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4"/>
          <w:highlight w:val="none"/>
        </w:rPr>
      </w:pPr>
      <w:r>
        <w:rPr>
          <w:rFonts w:hint="eastAsia" w:ascii="ＭＳ 明朝" w:hAnsi="ＭＳ 明朝"/>
          <w:color w:val="auto"/>
          <w:sz w:val="24"/>
          <w:highlight w:val="none"/>
        </w:rPr>
        <w:t>様式第２号（第６条関係）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32"/>
        </w:rPr>
        <w:t>実施団体概要書</w:t>
      </w:r>
    </w:p>
    <w:tbl>
      <w:tblPr>
        <w:tblStyle w:val="11"/>
        <w:tblW w:w="9072" w:type="dxa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89"/>
        <w:gridCol w:w="1320"/>
        <w:gridCol w:w="2583"/>
        <w:gridCol w:w="2580"/>
      </w:tblGrid>
      <w:tr>
        <w:trPr>
          <w:trHeight w:val="400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フリガナ</w:t>
            </w:r>
          </w:p>
        </w:tc>
        <w:tc>
          <w:tcPr>
            <w:tcW w:w="6483" w:type="dxa"/>
            <w:gridSpan w:val="3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950" w:hRule="atLeast"/>
        </w:trPr>
        <w:tc>
          <w:tcPr>
            <w:tcW w:w="2589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団体名</w:t>
            </w:r>
          </w:p>
        </w:tc>
        <w:tc>
          <w:tcPr>
            <w:tcW w:w="6483" w:type="dxa"/>
            <w:gridSpan w:val="3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フリガナ</w:t>
            </w:r>
          </w:p>
        </w:tc>
        <w:tc>
          <w:tcPr>
            <w:tcW w:w="3903" w:type="dxa"/>
            <w:gridSpan w:val="2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役　職</w:t>
            </w:r>
          </w:p>
        </w:tc>
      </w:tr>
      <w:tr>
        <w:trPr>
          <w:trHeight w:val="628" w:hRule="atLeast"/>
        </w:trPr>
        <w:tc>
          <w:tcPr>
            <w:tcW w:w="2589" w:type="dxa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代表者</w:t>
            </w:r>
          </w:p>
        </w:tc>
        <w:tc>
          <w:tcPr>
            <w:tcW w:w="3903" w:type="dxa"/>
            <w:gridSpan w:val="2"/>
            <w:tcBorders>
              <w:top w:val="dashSmallGap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5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>
          <w:trHeight w:val="1527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会員数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※市内在住等が半数以上を占めること</w:t>
            </w:r>
          </w:p>
        </w:tc>
        <w:tc>
          <w:tcPr>
            <w:tcW w:w="648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　　　　　　　　　　　　　　　人</w:t>
            </w:r>
          </w:p>
          <w:p>
            <w:pPr>
              <w:pStyle w:val="0"/>
              <w:ind w:left="6480" w:hanging="6480" w:hangingChars="2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(</w:t>
            </w:r>
            <w:r>
              <w:rPr>
                <w:rFonts w:hint="eastAsia" w:ascii="ＭＳ 明朝" w:hAnsi="ＭＳ 明朝"/>
                <w:color w:val="auto"/>
                <w:sz w:val="22"/>
              </w:rPr>
              <w:t>うち大崎市民又は大崎市に通勤・通学している人数</w:t>
            </w:r>
          </w:p>
          <w:p>
            <w:pPr>
              <w:pStyle w:val="0"/>
              <w:ind w:left="6310" w:leftChars="1700" w:hanging="2400" w:hangingChars="10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人）</w:t>
            </w:r>
          </w:p>
        </w:tc>
      </w:tr>
      <w:tr>
        <w:trPr>
          <w:trHeight w:val="1598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大崎市暴力団排除条例第２条第３号に規定する暴力団員（暴力団員でなくなった日から５年を経過しない者を含む。）に該当する者が会員でないこと。</w:t>
            </w:r>
          </w:p>
          <w:p>
            <w:pPr>
              <w:pStyle w:val="0"/>
              <w:ind w:firstLine="260" w:firstLineChars="10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□　該当しない　　　　□　該当する　（□に✓を記入してください）</w:t>
            </w:r>
          </w:p>
        </w:tc>
      </w:tr>
      <w:tr>
        <w:trPr>
          <w:trHeight w:val="846" w:hRule="atLeast"/>
        </w:trPr>
        <w:tc>
          <w:tcPr>
            <w:tcW w:w="25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活動拠点の所在地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※市内であること</w:t>
            </w:r>
          </w:p>
        </w:tc>
        <w:tc>
          <w:tcPr>
            <w:tcW w:w="648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58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活動内容</w:t>
            </w: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6"/>
              </w:rPr>
            </w:pPr>
          </w:p>
        </w:tc>
      </w:tr>
      <w:tr>
        <w:trPr>
          <w:trHeight w:val="57" w:hRule="atLeast"/>
        </w:trPr>
        <w:tc>
          <w:tcPr>
            <w:tcW w:w="2589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6"/>
              </w:rPr>
            </w:pPr>
            <w:r>
              <w:rPr>
                <w:rFonts w:hint="eastAsia" w:ascii="ＭＳ 明朝" w:hAnsi="ＭＳ 明朝"/>
                <w:color w:val="auto"/>
                <w:sz w:val="26"/>
              </w:rPr>
              <w:t>担当者連絡先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氏名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7" w:hRule="atLeast"/>
        </w:trPr>
        <w:tc>
          <w:tcPr>
            <w:tcW w:w="258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7" w:hRule="atLeast"/>
        </w:trPr>
        <w:tc>
          <w:tcPr>
            <w:tcW w:w="258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E-mail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※定款，</w:t>
      </w:r>
      <w:r>
        <w:rPr>
          <w:rFonts w:hint="default" w:ascii="ＭＳ 明朝" w:hAnsi="ＭＳ 明朝"/>
          <w:color w:val="auto"/>
        </w:rPr>
        <w:t>会則</w:t>
      </w:r>
      <w:r>
        <w:rPr>
          <w:rFonts w:hint="eastAsia" w:ascii="ＭＳ 明朝" w:hAnsi="ＭＳ 明朝"/>
          <w:color w:val="auto"/>
        </w:rPr>
        <w:t>，</w:t>
      </w:r>
      <w:r>
        <w:rPr>
          <w:rFonts w:hint="default" w:ascii="ＭＳ 明朝" w:hAnsi="ＭＳ 明朝"/>
          <w:color w:val="auto"/>
        </w:rPr>
        <w:t>規約等を添付してください。</w:t>
      </w:r>
    </w:p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7" w:h="16840"/>
      <w:pgMar w:top="1418" w:right="1247" w:bottom="1701" w:left="1247" w:header="851" w:footer="567" w:gutter="0"/>
      <w:pgNumType w:start="1"/>
      <w:cols w:space="720"/>
      <w:noEndnote w:val="1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removePersonalInformation/>
  <w:bordersDoNotSurroundHeader/>
  <w:bordersDoNotSurroundFooter/>
  <w:defaultTabStop w:val="840"/>
  <w:defaultTableStyle w:val="35"/>
  <w:drawingGridVerticalSpacing w:val="2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snapToGrid w:val="0"/>
    </w:pPr>
    <w:rPr>
      <w:rFonts w:ascii="ＭＳ 明朝" w:hAnsi="ＭＳ 明朝" w:eastAsia="ＭＳ 明朝"/>
      <w:sz w:val="26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6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wordWrap w:val="0"/>
      <w:autoSpaceDE w:val="0"/>
      <w:autoSpaceDN w:val="0"/>
      <w:jc w:val="left"/>
    </w:pPr>
    <w:rPr>
      <w:rFonts w:ascii="ＭＳ 明朝" w:hAnsi="ＭＳ 明朝" w:eastAsia="ＭＳ 明朝"/>
      <w:sz w:val="26"/>
    </w:r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 w:eastAsia="ＭＳ 明朝"/>
      <w:sz w:val="26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pacing w:val="2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spacing w:val="2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pacing w:val="2"/>
      <w:sz w:val="24"/>
    </w:rPr>
  </w:style>
  <w:style w:type="paragraph" w:styleId="28">
    <w:name w:val="annotation subject"/>
    <w:basedOn w:val="18"/>
    <w:next w:val="18"/>
    <w:link w:val="29"/>
    <w:uiPriority w:val="0"/>
    <w:semiHidden/>
    <w:pPr>
      <w:wordWrap w:val="1"/>
      <w:autoSpaceDE w:val="1"/>
      <w:autoSpaceDN w:val="1"/>
    </w:pPr>
    <w:rPr>
      <w:rFonts w:asciiTheme="minorHAnsi" w:hAnsiTheme="minorHAnsi" w:eastAsiaTheme="minorEastAsia"/>
      <w:b w:val="1"/>
      <w:sz w:val="21"/>
    </w:rPr>
  </w:style>
  <w:style w:type="character" w:styleId="29" w:customStyle="1">
    <w:name w:val="コメント内容 (文字)"/>
    <w:basedOn w:val="19"/>
    <w:next w:val="29"/>
    <w:link w:val="28"/>
    <w:uiPriority w:val="0"/>
    <w:rPr>
      <w:rFonts w:ascii="ＭＳ 明朝" w:hAnsi="ＭＳ 明朝" w:eastAsia="ＭＳ 明朝"/>
      <w:b w:val="1"/>
      <w:sz w:val="26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1938</TotalTime>
  <Pages>1</Pages>
  <Words>1</Words>
  <Characters>233</Characters>
  <Application>JUST Note</Application>
  <Lines>42</Lines>
  <Paragraphs>23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2026-03-11T04:33:21Z</cp:lastPrinted>
  <dcterms:created xsi:type="dcterms:W3CDTF">2025-09-28T01:53:00Z</dcterms:created>
  <dcterms:modified xsi:type="dcterms:W3CDTF">2026-03-24T11:31:03Z</dcterms:modified>
  <cp:revision>85</cp:revision>
</cp:coreProperties>
</file>