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-312420</wp:posOffset>
                </wp:positionV>
                <wp:extent cx="792480" cy="47244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79248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28"/>
                              </w:rPr>
                              <w:t>資料７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-24.6pt;mso-position-vertical-relative:text;mso-position-horizontal-relative:text;position:absolute;height:37.200000000000003pt;mso-wrap-distance-top:0pt;width:62.4pt;mso-wrap-distance-left:5.65pt;margin-left:400pt;z-index:2;" o:spid="_x0000_s1026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1"/>
                          <w:sz w:val="28"/>
                        </w:rPr>
                        <w:t>資料７</w:t>
                      </w:r>
                      <w:bookmarkStart w:id="1" w:name="_GoBack"/>
                      <w:bookmarkEnd w:id="1"/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 xml:space="preserve"> 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　</w:t>
      </w:r>
      <w:r>
        <w:rPr>
          <w:rFonts w:hint="eastAsia" w:ascii="HG丸ｺﾞｼｯｸM-PRO" w:hAnsi="HG丸ｺﾞｼｯｸM-PRO" w:eastAsia="HG丸ｺﾞｼｯｸM-PRO"/>
          <w:color w:val="000000" w:themeColor="text1"/>
          <w:sz w:val="24"/>
        </w:rPr>
        <w:t>陸羽東線パーク・アンド・ライド実証事業募集要項</w:t>
      </w: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１　</w:t>
      </w:r>
      <w:r>
        <w:rPr>
          <w:rFonts w:hint="eastAsia" w:ascii="HG丸ｺﾞｼｯｸM-PRO" w:hAnsi="HG丸ｺﾞｼｯｸM-PRO" w:eastAsia="HG丸ｺﾞｼｯｸM-PRO"/>
          <w:spacing w:val="36"/>
          <w:sz w:val="22"/>
          <w:fitText w:val="1100" w:id="1"/>
        </w:rPr>
        <w:t>実施期</w:t>
      </w:r>
      <w:r>
        <w:rPr>
          <w:rFonts w:hint="eastAsia" w:ascii="HG丸ｺﾞｼｯｸM-PRO" w:hAnsi="HG丸ｺﾞｼｯｸM-PRO" w:eastAsia="HG丸ｺﾞｼｯｸM-PRO"/>
          <w:spacing w:val="2"/>
          <w:sz w:val="22"/>
          <w:fitText w:val="1100" w:id="1"/>
        </w:rPr>
        <w:t>間</w:t>
      </w:r>
      <w:r>
        <w:rPr>
          <w:rFonts w:hint="eastAsia" w:ascii="HG丸ｺﾞｼｯｸM-PRO" w:hAnsi="HG丸ｺﾞｼｯｸM-PRO" w:eastAsia="HG丸ｺﾞｼｯｸM-PRO"/>
          <w:sz w:val="22"/>
        </w:rPr>
        <w:t>　令和５年１０月１日から令和６年３月３１日まで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２　</w:t>
      </w:r>
      <w:r>
        <w:rPr>
          <w:rFonts w:hint="eastAsia" w:ascii="HG丸ｺﾞｼｯｸM-PRO" w:hAnsi="HG丸ｺﾞｼｯｸM-PRO" w:eastAsia="HG丸ｺﾞｼｯｸM-PRO"/>
          <w:spacing w:val="36"/>
          <w:sz w:val="22"/>
          <w:fitText w:val="1100" w:id="2"/>
        </w:rPr>
        <w:t>募集期</w:t>
      </w:r>
      <w:r>
        <w:rPr>
          <w:rFonts w:hint="eastAsia" w:ascii="HG丸ｺﾞｼｯｸM-PRO" w:hAnsi="HG丸ｺﾞｼｯｸM-PRO" w:eastAsia="HG丸ｺﾞｼｯｸM-PRO"/>
          <w:spacing w:val="2"/>
          <w:sz w:val="22"/>
          <w:fitText w:val="1100" w:id="2"/>
        </w:rPr>
        <w:t>間</w:t>
      </w:r>
      <w:r>
        <w:rPr>
          <w:rFonts w:hint="eastAsia" w:ascii="HG丸ｺﾞｼｯｸM-PRO" w:hAnsi="HG丸ｺﾞｼｯｸM-PRO" w:eastAsia="HG丸ｺﾞｼｯｸM-PRO"/>
          <w:sz w:val="22"/>
        </w:rPr>
        <w:t>　令和５年９月１日より受付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　〇１次募集　令和５年９月１日より９月１０日（応募多数の時は抽選）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　〇２次募集　令和５年９月１５日より（１次募集で空きがある場合，原則先着順で決定）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３　募集対象者</w:t>
      </w:r>
      <w:r>
        <w:rPr>
          <w:rFonts w:hint="eastAsia" w:ascii="HG丸ｺﾞｼｯｸM-PRO" w:hAnsi="HG丸ｺﾞｼｯｸM-PRO" w:eastAsia="HG丸ｺﾞｼｯｸM-PRO"/>
          <w:sz w:val="22"/>
        </w:rPr>
        <w:t xml:space="preserve">  </w:t>
      </w:r>
      <w:r>
        <w:rPr>
          <w:rFonts w:hint="eastAsia" w:ascii="HG丸ｺﾞｼｯｸM-PRO" w:hAnsi="HG丸ｺﾞｼｯｸM-PRO" w:eastAsia="HG丸ｺﾞｼｯｸM-PRO"/>
          <w:sz w:val="22"/>
        </w:rPr>
        <w:t>次の要件をすべて満たす者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（１）通勤定期券又は通学定期券で陸羽東線を新たに利用する者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（２）自らが所有する自動車を運転し，利用駅まで移動する者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（３）アンケート調査に協力できる者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（４）</w:t>
      </w:r>
      <w:r>
        <w:rPr>
          <w:rFonts w:hint="eastAsia" w:ascii="HG丸ｺﾞｼｯｸM-PRO" w:hAnsi="HG丸ｺﾞｼｯｸM-PRO" w:eastAsia="HG丸ｺﾞｼｯｸM-PRO"/>
          <w:color w:val="000000" w:themeColor="text1"/>
          <w:sz w:val="22"/>
        </w:rPr>
        <w:t>大崎市税等を完納している者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４　</w:t>
      </w:r>
      <w:r>
        <w:rPr>
          <w:rFonts w:hint="eastAsia" w:ascii="HG丸ｺﾞｼｯｸM-PRO" w:hAnsi="HG丸ｺﾞｼｯｸM-PRO" w:eastAsia="HG丸ｺﾞｼｯｸM-PRO"/>
          <w:spacing w:val="28"/>
          <w:sz w:val="22"/>
          <w:fitText w:val="1050" w:id="3"/>
        </w:rPr>
        <w:t>駐車場</w:t>
      </w:r>
      <w:r>
        <w:rPr>
          <w:rFonts w:hint="eastAsia" w:ascii="HG丸ｺﾞｼｯｸM-PRO" w:hAnsi="HG丸ｺﾞｼｯｸM-PRO" w:eastAsia="HG丸ｺﾞｼｯｸM-PRO"/>
          <w:spacing w:val="1"/>
          <w:sz w:val="22"/>
          <w:fitText w:val="1050" w:id="3"/>
        </w:rPr>
        <w:t>所</w:t>
      </w:r>
      <w:r>
        <w:rPr>
          <w:rFonts w:hint="eastAsia" w:ascii="HG丸ｺﾞｼｯｸM-PRO" w:hAnsi="HG丸ｺﾞｼｯｸM-PRO" w:eastAsia="HG丸ｺﾞｼｯｸM-PRO"/>
          <w:sz w:val="22"/>
        </w:rPr>
        <w:t>　次の３駅付近に設置する実証事業専用駐車場とする。</w:t>
      </w:r>
    </w:p>
    <w:tbl>
      <w:tblPr>
        <w:tblStyle w:val="17"/>
        <w:tblW w:w="0" w:type="auto"/>
        <w:tblInd w:w="205" w:type="dxa"/>
        <w:tblLayout w:type="fixed"/>
        <w:tblLook w:firstRow="1" w:lastRow="0" w:firstColumn="1" w:lastColumn="0" w:noHBand="0" w:noVBand="1" w:val="04A0"/>
      </w:tblPr>
      <w:tblGrid>
        <w:gridCol w:w="1680"/>
        <w:gridCol w:w="6510"/>
        <w:gridCol w:w="840"/>
      </w:tblGrid>
      <w:tr>
        <w:trPr/>
        <w:tc>
          <w:tcPr>
            <w:tcW w:w="1680" w:type="dxa"/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駅　名</w:t>
            </w:r>
          </w:p>
        </w:tc>
        <w:tc>
          <w:tcPr>
            <w:tcW w:w="6510" w:type="dxa"/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駐　車　場（住所）</w:t>
            </w:r>
          </w:p>
        </w:tc>
        <w:tc>
          <w:tcPr>
            <w:tcW w:w="840" w:type="dxa"/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台数</w:t>
            </w:r>
          </w:p>
        </w:tc>
      </w:tr>
      <w:tr>
        <w:trPr/>
        <w:tc>
          <w:tcPr>
            <w:tcW w:w="1680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岩出山駅</w:t>
            </w:r>
          </w:p>
        </w:tc>
        <w:tc>
          <w:tcPr>
            <w:tcW w:w="6510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sz w:val="22"/>
              </w:rPr>
              <w:t>岩出山駅西側市管理地内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：岩出山字東川原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44-8</w:t>
            </w:r>
          </w:p>
        </w:tc>
        <w:tc>
          <w:tcPr>
            <w:tcW w:w="840" w:type="dxa"/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５台</w:t>
            </w:r>
          </w:p>
        </w:tc>
      </w:tr>
      <w:tr>
        <w:trPr/>
        <w:tc>
          <w:tcPr>
            <w:tcW w:w="1680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有備館駅</w:t>
            </w:r>
          </w:p>
        </w:tc>
        <w:tc>
          <w:tcPr>
            <w:tcW w:w="6510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sz w:val="22"/>
              </w:rPr>
              <w:t>有備館の森公園駐車場内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：岩出山字上川原町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3-8</w:t>
            </w:r>
          </w:p>
        </w:tc>
        <w:tc>
          <w:tcPr>
            <w:tcW w:w="840" w:type="dxa"/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５台</w:t>
            </w:r>
          </w:p>
        </w:tc>
      </w:tr>
      <w:tr>
        <w:trPr/>
        <w:tc>
          <w:tcPr>
            <w:tcW w:w="1680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鳴子御殿湯駅</w:t>
            </w:r>
          </w:p>
        </w:tc>
        <w:tc>
          <w:tcPr>
            <w:tcW w:w="6510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sz w:val="22"/>
              </w:rPr>
              <w:t>鳴子総合支所庁舎等複合施設駐車場内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：鳴子温泉字鷲ノ巣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85-4</w:t>
            </w:r>
          </w:p>
        </w:tc>
        <w:tc>
          <w:tcPr>
            <w:tcW w:w="840" w:type="dxa"/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５台</w:t>
            </w:r>
          </w:p>
        </w:tc>
      </w:tr>
    </w:tbl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５　</w:t>
      </w:r>
      <w:r>
        <w:rPr>
          <w:rFonts w:hint="eastAsia" w:ascii="HG丸ｺﾞｼｯｸM-PRO" w:hAnsi="HG丸ｺﾞｼｯｸM-PRO" w:eastAsia="HG丸ｺﾞｼｯｸM-PRO"/>
          <w:spacing w:val="53"/>
          <w:sz w:val="22"/>
          <w:fitText w:val="1200" w:id="4"/>
        </w:rPr>
        <w:t>利用条</w:t>
      </w:r>
      <w:r>
        <w:rPr>
          <w:rFonts w:hint="eastAsia" w:ascii="HG丸ｺﾞｼｯｸM-PRO" w:hAnsi="HG丸ｺﾞｼｯｸM-PRO" w:eastAsia="HG丸ｺﾞｼｯｸM-PRO"/>
          <w:spacing w:val="1"/>
          <w:sz w:val="22"/>
          <w:fitText w:val="1200" w:id="4"/>
        </w:rPr>
        <w:t>件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（１）駐車場の利用申込期間は，１箇月単位とする。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（２）駐車場の利用料金は，実証事業期間中は無料とする。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６　</w:t>
      </w:r>
      <w:r>
        <w:rPr>
          <w:rFonts w:hint="eastAsia" w:ascii="HG丸ｺﾞｼｯｸM-PRO" w:hAnsi="HG丸ｺﾞｼｯｸM-PRO" w:eastAsia="HG丸ｺﾞｼｯｸM-PRO"/>
          <w:spacing w:val="53"/>
          <w:sz w:val="22"/>
          <w:fitText w:val="1200" w:id="5"/>
        </w:rPr>
        <w:t>申込方</w:t>
      </w:r>
      <w:r>
        <w:rPr>
          <w:rFonts w:hint="eastAsia" w:ascii="HG丸ｺﾞｼｯｸM-PRO" w:hAnsi="HG丸ｺﾞｼｯｸM-PRO" w:eastAsia="HG丸ｺﾞｼｯｸM-PRO"/>
          <w:spacing w:val="1"/>
          <w:sz w:val="22"/>
          <w:fitText w:val="1200" w:id="5"/>
        </w:rPr>
        <w:t>法</w:t>
      </w:r>
    </w:p>
    <w:p>
      <w:pPr>
        <w:pStyle w:val="0"/>
        <w:ind w:left="990" w:hanging="990" w:hangingChars="450"/>
        <w:jc w:val="left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（１）別紙申込書に必要事項を記載の上，郵送かＦＡＸ，又はメールで申込ください。</w:t>
      </w:r>
    </w:p>
    <w:p>
      <w:pPr>
        <w:pStyle w:val="0"/>
        <w:ind w:left="990" w:hanging="990" w:hangingChars="450"/>
        <w:jc w:val="left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　　　申込書は市のウェブサイトよりダウンロードできます。</w:t>
      </w:r>
    </w:p>
    <w:p>
      <w:pPr>
        <w:pStyle w:val="0"/>
        <w:ind w:left="630" w:leftChars="300" w:firstLine="209" w:firstLineChars="95"/>
        <w:jc w:val="left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また，募集台数に達した場合は，キャンセル待ち名簿に記載し，空きが生じた場合は，順次連絡する。</w:t>
      </w:r>
    </w:p>
    <w:tbl>
      <w:tblPr>
        <w:tblStyle w:val="17"/>
        <w:tblW w:w="0" w:type="auto"/>
        <w:tblInd w:w="415" w:type="dxa"/>
        <w:tblLayout w:type="fixed"/>
        <w:tblLook w:firstRow="1" w:lastRow="0" w:firstColumn="1" w:lastColumn="0" w:noHBand="0" w:noVBand="1" w:val="04A0"/>
      </w:tblPr>
      <w:tblGrid>
        <w:gridCol w:w="1680"/>
        <w:gridCol w:w="6409"/>
      </w:tblGrid>
      <w:tr>
        <w:trPr/>
        <w:tc>
          <w:tcPr>
            <w:tcW w:w="1680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郵送先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〒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 xml:space="preserve">989-6188 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大崎市古川七日町１番１号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大崎市市民協働推進部まちづくり推進課　宛</w:t>
            </w:r>
          </w:p>
        </w:tc>
      </w:tr>
      <w:tr>
        <w:trPr/>
        <w:tc>
          <w:tcPr>
            <w:tcW w:w="1680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ＦＡＸ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０２２９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-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２３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-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２４２７</w:t>
            </w:r>
          </w:p>
        </w:tc>
      </w:tr>
      <w:tr>
        <w:trPr/>
        <w:tc>
          <w:tcPr>
            <w:tcW w:w="1680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E-mail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machi@city.osaki.miyagi,jp</w:t>
            </w:r>
          </w:p>
        </w:tc>
      </w:tr>
    </w:tbl>
    <w:p>
      <w:pPr>
        <w:pStyle w:val="0"/>
        <w:tabs>
          <w:tab w:val="left" w:leader="none" w:pos="1891"/>
        </w:tabs>
        <w:ind w:leftChars="0" w:firstLineChars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tabs>
          <w:tab w:val="left" w:leader="none" w:pos="1891"/>
        </w:tabs>
        <w:ind w:leftChars="0" w:firstLineChars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７　利用者の決定等</w:t>
      </w:r>
    </w:p>
    <w:p>
      <w:pPr>
        <w:pStyle w:val="0"/>
        <w:ind w:left="0" w:leftChars="0" w:firstLine="220" w:firstLineChars="100"/>
        <w:jc w:val="left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（１）利用決定者には利用決定通知並びに利用許可証を送付する。</w:t>
      </w:r>
    </w:p>
    <w:p>
      <w:pPr>
        <w:pStyle w:val="0"/>
        <w:tabs>
          <w:tab w:val="left" w:leader="none" w:pos="1891"/>
        </w:tabs>
        <w:ind w:left="0" w:leftChars="0" w:firstLine="220" w:firstLineChars="100"/>
        <w:jc w:val="left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2"/>
        </w:rPr>
        <w:t>（２）利用許可証は，駐車の際にダッシュボード上など視認しやすい場所に掲示のこと。</w:t>
      </w:r>
    </w:p>
    <w:p>
      <w:pPr>
        <w:pStyle w:val="0"/>
        <w:tabs>
          <w:tab w:val="left" w:leader="none" w:pos="1891"/>
        </w:tabs>
        <w:ind w:left="0" w:leftChars="0" w:firstLine="220" w:firstLineChars="100"/>
        <w:jc w:val="left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2"/>
        </w:rPr>
        <w:t>（３）利用決定者は，利用決定通知後に指定の期日までに定期券のコピーを提出すること。</w:t>
      </w:r>
    </w:p>
    <w:p>
      <w:pPr>
        <w:pStyle w:val="0"/>
        <w:tabs>
          <w:tab w:val="left" w:leader="none" w:pos="1891"/>
        </w:tabs>
        <w:ind w:left="0" w:leftChars="0" w:firstLine="220" w:firstLineChars="100"/>
        <w:jc w:val="left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2"/>
        </w:rPr>
        <w:t>（４）利用決定者は，その権利を他の者に譲渡することはできません。</w:t>
      </w:r>
    </w:p>
    <w:p>
      <w:pPr>
        <w:pStyle w:val="0"/>
        <w:tabs>
          <w:tab w:val="left" w:leader="none" w:pos="1891"/>
        </w:tabs>
        <w:ind w:left="0" w:leftChars="0" w:firstLineChars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2"/>
        </w:rPr>
        <w:t>８　そ　の　他</w:t>
      </w:r>
    </w:p>
    <w:p>
      <w:pPr>
        <w:pStyle w:val="0"/>
        <w:ind w:left="650" w:leftChars="100" w:hanging="440" w:hangingChars="200"/>
        <w:jc w:val="left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（１）利用申込書に記載された個人情報等は適正に管理するとともに，本事業以外の目的に使用いたしません。</w:t>
      </w:r>
    </w:p>
    <w:p>
      <w:pPr>
        <w:pStyle w:val="0"/>
        <w:tabs>
          <w:tab w:val="left" w:leader="none" w:pos="1891"/>
        </w:tabs>
        <w:ind w:left="0" w:leftChars="0" w:firstLine="220" w:firstLineChars="100"/>
        <w:jc w:val="left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2"/>
        </w:rPr>
        <w:t>（２）実証事業に係る利用申込は，申込書記載の特記事項を確認の上，申込すること。　</w:t>
      </w:r>
    </w:p>
    <w:p>
      <w:pPr>
        <w:pStyle w:val="0"/>
        <w:tabs>
          <w:tab w:val="left" w:leader="none" w:pos="1891"/>
        </w:tabs>
        <w:ind w:left="650" w:leftChars="100" w:hanging="440" w:hangingChars="20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2"/>
        </w:rPr>
        <w:t>（３）すでに，駅周辺に駐車場を借りて通勤・通学されている方は，この実証事業に申込できません。</w:t>
      </w:r>
    </w:p>
    <w:p>
      <w:pPr>
        <w:pStyle w:val="0"/>
        <w:tabs>
          <w:tab w:val="left" w:leader="none" w:pos="1891"/>
        </w:tabs>
        <w:ind w:left="0" w:leftChars="0" w:firstLine="0" w:firstLineChars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tabs>
          <w:tab w:val="left" w:leader="none" w:pos="1891"/>
        </w:tabs>
        <w:ind w:left="0" w:leftChars="0" w:firstLine="0" w:firstLineChars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９　</w:t>
      </w:r>
      <w:r>
        <w:rPr>
          <w:rFonts w:hint="eastAsia" w:ascii="HG丸ｺﾞｼｯｸM-PRO" w:hAnsi="HG丸ｺﾞｼｯｸM-PRO" w:eastAsia="HG丸ｺﾞｼｯｸM-PRO"/>
          <w:spacing w:val="36"/>
          <w:sz w:val="22"/>
          <w:fitText w:val="1100" w:id="6"/>
        </w:rPr>
        <w:t>問合せ</w:t>
      </w:r>
      <w:r>
        <w:rPr>
          <w:rFonts w:hint="eastAsia" w:ascii="HG丸ｺﾞｼｯｸM-PRO" w:hAnsi="HG丸ｺﾞｼｯｸM-PRO" w:eastAsia="HG丸ｺﾞｼｯｸM-PRO"/>
          <w:spacing w:val="2"/>
          <w:sz w:val="22"/>
          <w:fitText w:val="1100" w:id="6"/>
        </w:rPr>
        <w:t>先</w:t>
      </w:r>
    </w:p>
    <w:p>
      <w:pPr>
        <w:pStyle w:val="0"/>
        <w:tabs>
          <w:tab w:val="left" w:leader="none" w:pos="1891"/>
        </w:tabs>
        <w:ind w:left="0" w:leftChars="0" w:firstLine="0" w:firstLineChars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</w:rPr>
        <w:t>　　</w:t>
      </w:r>
      <w:r>
        <w:rPr>
          <w:rFonts w:hint="eastAsia" w:ascii="HG丸ｺﾞｼｯｸM-PRO" w:hAnsi="HG丸ｺﾞｼｯｸM-PRO" w:eastAsia="HG丸ｺﾞｼｯｸM-PRO"/>
          <w:sz w:val="22"/>
        </w:rPr>
        <w:t>大崎市市民協働推進部まちづくり推進課　陸羽東線利活用推進室　</w:t>
      </w:r>
    </w:p>
    <w:p>
      <w:pPr>
        <w:pStyle w:val="0"/>
        <w:tabs>
          <w:tab w:val="left" w:leader="none" w:pos="1891"/>
        </w:tabs>
        <w:ind w:left="0" w:leftChars="0" w:firstLine="0" w:firstLineChars="0"/>
        <w:rPr>
          <w:rFonts w:hint="eastAsia" w:ascii="AR明朝体L" w:hAnsi="AR明朝体L" w:eastAsia="AR明朝体L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　　ＴＥＬ：</w:t>
      </w:r>
      <w:r>
        <w:rPr>
          <w:rFonts w:hint="eastAsia" w:ascii="HG丸ｺﾞｼｯｸM-PRO" w:hAnsi="HG丸ｺﾞｼｯｸM-PRO" w:eastAsia="HG丸ｺﾞｼｯｸM-PRO"/>
          <w:sz w:val="22"/>
        </w:rPr>
        <w:t>0229-</w:t>
      </w:r>
      <w:r>
        <w:rPr>
          <w:rFonts w:hint="eastAsia" w:ascii="HG丸ｺﾞｼｯｸM-PRO" w:hAnsi="HG丸ｺﾞｼｯｸM-PRO" w:eastAsia="HG丸ｺﾞｼｯｸM-PRO"/>
          <w:sz w:val="22"/>
        </w:rPr>
        <w:t>２３</w:t>
      </w:r>
      <w:r>
        <w:rPr>
          <w:rFonts w:hint="eastAsia" w:ascii="HG丸ｺﾞｼｯｸM-PRO" w:hAnsi="HG丸ｺﾞｼｯｸM-PRO" w:eastAsia="HG丸ｺﾞｼｯｸM-PRO"/>
          <w:sz w:val="22"/>
        </w:rPr>
        <w:t>-</w:t>
      </w:r>
      <w:r>
        <w:rPr>
          <w:rFonts w:hint="eastAsia" w:ascii="HG丸ｺﾞｼｯｸM-PRO" w:hAnsi="HG丸ｺﾞｼｯｸM-PRO" w:eastAsia="HG丸ｺﾞｼｯｸM-PRO"/>
          <w:sz w:val="22"/>
        </w:rPr>
        <w:t>５０６９　</w:t>
      </w:r>
      <w:r>
        <w:rPr>
          <w:rFonts w:hint="eastAsia" w:ascii="HG丸ｺﾞｼｯｸM-PRO" w:hAnsi="HG丸ｺﾞｼｯｸM-PRO" w:eastAsia="HG丸ｺﾞｼｯｸM-PRO"/>
          <w:sz w:val="22"/>
        </w:rPr>
        <w:t>E-mail</w:t>
      </w:r>
      <w:r>
        <w:rPr>
          <w:rFonts w:hint="eastAsia" w:ascii="HG丸ｺﾞｼｯｸM-PRO" w:hAnsi="HG丸ｺﾞｼｯｸM-PRO" w:eastAsia="HG丸ｺﾞｼｯｸM-PRO"/>
          <w:sz w:val="22"/>
        </w:rPr>
        <w:t>：</w:t>
      </w:r>
      <w:r>
        <w:rPr>
          <w:rFonts w:hint="eastAsia" w:ascii="HG丸ｺﾞｼｯｸM-PRO" w:hAnsi="HG丸ｺﾞｼｯｸM-PRO" w:eastAsia="HG丸ｺﾞｼｯｸM-PRO"/>
          <w:sz w:val="22"/>
        </w:rPr>
        <w:t>machi@city.osaki.miyagi,jp</w:t>
      </w:r>
    </w:p>
    <w:sectPr>
      <w:pgSz w:w="11906" w:h="16838"/>
      <w:pgMar w:top="1304" w:right="1304" w:bottom="1134" w:left="1304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明朝体L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751</TotalTime>
  <Pages>2</Pages>
  <Words>20</Words>
  <Characters>1017</Characters>
  <Application>JUST Note</Application>
  <Lines>62</Lines>
  <Paragraphs>50</Paragraphs>
  <CharactersWithSpaces>1067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安藤豊</dc:creator>
  <cp:lastModifiedBy>安藤豊</cp:lastModifiedBy>
  <cp:lastPrinted>2023-08-20T03:55:28Z</cp:lastPrinted>
  <dcterms:created xsi:type="dcterms:W3CDTF">2023-06-26T02:39:00Z</dcterms:created>
  <dcterms:modified xsi:type="dcterms:W3CDTF">2023-08-21T07:11:24Z</dcterms:modified>
  <cp:revision>5</cp:revision>
</cp:coreProperties>
</file>