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様式第１１号（第７条関係）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jc w:val="center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大崎市空き家バンク所有者等直接登録申込書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　　　　　　　　　年　　月　　日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大崎市長　様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　　　　　　　　　　　　　　　　　　　　　　所有者等氏名</w:t>
      </w: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下記の事項に同意の上，大崎市空き家バンクへの物件登録を申し込みます。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</w:t>
      </w:r>
    </w:p>
    <w:p>
      <w:pPr>
        <w:pStyle w:val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物件所在地　大崎市●●・・・</w:t>
      </w:r>
    </w:p>
    <w:p>
      <w:pPr>
        <w:pStyle w:val="0"/>
        <w:ind w:left="0" w:leftChars="0" w:right="0" w:rightChars="0" w:hanging="720" w:hangingChars="300"/>
        <w:rPr>
          <w:rFonts w:hint="eastAsia"/>
          <w:sz w:val="24"/>
          <w:highlight w:val="none"/>
        </w:rPr>
      </w:pPr>
    </w:p>
    <w:p>
      <w:pPr>
        <w:pStyle w:val="0"/>
        <w:ind w:left="0" w:leftChars="0" w:right="0" w:rightChars="0" w:hanging="720" w:hangingChars="300"/>
        <w:jc w:val="center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記</w:t>
      </w:r>
    </w:p>
    <w:p>
      <w:pPr>
        <w:pStyle w:val="0"/>
        <w:ind w:left="0" w:leftChars="0" w:right="0" w:rightChars="0" w:hanging="720" w:hangingChars="3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　１　利用希望者との交渉，物件の内覧，契約，不動産登記等，売買又は賃貸借に必要な手続きは所有者等が自ら行うか，又は法律上必要な資格を有する者に委託して行うこと。</w:t>
      </w:r>
    </w:p>
    <w:p>
      <w:pPr>
        <w:pStyle w:val="0"/>
        <w:ind w:left="210" w:leftChars="100" w:right="0" w:rightChars="0" w:firstLine="0" w:firstLineChars="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２　契約に関してトラブル等が発生した場合，市は一切の責任を負わないこと。</w:t>
      </w:r>
    </w:p>
    <w:p>
      <w:pPr>
        <w:pStyle w:val="0"/>
        <w:ind w:left="0" w:leftChars="0" w:right="0" w:rightChars="0" w:hanging="720" w:hangingChars="300"/>
        <w:rPr>
          <w:rFonts w:hint="eastAsia"/>
          <w:sz w:val="24"/>
        </w:rPr>
      </w:pPr>
      <w:r>
        <w:rPr>
          <w:rFonts w:hint="eastAsia"/>
          <w:sz w:val="24"/>
          <w:highlight w:val="none"/>
        </w:rPr>
        <w:t>　３　大崎市空き家</w:t>
      </w:r>
      <w:bookmarkStart w:id="0" w:name="_GoBack"/>
      <w:bookmarkEnd w:id="0"/>
      <w:r>
        <w:rPr>
          <w:rFonts w:hint="eastAsia"/>
          <w:sz w:val="24"/>
        </w:rPr>
        <w:t>バンクにおいて物件の瑕疵に関する情報を開示すること。</w:t>
      </w:r>
    </w:p>
    <w:p>
      <w:pPr>
        <w:pStyle w:val="0"/>
        <w:ind w:left="0" w:leftChars="0" w:right="0" w:rightChars="0" w:hanging="720" w:hangingChars="300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400" w:lineRule="exact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241</Characters>
  <Application>JUST Note</Application>
  <Lines>21</Lines>
  <Paragraphs>12</Paragraphs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佐々木信哉</dc:creator>
  <cp:lastModifiedBy>髙瀨　和寛</cp:lastModifiedBy>
  <dcterms:created xsi:type="dcterms:W3CDTF">2024-09-27T02:42:00Z</dcterms:created>
  <dcterms:modified xsi:type="dcterms:W3CDTF">2024-12-19T23:58:15Z</dcterms:modified>
  <cp:revision>1</cp:revision>
</cp:coreProperties>
</file>