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Ｐ明朝" w:hAnsi="ＭＳ Ｐ明朝" w:eastAsia="ＭＳ Ｐ明朝"/>
        </w:rPr>
      </w:pPr>
      <w:r>
        <w:rPr>
          <w:rFonts w:hint="eastAsia" w:ascii="ＭＳ Ｐ明朝" w:hAnsi="ＭＳ Ｐ明朝" w:eastAsia="ＭＳ Ｐ明朝"/>
        </w:rPr>
        <w:t>①　申込にあたっては，募集要項等をよく確認いただき，保護者が必要書類，記入項目を漏れなく記入して提出してください。なお，兄弟姉妹が同時に申込む際も，児童１人につき１枚ずつ申込書等の提出が必要となります。※児童２人目以降の添付書類は写しの提出で構いません</w:t>
      </w:r>
    </w:p>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②　希望する保育施設等の欄には，希望の高い順に施設名称を記入してください。</w:t>
      </w:r>
    </w:p>
    <w:p>
      <w:pPr>
        <w:pStyle w:val="0"/>
        <w:ind w:left="210" w:leftChars="100" w:firstLine="105" w:firstLineChars="50"/>
        <w:rPr>
          <w:rFonts w:hint="default" w:ascii="ＭＳ Ｐ明朝" w:hAnsi="ＭＳ Ｐ明朝" w:eastAsia="ＭＳ Ｐ明朝"/>
          <w:u w:val="wave" w:color="auto"/>
        </w:rPr>
      </w:pPr>
      <w:r>
        <w:rPr>
          <w:rFonts w:hint="eastAsia" w:ascii="ＭＳ Ｐ明朝" w:hAnsi="ＭＳ Ｐ明朝" w:eastAsia="ＭＳ Ｐ明朝"/>
          <w:u w:val="wave" w:color="auto"/>
        </w:rPr>
        <w:t>なお，希望施設等については事前に見学などを行い，通園可能かどうか，各施設での生活・保育方針及び給食におけるアレルギーへの対応，保育料以外に発生する費用等についてご確認ください。</w:t>
      </w:r>
    </w:p>
    <w:p>
      <w:pPr>
        <w:pStyle w:val="0"/>
        <w:rPr>
          <w:rFonts w:hint="default" w:ascii="ＭＳ Ｐ明朝" w:hAnsi="ＭＳ Ｐ明朝" w:eastAsia="ＭＳ Ｐ明朝"/>
        </w:rPr>
      </w:pPr>
    </w:p>
    <w:p>
      <w:pPr>
        <w:pStyle w:val="0"/>
        <w:ind w:left="210" w:hanging="210" w:hangingChars="100"/>
        <w:rPr>
          <w:rFonts w:hint="default" w:ascii="ＭＳ Ｐ明朝" w:hAnsi="ＭＳ Ｐ明朝" w:eastAsia="ＭＳ Ｐ明朝"/>
        </w:rPr>
      </w:pPr>
      <w:r>
        <w:rPr>
          <w:rFonts w:hint="eastAsia" w:ascii="ＭＳ Ｐ明朝" w:hAnsi="ＭＳ Ｐ明朝" w:eastAsia="ＭＳ Ｐ明朝"/>
        </w:rPr>
        <w:t>③　必要書類は，所定の期日（年度途中入所の場合，１０月までは月２回の選考日</w:t>
      </w:r>
      <w:r>
        <w:rPr>
          <w:rFonts w:hint="eastAsia" w:ascii="ＭＳ Ｐ明朝" w:hAnsi="ＭＳ Ｐ明朝" w:eastAsia="ＭＳ Ｐ明朝"/>
        </w:rPr>
        <w:t>(</w:t>
      </w:r>
      <w:r>
        <w:rPr>
          <w:rFonts w:hint="eastAsia" w:ascii="ＭＳ Ｐ明朝" w:hAnsi="ＭＳ Ｐ明朝" w:eastAsia="ＭＳ Ｐ明朝"/>
        </w:rPr>
        <w:t>１０日・２５日</w:t>
      </w:r>
      <w:r>
        <w:rPr>
          <w:rFonts w:hint="eastAsia" w:ascii="ＭＳ Ｐ明朝" w:hAnsi="ＭＳ Ｐ明朝" w:eastAsia="ＭＳ Ｐ明朝"/>
        </w:rPr>
        <w:t>)</w:t>
      </w:r>
      <w:r>
        <w:rPr>
          <w:rFonts w:hint="eastAsia" w:ascii="ＭＳ Ｐ明朝" w:hAnsi="ＭＳ Ｐ明朝" w:eastAsia="ＭＳ Ｐ明朝"/>
        </w:rPr>
        <w:t>の前日，１１月以降は月１回の選考日</w:t>
      </w:r>
      <w:r>
        <w:rPr>
          <w:rFonts w:hint="eastAsia" w:ascii="ＭＳ Ｐ明朝" w:hAnsi="ＭＳ Ｐ明朝" w:eastAsia="ＭＳ Ｐ明朝"/>
        </w:rPr>
        <w:t>(</w:t>
      </w:r>
      <w:r>
        <w:rPr>
          <w:rFonts w:hint="eastAsia" w:ascii="ＭＳ Ｐ明朝" w:hAnsi="ＭＳ Ｐ明朝" w:eastAsia="ＭＳ Ｐ明朝"/>
        </w:rPr>
        <w:t>１５日</w:t>
      </w:r>
      <w:r>
        <w:rPr>
          <w:rFonts w:hint="eastAsia" w:ascii="ＭＳ Ｐ明朝" w:hAnsi="ＭＳ Ｐ明朝" w:eastAsia="ＭＳ Ｐ明朝"/>
        </w:rPr>
        <w:t>)</w:t>
      </w:r>
      <w:r>
        <w:rPr>
          <w:rFonts w:hint="eastAsia" w:ascii="ＭＳ Ｐ明朝" w:hAnsi="ＭＳ Ｐ明朝" w:eastAsia="ＭＳ Ｐ明朝"/>
        </w:rPr>
        <w:t>の前日）までに必ず提出してください。期日を過ぎてから提出された場合は希望日の入所調整に入りません。</w:t>
      </w:r>
      <w:bookmarkStart w:id="0" w:name="_GoBack"/>
      <w:bookmarkEnd w:id="0"/>
    </w:p>
    <w:p>
      <w:pPr>
        <w:pStyle w:val="0"/>
        <w:rPr>
          <w:rFonts w:hint="default" w:ascii="ＭＳ Ｐ明朝" w:hAnsi="ＭＳ Ｐ明朝" w:eastAsia="ＭＳ Ｐ明朝"/>
        </w:rPr>
      </w:pPr>
    </w:p>
    <w:p>
      <w:pPr>
        <w:pStyle w:val="0"/>
        <w:ind w:left="210" w:hanging="210" w:hangingChars="100"/>
        <w:rPr>
          <w:rFonts w:hint="default" w:ascii="ＭＳ Ｐ明朝" w:hAnsi="ＭＳ Ｐ明朝" w:eastAsia="ＭＳ Ｐ明朝"/>
        </w:rPr>
      </w:pPr>
      <w:r>
        <w:rPr>
          <w:rFonts w:hint="eastAsia" w:ascii="ＭＳ Ｐ明朝" w:hAnsi="ＭＳ Ｐ明朝" w:eastAsia="ＭＳ Ｐ明朝"/>
        </w:rPr>
        <w:t>④　住民税課税</w:t>
      </w:r>
      <w:r>
        <w:rPr>
          <w:rFonts w:hint="eastAsia" w:ascii="ＭＳ Ｐ明朝" w:hAnsi="ＭＳ Ｐ明朝" w:eastAsia="ＭＳ Ｐ明朝"/>
        </w:rPr>
        <w:t>(</w:t>
      </w:r>
      <w:r>
        <w:rPr>
          <w:rFonts w:hint="eastAsia" w:ascii="ＭＳ Ｐ明朝" w:hAnsi="ＭＳ Ｐ明朝" w:eastAsia="ＭＳ Ｐ明朝"/>
        </w:rPr>
        <w:t>非課税</w:t>
      </w:r>
      <w:r>
        <w:rPr>
          <w:rFonts w:hint="eastAsia" w:ascii="ＭＳ Ｐ明朝" w:hAnsi="ＭＳ Ｐ明朝" w:eastAsia="ＭＳ Ｐ明朝"/>
        </w:rPr>
        <w:t>)</w:t>
      </w:r>
      <w:r>
        <w:rPr>
          <w:rFonts w:hint="eastAsia" w:ascii="ＭＳ Ｐ明朝" w:hAnsi="ＭＳ Ｐ明朝" w:eastAsia="ＭＳ Ｐ明朝"/>
        </w:rPr>
        <w:t>証明書の提出は省略可能ですが，申込前に令和４年中所得の年末調整や確定済みであるか確認願います。</w:t>
      </w:r>
      <w:r>
        <w:rPr>
          <w:rFonts w:hint="eastAsia" w:ascii="ＭＳ Ｐ明朝" w:hAnsi="ＭＳ Ｐ明朝" w:eastAsia="ＭＳ Ｐ明朝"/>
          <w:u w:val="double" w:color="auto"/>
        </w:rPr>
        <w:t>父母のどちらかでも令和５年度の住民税課税</w:t>
      </w:r>
      <w:r>
        <w:rPr>
          <w:rFonts w:hint="eastAsia" w:ascii="ＭＳ Ｐ明朝" w:hAnsi="ＭＳ Ｐ明朝" w:eastAsia="ＭＳ Ｐ明朝"/>
          <w:u w:val="double" w:color="auto"/>
        </w:rPr>
        <w:t>(</w:t>
      </w:r>
      <w:r>
        <w:rPr>
          <w:rFonts w:hint="eastAsia" w:ascii="ＭＳ Ｐ明朝" w:hAnsi="ＭＳ Ｐ明朝" w:eastAsia="ＭＳ Ｐ明朝"/>
          <w:u w:val="double" w:color="auto"/>
        </w:rPr>
        <w:t>非課税</w:t>
      </w:r>
      <w:r>
        <w:rPr>
          <w:rFonts w:hint="eastAsia" w:ascii="ＭＳ Ｐ明朝" w:hAnsi="ＭＳ Ｐ明朝" w:eastAsia="ＭＳ Ｐ明朝"/>
          <w:u w:val="double" w:color="auto"/>
        </w:rPr>
        <w:t>)</w:t>
      </w:r>
      <w:r>
        <w:rPr>
          <w:rFonts w:hint="eastAsia" w:ascii="ＭＳ Ｐ明朝" w:hAnsi="ＭＳ Ｐ明朝" w:eastAsia="ＭＳ Ｐ明朝"/>
          <w:u w:val="double" w:color="auto"/>
        </w:rPr>
        <w:t>状況が不明</w:t>
      </w:r>
      <w:r>
        <w:rPr>
          <w:rFonts w:hint="eastAsia" w:ascii="ＭＳ Ｐ明朝" w:hAnsi="ＭＳ Ｐ明朝" w:eastAsia="ＭＳ Ｐ明朝"/>
          <w:u w:val="double" w:color="auto"/>
        </w:rPr>
        <w:t>(</w:t>
      </w:r>
      <w:r>
        <w:rPr>
          <w:rFonts w:hint="eastAsia" w:ascii="ＭＳ Ｐ明朝" w:hAnsi="ＭＳ Ｐ明朝" w:eastAsia="ＭＳ Ｐ明朝"/>
          <w:u w:val="double" w:color="auto"/>
        </w:rPr>
        <w:t>未申告等</w:t>
      </w:r>
      <w:r>
        <w:rPr>
          <w:rFonts w:hint="eastAsia" w:ascii="ＭＳ Ｐ明朝" w:hAnsi="ＭＳ Ｐ明朝" w:eastAsia="ＭＳ Ｐ明朝"/>
          <w:u w:val="double" w:color="auto"/>
        </w:rPr>
        <w:t>)</w:t>
      </w:r>
      <w:r>
        <w:rPr>
          <w:rFonts w:hint="eastAsia" w:ascii="ＭＳ Ｐ明朝" w:hAnsi="ＭＳ Ｐ明朝" w:eastAsia="ＭＳ Ｐ明朝"/>
          <w:u w:val="double" w:color="auto"/>
        </w:rPr>
        <w:t>の場合は申込できません。</w:t>
      </w:r>
    </w:p>
    <w:p>
      <w:pPr>
        <w:pStyle w:val="0"/>
        <w:rPr>
          <w:rFonts w:hint="default" w:ascii="ＭＳ Ｐ明朝" w:hAnsi="ＭＳ Ｐ明朝" w:eastAsia="ＭＳ Ｐ明朝"/>
        </w:rPr>
      </w:pPr>
    </w:p>
    <w:p>
      <w:pPr>
        <w:pStyle w:val="0"/>
        <w:ind w:left="210" w:hanging="210" w:hangingChars="100"/>
        <w:rPr>
          <w:rFonts w:hint="default" w:ascii="ＭＳ Ｐ明朝" w:hAnsi="ＭＳ Ｐ明朝" w:eastAsia="ＭＳ Ｐ明朝"/>
        </w:rPr>
      </w:pPr>
      <w:r>
        <w:rPr>
          <w:rFonts w:hint="eastAsia" w:ascii="ＭＳ Ｐ明朝" w:hAnsi="ＭＳ Ｐ明朝" w:eastAsia="ＭＳ Ｐ明朝"/>
        </w:rPr>
        <w:t>⑤　申込をいただいても，希望者が複数いる場合，施設の定員に達している場合は，保育施設等を利用することができないことがありますので，あらかじめご了承願います。</w:t>
      </w:r>
    </w:p>
    <w:p>
      <w:pPr>
        <w:pStyle w:val="0"/>
        <w:rPr>
          <w:rFonts w:hint="default" w:ascii="ＭＳ Ｐ明朝" w:hAnsi="ＭＳ Ｐ明朝" w:eastAsia="ＭＳ Ｐ明朝"/>
        </w:rPr>
      </w:pPr>
    </w:p>
    <w:p>
      <w:pPr>
        <w:pStyle w:val="0"/>
        <w:ind w:left="210" w:hanging="210" w:hangingChars="100"/>
        <w:rPr>
          <w:rFonts w:hint="default" w:ascii="ＭＳ Ｐ明朝" w:hAnsi="ＭＳ Ｐ明朝" w:eastAsia="ＭＳ Ｐ明朝"/>
        </w:rPr>
      </w:pPr>
      <w:r>
        <w:rPr>
          <w:rFonts w:hint="eastAsia" w:ascii="ＭＳ Ｐ明朝" w:hAnsi="ＭＳ Ｐ明朝" w:eastAsia="ＭＳ Ｐ明朝"/>
        </w:rPr>
        <w:t>⑥　就労証明書の内容について勤務先及び申込者に確認する場合がありますので，あらかじめご了承願います。また，事前に記入漏れや内容に誤りがないか確認願います</w:t>
      </w:r>
      <w:r>
        <w:rPr>
          <w:rFonts w:hint="eastAsia" w:ascii="ＭＳ Ｐ明朝" w:hAnsi="ＭＳ Ｐ明朝" w:eastAsia="ＭＳ Ｐ明朝"/>
        </w:rPr>
        <w:t>(</w:t>
      </w:r>
      <w:r>
        <w:rPr>
          <w:rFonts w:hint="eastAsia" w:ascii="ＭＳ Ｐ明朝" w:hAnsi="ＭＳ Ｐ明朝" w:eastAsia="ＭＳ Ｐ明朝"/>
        </w:rPr>
        <w:t>修正テープ等の使用は受理できません。</w:t>
      </w:r>
      <w:r>
        <w:rPr>
          <w:rFonts w:hint="eastAsia" w:ascii="ＭＳ Ｐ明朝" w:hAnsi="ＭＳ Ｐ明朝" w:eastAsia="ＭＳ Ｐ明朝"/>
        </w:rPr>
        <w:t>)</w:t>
      </w:r>
      <w:r>
        <w:rPr>
          <w:rFonts w:hint="eastAsia" w:ascii="ＭＳ Ｐ明朝" w:hAnsi="ＭＳ Ｐ明朝" w:eastAsia="ＭＳ Ｐ明朝"/>
        </w:rPr>
        <w:t>。</w:t>
      </w:r>
    </w:p>
    <w:p>
      <w:pPr>
        <w:pStyle w:val="0"/>
        <w:rPr>
          <w:rFonts w:hint="default" w:ascii="ＭＳ Ｐ明朝" w:hAnsi="ＭＳ Ｐ明朝" w:eastAsia="ＭＳ Ｐ明朝"/>
        </w:rPr>
      </w:pPr>
    </w:p>
    <w:p>
      <w:pPr>
        <w:pStyle w:val="0"/>
        <w:ind w:left="210" w:hanging="210" w:hangingChars="100"/>
        <w:rPr>
          <w:rFonts w:hint="default" w:ascii="ＭＳ Ｐ明朝" w:hAnsi="ＭＳ Ｐ明朝" w:eastAsia="ＭＳ Ｐ明朝"/>
        </w:rPr>
      </w:pPr>
      <w:r>
        <w:rPr>
          <w:rFonts w:hint="eastAsia" w:ascii="ＭＳ Ｐ明朝" w:hAnsi="ＭＳ Ｐ明朝" w:eastAsia="ＭＳ Ｐ明朝"/>
        </w:rPr>
        <w:t>⑦　提出書類の内容に虚偽があった場合や，申告内容に変更が生じたがその連絡がなかった等の場合は，入所決定等を取消すことがあります。</w:t>
      </w:r>
    </w:p>
    <w:p>
      <w:pPr>
        <w:pStyle w:val="0"/>
        <w:rPr>
          <w:rFonts w:hint="default" w:ascii="ＭＳ Ｐ明朝" w:hAnsi="ＭＳ Ｐ明朝" w:eastAsia="ＭＳ Ｐ明朝"/>
        </w:rPr>
      </w:pPr>
    </w:p>
    <w:p>
      <w:pPr>
        <w:pStyle w:val="0"/>
        <w:ind w:left="210" w:hanging="210" w:hangingChars="100"/>
        <w:rPr>
          <w:rFonts w:hint="default" w:ascii="ＭＳ Ｐ明朝" w:hAnsi="ＭＳ Ｐ明朝" w:eastAsia="ＭＳ Ｐ明朝"/>
        </w:rPr>
      </w:pPr>
      <w:r>
        <w:rPr>
          <w:rFonts w:hint="eastAsia" w:ascii="ＭＳ Ｐ明朝" w:hAnsi="ＭＳ Ｐ明朝" w:eastAsia="ＭＳ Ｐ明朝"/>
        </w:rPr>
        <w:t>⑧　育児休業からの復職が申込み理由の場合は，入所日から１か月以内に復職していただきます。ただし，４月１日付け入所については，５月７日</w:t>
      </w:r>
      <w:r>
        <w:rPr>
          <w:rFonts w:hint="eastAsia" w:ascii="ＭＳ Ｐ明朝" w:hAnsi="ＭＳ Ｐ明朝" w:eastAsia="ＭＳ Ｐ明朝"/>
        </w:rPr>
        <w:t>(</w:t>
      </w:r>
      <w:r>
        <w:rPr>
          <w:rFonts w:hint="eastAsia" w:ascii="ＭＳ Ｐ明朝" w:hAnsi="ＭＳ Ｐ明朝" w:eastAsia="ＭＳ Ｐ明朝"/>
        </w:rPr>
        <w:t>火</w:t>
      </w:r>
      <w:r>
        <w:rPr>
          <w:rFonts w:hint="eastAsia" w:ascii="ＭＳ Ｐ明朝" w:hAnsi="ＭＳ Ｐ明朝" w:eastAsia="ＭＳ Ｐ明朝"/>
        </w:rPr>
        <w:t>)</w:t>
      </w:r>
      <w:r>
        <w:rPr>
          <w:rFonts w:hint="eastAsia" w:ascii="ＭＳ Ｐ明朝" w:hAnsi="ＭＳ Ｐ明朝" w:eastAsia="ＭＳ Ｐ明朝"/>
        </w:rPr>
        <w:t>まで復職願います。</w:t>
      </w:r>
      <w:r>
        <w:rPr>
          <w:rFonts w:hint="eastAsia" w:ascii="ＭＳ Ｐ明朝" w:hAnsi="ＭＳ Ｐ明朝" w:eastAsia="ＭＳ Ｐ明朝"/>
          <w:u w:val="double" w:color="auto"/>
        </w:rPr>
        <w:t>職場復帰後はすみやかに復職日を記載した就労証明書を提出してください。期日までに復職されなかった場合は退所となります。</w:t>
      </w:r>
    </w:p>
    <w:p>
      <w:pPr>
        <w:pStyle w:val="0"/>
        <w:rPr>
          <w:rFonts w:hint="default" w:ascii="ＭＳ Ｐ明朝" w:hAnsi="ＭＳ Ｐ明朝" w:eastAsia="ＭＳ Ｐ明朝"/>
        </w:rPr>
      </w:pPr>
    </w:p>
    <w:p>
      <w:pPr>
        <w:pStyle w:val="0"/>
        <w:ind w:left="210" w:hanging="210" w:hangingChars="100"/>
        <w:rPr>
          <w:rFonts w:hint="default" w:ascii="ＭＳ Ｐ明朝" w:hAnsi="ＭＳ Ｐ明朝" w:eastAsia="ＭＳ Ｐ明朝"/>
        </w:rPr>
      </w:pPr>
      <w:r>
        <w:rPr>
          <w:rFonts w:hint="eastAsia" w:ascii="ＭＳ Ｐ明朝" w:hAnsi="ＭＳ Ｐ明朝" w:eastAsia="ＭＳ Ｐ明朝"/>
        </w:rPr>
        <w:t>⑨　保育施設等を利用中に住所，就労状況，家庭状況等に変更があった場合は，就労証明書や世帯状況変更届等をすみやかに保育施設等経由にて子育て支援課へ提出願います。</w:t>
      </w:r>
    </w:p>
    <w:p>
      <w:pPr>
        <w:pStyle w:val="0"/>
        <w:rPr>
          <w:rFonts w:hint="default" w:ascii="ＭＳ Ｐ明朝" w:hAnsi="ＭＳ Ｐ明朝" w:eastAsia="ＭＳ Ｐ明朝"/>
        </w:rPr>
      </w:pPr>
    </w:p>
    <w:p>
      <w:pPr>
        <w:pStyle w:val="0"/>
        <w:ind w:left="210" w:hanging="210" w:hangingChars="100"/>
        <w:rPr>
          <w:rFonts w:hint="default" w:ascii="ＭＳ Ｐ明朝" w:hAnsi="ＭＳ Ｐ明朝" w:eastAsia="ＭＳ Ｐ明朝"/>
        </w:rPr>
      </w:pPr>
      <w:r>
        <w:rPr>
          <w:rFonts w:hint="eastAsia" w:ascii="ＭＳ Ｐ明朝" w:hAnsi="ＭＳ Ｐ明朝" w:eastAsia="ＭＳ Ｐ明朝"/>
        </w:rPr>
        <w:t>⑩　求職活動や出産等を事由として保育施設等を利用する場合，認定期間（保育施設等を利用できる期間）が制限されます。認定期間内に必要書類の提出がない場合，認定期間の満了をもって退所となります。</w:t>
      </w:r>
    </w:p>
    <w:p>
      <w:pPr>
        <w:pStyle w:val="0"/>
        <w:ind w:left="210" w:hanging="210" w:hangingChars="100"/>
        <w:rPr>
          <w:rFonts w:hint="default" w:ascii="ＭＳ Ｐ明朝" w:hAnsi="ＭＳ Ｐ明朝" w:eastAsia="ＭＳ Ｐ明朝"/>
        </w:rPr>
      </w:pPr>
    </w:p>
    <w:p>
      <w:pPr>
        <w:pStyle w:val="0"/>
        <w:ind w:left="210" w:hanging="210" w:hangingChars="100"/>
        <w:rPr>
          <w:rFonts w:hint="default" w:ascii="ＭＳ Ｐ明朝" w:hAnsi="ＭＳ Ｐ明朝" w:eastAsia="ＭＳ Ｐ明朝"/>
        </w:rPr>
      </w:pPr>
      <w:r>
        <w:rPr>
          <w:rFonts w:hint="eastAsia" w:ascii="ＭＳ Ｐ明朝" w:hAnsi="ＭＳ Ｐ明朝" w:eastAsia="ＭＳ Ｐ明朝"/>
        </w:rPr>
        <w:t>⑪　申込に当たって，来庁される保護者１名の個人番号（マイナンバー）が確認できる以下の書類が必要です。</w:t>
      </w:r>
    </w:p>
    <w:p>
      <w:pPr>
        <w:pStyle w:val="0"/>
        <w:rPr>
          <w:rFonts w:hint="default" w:ascii="ＭＳ Ｐ明朝" w:hAnsi="ＭＳ Ｐ明朝" w:eastAsia="ＭＳ Ｐ明朝"/>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-186690</wp:posOffset>
                </wp:positionH>
                <wp:positionV relativeFrom="paragraph">
                  <wp:posOffset>61595</wp:posOffset>
                </wp:positionV>
                <wp:extent cx="6467475" cy="63055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6467475" cy="63055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1"/>
                              <w:rPr>
                                <w:rFonts w:hint="default"/>
                                <w:sz w:val="18"/>
                              </w:rPr>
                            </w:pPr>
                            <w:r>
                              <w:rPr>
                                <w:rFonts w:hint="default"/>
                              </w:rPr>
                              <w:t xml:space="preserve"> </w:t>
                            </w:r>
                            <w:r>
                              <w:rPr>
                                <w:rFonts w:hint="default"/>
                                <w:sz w:val="18"/>
                              </w:rPr>
                              <w:t>◆</w:t>
                            </w:r>
                            <w:r>
                              <w:rPr>
                                <w:rFonts w:hint="default"/>
                                <w:sz w:val="18"/>
                              </w:rPr>
                              <w:t>個人番号確認書類</w:t>
                            </w:r>
                            <w:r>
                              <w:rPr>
                                <w:rFonts w:hint="default"/>
                                <w:sz w:val="18"/>
                              </w:rPr>
                              <w:t>…</w:t>
                            </w:r>
                            <w:r>
                              <w:rPr>
                                <w:rFonts w:hint="default"/>
                                <w:sz w:val="18"/>
                              </w:rPr>
                              <w:t>個人番号カード（顔写真入り），個人番号通知カード，個人番号が記載された住民票の写し</w:t>
                            </w:r>
                            <w:r>
                              <w:rPr>
                                <w:rFonts w:hint="eastAsia"/>
                                <w:sz w:val="18"/>
                              </w:rPr>
                              <w:t>　</w:t>
                            </w:r>
                            <w:r>
                              <w:rPr>
                                <w:rFonts w:hint="default"/>
                                <w:sz w:val="18"/>
                              </w:rPr>
                              <w:t>等</w:t>
                            </w:r>
                          </w:p>
                          <w:p>
                            <w:pPr>
                              <w:pStyle w:val="0"/>
                              <w:rPr>
                                <w:rFonts w:hint="default"/>
                              </w:rPr>
                            </w:pPr>
                            <w:r>
                              <w:rPr>
                                <w:rFonts w:hint="default" w:asciiTheme="minorEastAsia" w:hAnsiTheme="minorEastAsia"/>
                                <w:color w:val="000000" w:themeColor="text1"/>
                                <w:sz w:val="18"/>
                              </w:rPr>
                              <w:t xml:space="preserve"> ◆</w:t>
                            </w:r>
                            <w:r>
                              <w:rPr>
                                <w:rFonts w:hint="default" w:asciiTheme="minorEastAsia" w:hAnsiTheme="minorEastAsia"/>
                                <w:color w:val="000000" w:themeColor="text1"/>
                                <w:sz w:val="18"/>
                              </w:rPr>
                              <w:t>身元確認書類</w:t>
                            </w:r>
                            <w:r>
                              <w:rPr>
                                <w:rFonts w:hint="default" w:asciiTheme="minorEastAsia" w:hAnsiTheme="minorEastAsia"/>
                                <w:color w:val="000000" w:themeColor="text1"/>
                                <w:sz w:val="18"/>
                              </w:rPr>
                              <w:t>…</w:t>
                            </w:r>
                            <w:r>
                              <w:rPr>
                                <w:rFonts w:hint="default" w:asciiTheme="minorEastAsia" w:hAnsiTheme="minorEastAsia"/>
                                <w:color w:val="000000" w:themeColor="text1"/>
                                <w:sz w:val="18"/>
                              </w:rPr>
                              <w:t>個人番号カード（顔写真入り），運転免許証</w:t>
                            </w:r>
                            <w:r>
                              <w:rPr>
                                <w:rFonts w:hint="eastAsia" w:asciiTheme="minorEastAsia" w:hAnsiTheme="minorEastAsia"/>
                                <w:color w:val="000000" w:themeColor="text1"/>
                                <w:sz w:val="18"/>
                              </w:rPr>
                              <w:t>　</w:t>
                            </w:r>
                            <w:r>
                              <w:rPr>
                                <w:rFonts w:hint="default" w:asciiTheme="minorEastAsia" w:hAnsiTheme="minorEastAsia"/>
                                <w:color w:val="000000" w:themeColor="text1"/>
                                <w:sz w:val="18"/>
                              </w:rPr>
                              <w:t>等</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wrap-distance-right:9pt;mso-wrap-distance-bottom:0pt;margin-top:4.84pt;mso-position-vertical-relative:text;mso-position-horizontal-relative:text;v-text-anchor:middle;position:absolute;height:49.65pt;mso-wrap-distance-top:0pt;width:509.25pt;mso-wrap-distance-left:9pt;margin-left:-14.7pt;z-index:-503316478;" o:spid="_x0000_s1026" o:allowincell="t" o:allowoverlap="t" filled="t" fillcolor="#ffffff [3212]" stroked="t" strokecolor="#000000 [3213]" strokeweight="1.5pt" o:spt="1">
                <v:fill/>
                <v:stroke linestyle="single" endcap="flat" dashstyle="solid" filltype="solid"/>
                <v:textbox style="layout-flow:horizontal;">
                  <w:txbxContent>
                    <w:p>
                      <w:pPr>
                        <w:pStyle w:val="21"/>
                        <w:rPr>
                          <w:rFonts w:hint="default"/>
                          <w:sz w:val="18"/>
                        </w:rPr>
                      </w:pPr>
                      <w:r>
                        <w:rPr>
                          <w:rFonts w:hint="default"/>
                        </w:rPr>
                        <w:t xml:space="preserve"> </w:t>
                      </w:r>
                      <w:r>
                        <w:rPr>
                          <w:rFonts w:hint="default"/>
                          <w:sz w:val="18"/>
                        </w:rPr>
                        <w:t>◆</w:t>
                      </w:r>
                      <w:r>
                        <w:rPr>
                          <w:rFonts w:hint="default"/>
                          <w:sz w:val="18"/>
                        </w:rPr>
                        <w:t>個人番号確認書類</w:t>
                      </w:r>
                      <w:r>
                        <w:rPr>
                          <w:rFonts w:hint="default"/>
                          <w:sz w:val="18"/>
                        </w:rPr>
                        <w:t>…</w:t>
                      </w:r>
                      <w:r>
                        <w:rPr>
                          <w:rFonts w:hint="default"/>
                          <w:sz w:val="18"/>
                        </w:rPr>
                        <w:t>個人番号カード（顔写真入り），個人番号通知カード，個人番号が記載された住民票の写し</w:t>
                      </w:r>
                      <w:r>
                        <w:rPr>
                          <w:rFonts w:hint="eastAsia"/>
                          <w:sz w:val="18"/>
                        </w:rPr>
                        <w:t>　</w:t>
                      </w:r>
                      <w:r>
                        <w:rPr>
                          <w:rFonts w:hint="default"/>
                          <w:sz w:val="18"/>
                        </w:rPr>
                        <w:t>等</w:t>
                      </w:r>
                    </w:p>
                    <w:p>
                      <w:pPr>
                        <w:pStyle w:val="0"/>
                        <w:rPr>
                          <w:rFonts w:hint="default"/>
                        </w:rPr>
                      </w:pPr>
                      <w:r>
                        <w:rPr>
                          <w:rFonts w:hint="default" w:asciiTheme="minorEastAsia" w:hAnsiTheme="minorEastAsia"/>
                          <w:color w:val="000000" w:themeColor="text1"/>
                          <w:sz w:val="18"/>
                        </w:rPr>
                        <w:t xml:space="preserve"> ◆</w:t>
                      </w:r>
                      <w:r>
                        <w:rPr>
                          <w:rFonts w:hint="default" w:asciiTheme="minorEastAsia" w:hAnsiTheme="minorEastAsia"/>
                          <w:color w:val="000000" w:themeColor="text1"/>
                          <w:sz w:val="18"/>
                        </w:rPr>
                        <w:t>身元確認書類</w:t>
                      </w:r>
                      <w:r>
                        <w:rPr>
                          <w:rFonts w:hint="default" w:asciiTheme="minorEastAsia" w:hAnsiTheme="minorEastAsia"/>
                          <w:color w:val="000000" w:themeColor="text1"/>
                          <w:sz w:val="18"/>
                        </w:rPr>
                        <w:t>…</w:t>
                      </w:r>
                      <w:r>
                        <w:rPr>
                          <w:rFonts w:hint="default" w:asciiTheme="minorEastAsia" w:hAnsiTheme="minorEastAsia"/>
                          <w:color w:val="000000" w:themeColor="text1"/>
                          <w:sz w:val="18"/>
                        </w:rPr>
                        <w:t>個人番号カード（顔写真入り），運転免許証</w:t>
                      </w:r>
                      <w:r>
                        <w:rPr>
                          <w:rFonts w:hint="eastAsia" w:asciiTheme="minorEastAsia" w:hAnsiTheme="minorEastAsia"/>
                          <w:color w:val="000000" w:themeColor="text1"/>
                          <w:sz w:val="18"/>
                        </w:rPr>
                        <w:t>　</w:t>
                      </w:r>
                      <w:r>
                        <w:rPr>
                          <w:rFonts w:hint="default" w:asciiTheme="minorEastAsia" w:hAnsiTheme="minorEastAsia"/>
                          <w:color w:val="000000" w:themeColor="text1"/>
                          <w:sz w:val="18"/>
                        </w:rPr>
                        <w:t>等</w:t>
                      </w:r>
                    </w:p>
                  </w:txbxContent>
                </v:textbox>
                <v:imagedata o:title=""/>
                <w10:wrap type="none" anchorx="text" anchory="text"/>
              </v:rect>
            </w:pict>
          </mc:Fallback>
        </mc:AlternateContent>
      </w:r>
    </w:p>
    <w:sectPr>
      <w:headerReference r:id="rId5" w:type="default"/>
      <w:footerReference r:id="rId6" w:type="default"/>
      <w:pgSz w:w="11906" w:h="16838"/>
      <w:pgMar w:top="1021" w:right="1134" w:bottom="1701" w:left="1134" w:header="39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r>
      <w:rPr>
        <w:rFonts w:hint="eastAsia"/>
      </w:rPr>
      <w:drawing>
        <wp:anchor distT="0" distB="0" distL="114300" distR="114300" simplePos="0" relativeHeight="2" behindDoc="1" locked="0" layoutInCell="1" hidden="0" allowOverlap="1">
          <wp:simplePos x="0" y="0"/>
          <wp:positionH relativeFrom="column">
            <wp:posOffset>5267325</wp:posOffset>
          </wp:positionH>
          <wp:positionV relativeFrom="paragraph">
            <wp:posOffset>-727710</wp:posOffset>
          </wp:positionV>
          <wp:extent cx="685800" cy="712470"/>
          <wp:effectExtent l="38100" t="0" r="19050" b="11430"/>
          <wp:wrapThrough wrapText="bothSides">
            <wp:wrapPolygon>
              <wp:start x="-1200" y="0"/>
              <wp:lineTo x="-1200" y="21947"/>
              <wp:lineTo x="22200" y="21947"/>
              <wp:lineTo x="22200" y="0"/>
              <wp:lineTo x="-1200" y="0"/>
            </wp:wrapPolygon>
          </wp:wrapThrough>
          <wp:docPr id="2049" name="Picture 1" descr="C:\Users\0001956\AppData\Local\Microsoft\Windows\Temporary Internet Files\Content.IE5\NEQNFRPU\パタ崎さんthanks.jpg"/>
          <a:graphic xmlns:a="http://schemas.openxmlformats.org/drawingml/2006/main">
            <a:graphicData uri="http://schemas.openxmlformats.org/drawingml/2006/picture">
              <pic:pic xmlns:pic="http://schemas.openxmlformats.org/drawingml/2006/picture">
                <pic:nvPicPr>
                  <pic:cNvPr id="2049" name="Picture 1" descr="C:\Users\0001956\AppData\Local\Microsoft\Windows\Temporary Internet Files\Content.IE5\NEQNFRPU\パタ崎さんthanks.jpg"/>
                  <pic:cNvPicPr>
                    <a:picLocks noChangeAspect="1" noChangeArrowheads="1"/>
                  </pic:cNvPicPr>
                </pic:nvPicPr>
                <pic:blipFill>
                  <a:blip r:embed="rId1"/>
                  <a:stretch>
                    <a:fillRect/>
                  </a:stretch>
                </pic:blipFill>
                <pic:spPr>
                  <a:xfrm>
                    <a:off x="0" y="0"/>
                    <a:ext cx="685800" cy="712470"/>
                  </a:xfrm>
                  <a:prstGeom prst="rect">
                    <a:avLst/>
                  </a:prstGeom>
                  <a:noFill/>
                  <a:ln>
                    <a:noFill/>
                  </a:ln>
                  <a:effectLst>
                    <a:outerShdw blurRad="50800" dist="50800" dir="5400000" algn="ctr" rotWithShape="0">
                      <a:srgbClr val="000000">
                        <a:alpha val="0"/>
                      </a:srgbClr>
                    </a:outerShdw>
                  </a:effectLst>
                </pic:spPr>
              </pic:pic>
            </a:graphicData>
          </a:graphic>
        </wp:anchor>
      </w:drawing>
    </w:r>
    <w:r>
      <w:rPr>
        <w:rFonts w:hint="eastAsia"/>
      </w:rPr>
      <w:t>【問合せ先】民生部子育て支援課</w:t>
    </w:r>
    <w:r>
      <w:rPr>
        <w:rFonts w:hint="eastAsia"/>
      </w:rPr>
      <w:t xml:space="preserve"> </w:t>
    </w:r>
    <w:r>
      <w:rPr>
        <w:rFonts w:hint="eastAsia"/>
      </w:rPr>
      <w:t>子ども保育担当</w:t>
    </w:r>
  </w:p>
  <w:p>
    <w:pPr>
      <w:pStyle w:val="17"/>
      <w:rPr>
        <w:rFonts w:hint="default"/>
      </w:rPr>
    </w:pPr>
    <w:r>
      <w:rPr>
        <w:rFonts w:hint="eastAsia"/>
      </w:rPr>
      <w:t>【住　　所】大崎市古川七日町１－１</w:t>
    </w:r>
    <w:r>
      <w:rPr>
        <w:rFonts w:hint="eastAsia"/>
      </w:rPr>
      <w:t xml:space="preserve"> </w:t>
    </w:r>
    <w:r>
      <w:rPr>
        <w:rFonts w:hint="eastAsia"/>
      </w:rPr>
      <w:t>　【電　　話】０２２９－２３－６０４０</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ＭＳ Ｐ明朝" w:hAnsi="ＭＳ Ｐ明朝" w:eastAsia="ＭＳ Ｐ明朝"/>
        <w:sz w:val="36"/>
      </w:rPr>
    </w:pPr>
    <w:r>
      <w:rPr>
        <w:rFonts w:hint="eastAsia" w:ascii="ＭＳ Ｐ明朝" w:hAnsi="ＭＳ Ｐ明朝" w:eastAsia="ＭＳ Ｐ明朝"/>
        <w:sz w:val="36"/>
      </w:rPr>
      <w:t>保育施設等利用申込にあたっての確認事項</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Default"/>
    <w:next w:val="21"/>
    <w:link w:val="0"/>
    <w:uiPriority w:val="0"/>
    <w:pPr>
      <w:widowControl w:val="0"/>
      <w:autoSpaceDE w:val="0"/>
      <w:autoSpaceDN w:val="0"/>
      <w:adjustRightInd w:val="0"/>
    </w:pPr>
    <w:rPr>
      <w:rFonts w:ascii="ＭＳ 明朝" w:hAnsi="ＭＳ 明朝"/>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_rels/footer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292</TotalTime>
  <Pages>1</Pages>
  <Words>170</Words>
  <Characters>970</Characters>
  <Application>JUST Note</Application>
  <Lines>8</Lines>
  <Paragraphs>2</Paragraphs>
  <CharactersWithSpaces>1138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高橋寿明</dc:creator>
  <cp:lastModifiedBy>高橋綾子</cp:lastModifiedBy>
  <cp:lastPrinted>2023-09-15T04:23:52Z</cp:lastPrinted>
  <dcterms:created xsi:type="dcterms:W3CDTF">2017-10-16T01:29:00Z</dcterms:created>
  <dcterms:modified xsi:type="dcterms:W3CDTF">2023-09-15T04:31:30Z</dcterms:modified>
  <cp:revision>29</cp:revision>
</cp:coreProperties>
</file>