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both"/>
        <w:rPr>
          <w:rFonts w:hint="default"/>
          <w:sz w:val="21"/>
        </w:rPr>
      </w:pPr>
      <w:r>
        <w:rPr>
          <w:rFonts w:hint="default" w:ascii="ＭＳ 明朝" w:hAnsi="ＭＳ 明朝" w:eastAsia="ＭＳ 明朝"/>
          <w:kern w:val="2"/>
          <w:sz w:val="21"/>
        </w:rPr>
        <w:t>様式第６号（第１３条関係）</w:t>
      </w:r>
    </w:p>
    <w:p>
      <w:pPr>
        <w:pStyle w:val="0"/>
        <w:snapToGrid w:val="0"/>
        <w:jc w:val="center"/>
        <w:rPr>
          <w:rFonts w:hint="default" w:ascii="Century" w:hAnsi="Century"/>
          <w:sz w:val="21"/>
        </w:rPr>
      </w:pPr>
      <w:r>
        <w:rPr>
          <w:rFonts w:hint="default" w:ascii="Century" w:hAnsi="Century" w:eastAsia="ＭＳ 明朝"/>
          <w:kern w:val="2"/>
          <w:sz w:val="21"/>
        </w:rPr>
        <w:t>日中一時支援事業実施状況報告書</w:t>
      </w:r>
    </w:p>
    <w:p>
      <w:pPr>
        <w:pStyle w:val="0"/>
        <w:snapToGrid w:val="0"/>
        <w:jc w:val="right"/>
        <w:rPr>
          <w:rFonts w:hint="default" w:ascii="Century" w:hAnsi="Century"/>
          <w:sz w:val="21"/>
        </w:rPr>
      </w:pPr>
    </w:p>
    <w:p>
      <w:pPr>
        <w:pStyle w:val="0"/>
        <w:snapToGrid w:val="0"/>
        <w:jc w:val="right"/>
        <w:rPr>
          <w:rFonts w:hint="default" w:ascii="Century" w:hAnsi="Century"/>
          <w:sz w:val="21"/>
        </w:rPr>
      </w:pPr>
      <w:r>
        <w:rPr>
          <w:rFonts w:hint="default" w:ascii="Century" w:hAnsi="Century" w:eastAsia="ＭＳ 明朝"/>
          <w:kern w:val="2"/>
          <w:sz w:val="21"/>
        </w:rPr>
        <w:t>　　年　　月　　日</w:t>
      </w:r>
    </w:p>
    <w:p>
      <w:pPr>
        <w:pStyle w:val="0"/>
        <w:snapToGrid w:val="0"/>
        <w:jc w:val="both"/>
        <w:rPr>
          <w:rFonts w:hint="default" w:ascii="Century" w:hAnsi="Century"/>
          <w:sz w:val="21"/>
        </w:rPr>
      </w:pPr>
    </w:p>
    <w:p>
      <w:pPr>
        <w:pStyle w:val="0"/>
        <w:snapToGrid w:val="0"/>
        <w:jc w:val="both"/>
        <w:rPr>
          <w:rFonts w:hint="default" w:ascii="Century" w:hAnsi="Century"/>
          <w:sz w:val="21"/>
        </w:rPr>
      </w:pPr>
      <w:r>
        <w:rPr>
          <w:rFonts w:hint="default" w:ascii="Century" w:hAnsi="Century" w:eastAsia="ＭＳ 明朝"/>
          <w:kern w:val="2"/>
          <w:sz w:val="21"/>
        </w:rPr>
        <w:t>大崎市長　　　　　　　　　様</w:t>
      </w:r>
    </w:p>
    <w:p>
      <w:pPr>
        <w:pStyle w:val="0"/>
        <w:snapToGrid w:val="0"/>
        <w:jc w:val="both"/>
        <w:rPr>
          <w:rFonts w:hint="default" w:ascii="Century" w:hAnsi="Century"/>
          <w:sz w:val="21"/>
        </w:rPr>
      </w:pPr>
    </w:p>
    <w:p>
      <w:pPr>
        <w:pStyle w:val="0"/>
        <w:snapToGrid w:val="0"/>
        <w:jc w:val="right"/>
        <w:rPr>
          <w:rFonts w:hint="default" w:ascii="Century" w:hAnsi="Century"/>
          <w:sz w:val="21"/>
        </w:rPr>
      </w:pPr>
      <w:r>
        <w:rPr>
          <w:rFonts w:hint="default" w:ascii="Century" w:hAnsi="Century" w:eastAsia="ＭＳ 明朝"/>
          <w:kern w:val="2"/>
          <w:sz w:val="21"/>
        </w:rPr>
        <w:t>実施機関の長　印</w:t>
      </w:r>
    </w:p>
    <w:p>
      <w:pPr>
        <w:pStyle w:val="0"/>
        <w:snapToGrid w:val="0"/>
        <w:jc w:val="both"/>
        <w:rPr>
          <w:rFonts w:hint="default" w:ascii="Century" w:hAnsi="Century"/>
          <w:sz w:val="21"/>
        </w:rPr>
      </w:pPr>
    </w:p>
    <w:p>
      <w:pPr>
        <w:pStyle w:val="0"/>
        <w:snapToGrid w:val="0"/>
        <w:ind w:firstLine="260" w:firstLineChars="100"/>
        <w:jc w:val="both"/>
        <w:rPr>
          <w:rFonts w:hint="default" w:ascii="Century" w:hAnsi="Century"/>
          <w:sz w:val="21"/>
        </w:rPr>
      </w:pPr>
      <w:r>
        <w:rPr>
          <w:rFonts w:hint="default" w:ascii="Century" w:hAnsi="Century" w:eastAsia="ＭＳ 明朝"/>
          <w:kern w:val="2"/>
          <w:sz w:val="21"/>
        </w:rPr>
        <w:t>このことについて，次のとおり日中一時支援事業を実施しましたので報告します。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92"/>
        <w:gridCol w:w="584"/>
        <w:gridCol w:w="284"/>
        <w:gridCol w:w="878"/>
        <w:gridCol w:w="823"/>
        <w:gridCol w:w="221"/>
        <w:gridCol w:w="304"/>
        <w:gridCol w:w="1125"/>
        <w:gridCol w:w="51"/>
        <w:gridCol w:w="172"/>
        <w:gridCol w:w="1103"/>
        <w:gridCol w:w="147"/>
        <w:gridCol w:w="98"/>
        <w:gridCol w:w="1315"/>
        <w:gridCol w:w="33"/>
        <w:gridCol w:w="118"/>
        <w:gridCol w:w="1408"/>
      </w:tblGrid>
      <w:tr>
        <w:trPr>
          <w:trHeight w:val="540"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実施年月</w:t>
            </w:r>
          </w:p>
        </w:tc>
        <w:tc>
          <w:tcPr>
            <w:tcW w:w="220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　　年　　月</w:t>
            </w:r>
          </w:p>
        </w:tc>
        <w:tc>
          <w:tcPr>
            <w:tcW w:w="14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実利用人員</w:t>
            </w:r>
          </w:p>
        </w:tc>
        <w:tc>
          <w:tcPr>
            <w:tcW w:w="1473" w:type="dxa"/>
            <w:gridSpan w:val="4"/>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人</w:t>
            </w:r>
          </w:p>
        </w:tc>
        <w:tc>
          <w:tcPr>
            <w:tcW w:w="156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eastAsia" w:ascii="Century" w:hAnsi="Century" w:eastAsia="ＭＳ 明朝"/>
                <w:kern w:val="2"/>
                <w:sz w:val="21"/>
              </w:rPr>
              <w:t>利用回数①</w:t>
            </w:r>
          </w:p>
        </w:tc>
        <w:tc>
          <w:tcPr>
            <w:tcW w:w="1408" w:type="dxa"/>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r>
      <w:tr>
        <w:trPr>
          <w:trHeight w:val="540"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実利用人員内訳</w:t>
            </w:r>
          </w:p>
        </w:tc>
        <w:tc>
          <w:tcPr>
            <w:tcW w:w="1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乳幼児</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人</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小学生</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人</w:t>
            </w:r>
          </w:p>
        </w:tc>
        <w:tc>
          <w:tcPr>
            <w:tcW w:w="13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中学生</w:t>
            </w:r>
          </w:p>
        </w:tc>
        <w:tc>
          <w:tcPr>
            <w:tcW w:w="1526"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人</w:t>
            </w:r>
          </w:p>
        </w:tc>
      </w:tr>
      <w:tr>
        <w:trPr>
          <w:trHeight w:val="540"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p>
        </w:tc>
        <w:tc>
          <w:tcPr>
            <w:tcW w:w="1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高校生</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人</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その他</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人</w:t>
            </w:r>
          </w:p>
        </w:tc>
        <w:tc>
          <w:tcPr>
            <w:tcW w:w="2874" w:type="dxa"/>
            <w:gridSpan w:val="4"/>
            <w:tcBorders>
              <w:top w:val="single" w:color="auto" w:sz="4" w:space="0"/>
              <w:left w:val="single" w:color="auto" w:sz="4" w:space="0"/>
              <w:bottom w:val="single" w:color="auto" w:sz="4" w:space="0"/>
              <w:right w:val="single" w:color="auto" w:sz="4" w:space="0"/>
              <w:tl2br w:val="nil"/>
              <w:tr2bl w:val="single" w:color="000000" w:sz="4" w:space="0"/>
            </w:tcBorders>
            <w:vAlign w:val="center"/>
          </w:tcPr>
          <w:p>
            <w:pPr>
              <w:pStyle w:val="0"/>
              <w:snapToGrid w:val="0"/>
              <w:jc w:val="right"/>
              <w:rPr>
                <w:rFonts w:hint="default" w:ascii="Century" w:hAnsi="Century"/>
                <w:sz w:val="21"/>
              </w:rPr>
            </w:pPr>
          </w:p>
        </w:tc>
      </w:tr>
      <w:tr>
        <w:trPr>
          <w:trHeight w:val="540"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利用回数内訳</w:t>
            </w:r>
          </w:p>
        </w:tc>
        <w:tc>
          <w:tcPr>
            <w:tcW w:w="1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乳幼児</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eastAsia" w:ascii="Century" w:hAnsi="Century" w:eastAsia="ＭＳ 明朝"/>
                <w:kern w:val="2"/>
                <w:sz w:val="21"/>
              </w:rPr>
              <w:t>回</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小学生</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eastAsia" w:ascii="Century" w:hAnsi="Century" w:eastAsia="ＭＳ 明朝"/>
                <w:kern w:val="2"/>
                <w:sz w:val="21"/>
              </w:rPr>
              <w:t>回</w:t>
            </w:r>
          </w:p>
        </w:tc>
        <w:tc>
          <w:tcPr>
            <w:tcW w:w="13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中学生</w:t>
            </w:r>
          </w:p>
        </w:tc>
        <w:tc>
          <w:tcPr>
            <w:tcW w:w="1526"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eastAsia" w:ascii="Century" w:hAnsi="Century" w:eastAsia="ＭＳ 明朝"/>
                <w:kern w:val="2"/>
                <w:sz w:val="21"/>
              </w:rPr>
              <w:t>回</w:t>
            </w:r>
            <w:bookmarkStart w:id="0" w:name="_GoBack"/>
            <w:bookmarkEnd w:id="0"/>
          </w:p>
        </w:tc>
      </w:tr>
      <w:tr>
        <w:trPr>
          <w:trHeight w:val="540"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p>
        </w:tc>
        <w:tc>
          <w:tcPr>
            <w:tcW w:w="1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高校生</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eastAsia" w:ascii="Century" w:hAnsi="Century" w:eastAsia="ＭＳ 明朝"/>
                <w:kern w:val="2"/>
                <w:sz w:val="21"/>
              </w:rPr>
              <w:t>回</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その他</w:t>
            </w:r>
          </w:p>
        </w:tc>
        <w:tc>
          <w:tcPr>
            <w:tcW w:w="1348"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eastAsia" w:ascii="Century" w:hAnsi="Century" w:eastAsia="ＭＳ 明朝"/>
                <w:kern w:val="2"/>
                <w:sz w:val="21"/>
              </w:rPr>
              <w:t>回</w:t>
            </w:r>
          </w:p>
        </w:tc>
        <w:tc>
          <w:tcPr>
            <w:tcW w:w="2874" w:type="dxa"/>
            <w:gridSpan w:val="4"/>
            <w:tcBorders>
              <w:top w:val="single" w:color="auto" w:sz="4" w:space="0"/>
              <w:left w:val="single" w:color="auto" w:sz="4" w:space="0"/>
              <w:bottom w:val="single" w:color="auto" w:sz="4" w:space="0"/>
              <w:right w:val="single" w:color="auto" w:sz="4" w:space="0"/>
              <w:tl2br w:val="nil"/>
              <w:tr2bl w:val="single" w:color="000000" w:sz="4" w:space="0"/>
            </w:tcBorders>
            <w:vAlign w:val="center"/>
          </w:tcPr>
          <w:p>
            <w:pPr>
              <w:pStyle w:val="0"/>
              <w:snapToGrid w:val="0"/>
              <w:jc w:val="right"/>
              <w:rPr>
                <w:rFonts w:hint="default" w:ascii="Century" w:hAnsi="Century"/>
                <w:sz w:val="21"/>
              </w:rPr>
            </w:pPr>
          </w:p>
        </w:tc>
      </w:tr>
      <w:tr>
        <w:trPr>
          <w:trHeight w:val="540" w:hRule="atLeast"/>
        </w:trPr>
        <w:tc>
          <w:tcPr>
            <w:tcW w:w="9356"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spacing w:val="210"/>
                <w:kern w:val="2"/>
                <w:sz w:val="21"/>
              </w:rPr>
              <w:t>実施状</w:t>
            </w:r>
            <w:r>
              <w:rPr>
                <w:rFonts w:hint="default" w:ascii="Century" w:hAnsi="Century" w:eastAsia="ＭＳ 明朝"/>
                <w:kern w:val="2"/>
                <w:sz w:val="21"/>
              </w:rPr>
              <w:t>況</w:t>
            </w:r>
          </w:p>
        </w:tc>
      </w:tr>
      <w:tr>
        <w:trPr>
          <w:trHeight w:val="678" w:hRule="atLeast"/>
        </w:trPr>
        <w:tc>
          <w:tcPr>
            <w:tcW w:w="326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所要時間</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委託基準額</w:t>
            </w:r>
          </w:p>
          <w:p>
            <w:pPr>
              <w:pStyle w:val="0"/>
              <w:snapToGrid w:val="0"/>
              <w:jc w:val="right"/>
              <w:rPr>
                <w:rFonts w:hint="default" w:ascii="Century" w:hAnsi="Century"/>
                <w:sz w:val="21"/>
              </w:rPr>
            </w:pPr>
            <w:r>
              <w:rPr>
                <w:rFonts w:hint="default" w:ascii="Century" w:hAnsi="Century" w:eastAsia="ＭＳ 明朝"/>
                <w:kern w:val="2"/>
                <w:sz w:val="21"/>
              </w:rPr>
              <w:t>A</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利用回数</w:t>
            </w:r>
          </w:p>
          <w:p>
            <w:pPr>
              <w:pStyle w:val="0"/>
              <w:snapToGrid w:val="0"/>
              <w:jc w:val="right"/>
              <w:rPr>
                <w:rFonts w:hint="default" w:ascii="Century" w:hAnsi="Century"/>
                <w:sz w:val="21"/>
              </w:rPr>
            </w:pPr>
            <w:r>
              <w:rPr>
                <w:rFonts w:hint="default" w:ascii="Century" w:hAnsi="Century" w:eastAsia="ＭＳ 明朝"/>
                <w:kern w:val="2"/>
                <w:sz w:val="21"/>
              </w:rPr>
              <w:t>B</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利用料</w:t>
            </w:r>
          </w:p>
          <w:p>
            <w:pPr>
              <w:pStyle w:val="0"/>
              <w:snapToGrid w:val="0"/>
              <w:jc w:val="center"/>
              <w:rPr>
                <w:rFonts w:hint="default" w:ascii="Century" w:hAnsi="Century"/>
                <w:sz w:val="21"/>
              </w:rPr>
            </w:pPr>
            <w:r>
              <w:rPr>
                <w:rFonts w:hint="eastAsia" w:ascii="Century" w:hAnsi="Century" w:eastAsia="ＭＳ 明朝"/>
                <w:kern w:val="2"/>
                <w:sz w:val="21"/>
              </w:rPr>
              <w:t>C</w:t>
            </w:r>
            <w:r>
              <w:rPr>
                <w:rFonts w:hint="eastAsia" w:ascii="Century" w:hAnsi="Century" w:eastAsia="ＭＳ 明朝"/>
                <w:kern w:val="2"/>
                <w:sz w:val="21"/>
              </w:rPr>
              <w:t>＝</w:t>
            </w:r>
            <w:r>
              <w:rPr>
                <w:rFonts w:hint="eastAsia" w:ascii="Century" w:hAnsi="Century" w:eastAsia="ＭＳ 明朝"/>
                <w:kern w:val="2"/>
                <w:sz w:val="21"/>
              </w:rPr>
              <w:t>A</w:t>
            </w:r>
            <w:r>
              <w:rPr>
                <w:rFonts w:hint="eastAsia" w:ascii="Century" w:hAnsi="Century" w:eastAsia="ＭＳ 明朝"/>
                <w:kern w:val="2"/>
                <w:sz w:val="21"/>
              </w:rPr>
              <w:t>×</w:t>
            </w:r>
            <w:r>
              <w:rPr>
                <w:rFonts w:hint="eastAsia" w:ascii="Century" w:hAnsi="Century" w:eastAsia="ＭＳ 明朝"/>
                <w:kern w:val="2"/>
                <w:sz w:val="21"/>
              </w:rPr>
              <w:t>B</w:t>
            </w:r>
            <w:r>
              <w:rPr>
                <w:rFonts w:hint="eastAsia" w:ascii="Century" w:hAnsi="Century" w:eastAsia="ＭＳ 明朝"/>
                <w:kern w:val="2"/>
                <w:sz w:val="21"/>
              </w:rPr>
              <w:t>×</w:t>
            </w:r>
            <w:r>
              <w:rPr>
                <w:rFonts w:hint="eastAsia" w:ascii="Century" w:hAnsi="Century" w:eastAsia="ＭＳ 明朝"/>
                <w:kern w:val="2"/>
                <w:sz w:val="21"/>
              </w:rPr>
              <w:t>10%</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委託請求金額</w:t>
            </w:r>
          </w:p>
          <w:p>
            <w:pPr>
              <w:pStyle w:val="0"/>
              <w:snapToGrid w:val="0"/>
              <w:jc w:val="center"/>
              <w:rPr>
                <w:rFonts w:hint="default" w:ascii="Century" w:hAnsi="Century"/>
                <w:sz w:val="21"/>
              </w:rPr>
            </w:pPr>
            <w:r>
              <w:rPr>
                <w:rFonts w:hint="eastAsia" w:ascii="Century" w:hAnsi="Century" w:eastAsia="ＭＳ 明朝"/>
                <w:kern w:val="2"/>
                <w:sz w:val="21"/>
              </w:rPr>
              <w:t>D=A</w:t>
            </w:r>
            <w:r>
              <w:rPr>
                <w:rFonts w:hint="eastAsia" w:ascii="Century" w:hAnsi="Century" w:eastAsia="ＭＳ 明朝"/>
                <w:kern w:val="2"/>
                <w:sz w:val="21"/>
              </w:rPr>
              <w:t>×</w:t>
            </w:r>
            <w:r>
              <w:rPr>
                <w:rFonts w:hint="eastAsia" w:ascii="Century" w:hAnsi="Century" w:eastAsia="ＭＳ 明朝"/>
                <w:kern w:val="2"/>
                <w:sz w:val="21"/>
              </w:rPr>
              <w:t>B</w:t>
            </w:r>
            <w:r>
              <w:rPr>
                <w:rFonts w:hint="eastAsia" w:ascii="Century" w:hAnsi="Century" w:eastAsia="ＭＳ 明朝"/>
                <w:kern w:val="2"/>
                <w:sz w:val="21"/>
              </w:rPr>
              <w:t>－</w:t>
            </w:r>
            <w:r>
              <w:rPr>
                <w:rFonts w:hint="eastAsia" w:ascii="Century" w:hAnsi="Century" w:eastAsia="ＭＳ 明朝"/>
                <w:kern w:val="2"/>
                <w:sz w:val="21"/>
              </w:rPr>
              <w:t>C</w:t>
            </w:r>
          </w:p>
        </w:tc>
      </w:tr>
      <w:tr>
        <w:trPr>
          <w:trHeight w:val="540" w:hRule="atLeast"/>
        </w:trPr>
        <w:tc>
          <w:tcPr>
            <w:tcW w:w="15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right="-52" w:rightChars="-20"/>
              <w:jc w:val="both"/>
              <w:rPr>
                <w:rFonts w:hint="default"/>
                <w:sz w:val="21"/>
              </w:rPr>
            </w:pPr>
            <w:r>
              <w:rPr>
                <w:rFonts w:hint="default" w:ascii="ＭＳ 明朝" w:hAnsi="ＭＳ 明朝" w:eastAsia="ＭＳ 明朝"/>
                <w:kern w:val="2"/>
                <w:sz w:val="21"/>
              </w:rPr>
              <w:t>一般事業所の場合</w:t>
            </w: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jc w:val="both"/>
              <w:rPr>
                <w:rFonts w:hint="default"/>
                <w:sz w:val="21"/>
              </w:rPr>
            </w:pPr>
            <w:r>
              <w:rPr>
                <w:rFonts w:hint="default" w:ascii="ＭＳ 明朝" w:hAnsi="ＭＳ 明朝" w:eastAsia="ＭＳ 明朝"/>
                <w:kern w:val="2"/>
                <w:sz w:val="21"/>
              </w:rPr>
              <w:t>４時間まで</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default" w:ascii="Century" w:hAnsi="Century"/>
                <w:sz w:val="21"/>
              </w:rPr>
            </w:pPr>
            <w:r>
              <w:rPr>
                <w:rFonts w:hint="default" w:ascii="Century" w:hAnsi="Century" w:eastAsia="ＭＳ 明朝"/>
                <w:kern w:val="2"/>
                <w:sz w:val="21"/>
              </w:rPr>
              <w:t>１，８４０円</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right="-52" w:rightChars="-20"/>
              <w:jc w:val="both"/>
              <w:rPr>
                <w:rFonts w:hint="default" w:ascii="Century" w:hAnsi="Century"/>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jc w:val="both"/>
              <w:rPr>
                <w:rFonts w:hint="default"/>
                <w:sz w:val="21"/>
              </w:rPr>
            </w:pPr>
            <w:r>
              <w:rPr>
                <w:rFonts w:hint="default" w:ascii="ＭＳ 明朝" w:hAnsi="ＭＳ 明朝" w:eastAsia="ＭＳ 明朝"/>
                <w:kern w:val="2"/>
                <w:sz w:val="21"/>
              </w:rPr>
              <w:t>４時間を超え８時間まで</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default" w:ascii="Century" w:hAnsi="Century"/>
                <w:sz w:val="21"/>
              </w:rPr>
            </w:pPr>
            <w:r>
              <w:rPr>
                <w:rFonts w:hint="default" w:ascii="Century" w:hAnsi="Century" w:eastAsia="ＭＳ 明朝"/>
                <w:kern w:val="2"/>
                <w:sz w:val="21"/>
              </w:rPr>
              <w:t>３，６８０円</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right="-52" w:rightChars="-20"/>
              <w:jc w:val="both"/>
              <w:rPr>
                <w:rFonts w:hint="default" w:ascii="Century" w:hAnsi="Century"/>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right="-52" w:rightChars="-20"/>
              <w:jc w:val="both"/>
              <w:rPr>
                <w:rFonts w:hint="default"/>
                <w:sz w:val="21"/>
              </w:rPr>
            </w:pPr>
            <w:r>
              <w:rPr>
                <w:rFonts w:hint="default" w:ascii="ＭＳ 明朝" w:hAnsi="ＭＳ 明朝" w:eastAsia="ＭＳ 明朝"/>
                <w:kern w:val="2"/>
                <w:sz w:val="21"/>
              </w:rPr>
              <w:t>８時間を超え１２時間まで</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default" w:ascii="Century" w:hAnsi="Century"/>
                <w:sz w:val="21"/>
              </w:rPr>
            </w:pPr>
            <w:r>
              <w:rPr>
                <w:rFonts w:hint="default" w:ascii="Century" w:hAnsi="Century" w:eastAsia="ＭＳ 明朝"/>
                <w:kern w:val="2"/>
                <w:sz w:val="21"/>
              </w:rPr>
              <w:t>５，５２０円</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15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right="-52" w:rightChars="-20"/>
              <w:jc w:val="both"/>
              <w:rPr>
                <w:rFonts w:hint="default"/>
                <w:sz w:val="21"/>
              </w:rPr>
            </w:pPr>
            <w:r>
              <w:rPr>
                <w:rFonts w:hint="default" w:ascii="ＭＳ 明朝" w:hAnsi="ＭＳ 明朝" w:eastAsia="ＭＳ 明朝"/>
                <w:kern w:val="2"/>
                <w:sz w:val="21"/>
              </w:rPr>
              <w:t>医療的ケア等対応事業所の場合</w:t>
            </w: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jc w:val="both"/>
              <w:rPr>
                <w:rFonts w:hint="default"/>
                <w:sz w:val="21"/>
              </w:rPr>
            </w:pPr>
            <w:r>
              <w:rPr>
                <w:rFonts w:hint="default" w:ascii="ＭＳ 明朝" w:hAnsi="ＭＳ 明朝" w:eastAsia="ＭＳ 明朝"/>
                <w:kern w:val="2"/>
                <w:sz w:val="21"/>
              </w:rPr>
              <w:t>４時間まで</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default" w:ascii="Century" w:hAnsi="Century"/>
                <w:sz w:val="21"/>
              </w:rPr>
            </w:pPr>
            <w:r>
              <w:rPr>
                <w:rFonts w:hint="default" w:ascii="Century" w:hAnsi="Century" w:eastAsia="ＭＳ 明朝"/>
                <w:kern w:val="2"/>
                <w:sz w:val="21"/>
              </w:rPr>
              <w:t>３，２００円</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Century" w:hAnsi="Century"/>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jc w:val="both"/>
              <w:rPr>
                <w:rFonts w:hint="default"/>
                <w:sz w:val="21"/>
              </w:rPr>
            </w:pPr>
            <w:r>
              <w:rPr>
                <w:rFonts w:hint="default" w:ascii="ＭＳ 明朝" w:hAnsi="ＭＳ 明朝" w:eastAsia="ＭＳ 明朝"/>
                <w:kern w:val="2"/>
                <w:sz w:val="21"/>
              </w:rPr>
              <w:t>４時間を超え８時間まで</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default" w:ascii="Century" w:hAnsi="Century"/>
                <w:sz w:val="21"/>
              </w:rPr>
            </w:pPr>
            <w:r>
              <w:rPr>
                <w:rFonts w:hint="default" w:ascii="Century" w:hAnsi="Century" w:eastAsia="ＭＳ 明朝"/>
                <w:kern w:val="2"/>
                <w:sz w:val="21"/>
              </w:rPr>
              <w:t>６，４００円</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ascii="Century" w:hAnsi="Century"/>
                <w:sz w:val="21"/>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right="-52" w:rightChars="-20"/>
              <w:jc w:val="both"/>
              <w:rPr>
                <w:rFonts w:hint="default"/>
                <w:sz w:val="21"/>
              </w:rPr>
            </w:pPr>
            <w:r>
              <w:rPr>
                <w:rFonts w:hint="default" w:ascii="ＭＳ 明朝" w:hAnsi="ＭＳ 明朝" w:eastAsia="ＭＳ 明朝"/>
                <w:kern w:val="2"/>
                <w:sz w:val="21"/>
              </w:rPr>
              <w:t>８時間を超え１２時間まで</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default" w:ascii="Century" w:hAnsi="Century"/>
                <w:sz w:val="21"/>
              </w:rPr>
            </w:pPr>
            <w:r>
              <w:rPr>
                <w:rFonts w:hint="default" w:ascii="Century" w:hAnsi="Century" w:eastAsia="ＭＳ 明朝"/>
                <w:kern w:val="2"/>
                <w:sz w:val="21"/>
              </w:rPr>
              <w:t>９，６００円</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496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小　　計</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326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52" w:leftChars="-20" w:right="-52" w:rightChars="-20"/>
              <w:jc w:val="both"/>
              <w:rPr>
                <w:rFonts w:hint="default" w:ascii="Century" w:hAnsi="Century"/>
                <w:sz w:val="21"/>
              </w:rPr>
            </w:pPr>
            <w:r>
              <w:rPr>
                <w:rFonts w:hint="default" w:ascii="ＭＳ 明朝" w:hAnsi="ＭＳ 明朝" w:eastAsia="ＭＳ 明朝"/>
                <w:kern w:val="2"/>
                <w:sz w:val="21"/>
              </w:rPr>
              <w:t>送迎支援　</w:t>
            </w:r>
            <w:r>
              <w:rPr>
                <w:rFonts w:hint="default" w:ascii="Century" w:hAnsi="Century" w:eastAsia="ＭＳ 明朝"/>
                <w:kern w:val="2"/>
                <w:sz w:val="21"/>
              </w:rPr>
              <w:t>１回</w:t>
            </w:r>
          </w:p>
        </w:tc>
        <w:tc>
          <w:tcPr>
            <w:tcW w:w="17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default" w:ascii="Century" w:hAnsi="Century"/>
                <w:sz w:val="21"/>
              </w:rPr>
            </w:pPr>
            <w:r>
              <w:rPr>
                <w:rFonts w:hint="default" w:ascii="Century" w:hAnsi="Century" w:eastAsia="ＭＳ 明朝"/>
                <w:kern w:val="2"/>
                <w:sz w:val="21"/>
              </w:rPr>
              <w:t>５４０円</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回</w:t>
            </w:r>
          </w:p>
        </w:tc>
        <w:tc>
          <w:tcPr>
            <w:tcW w:w="1560"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snapToGrid w:val="0"/>
              <w:jc w:val="right"/>
              <w:rPr>
                <w:rFonts w:hint="default" w:ascii="Century" w:hAnsi="Century"/>
                <w:sz w:val="21"/>
              </w:rPr>
            </w:pP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496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合　　計</w:t>
            </w:r>
          </w:p>
        </w:tc>
        <w:tc>
          <w:tcPr>
            <w:tcW w:w="1275"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snapToGrid w:val="0"/>
              <w:jc w:val="right"/>
              <w:rPr>
                <w:rFonts w:hint="default" w:ascii="Century" w:hAnsi="Century"/>
                <w:sz w:val="21"/>
              </w:rPr>
            </w:pPr>
          </w:p>
        </w:tc>
        <w:tc>
          <w:tcPr>
            <w:tcW w:w="1560"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snapToGrid w:val="0"/>
              <w:jc w:val="right"/>
              <w:rPr>
                <w:rFonts w:hint="default" w:ascii="Century" w:hAnsi="Century"/>
                <w:sz w:val="21"/>
              </w:rPr>
            </w:pPr>
          </w:p>
        </w:tc>
        <w:tc>
          <w:tcPr>
            <w:tcW w:w="1559"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jc w:val="right"/>
              <w:rPr>
                <w:rFonts w:hint="default" w:ascii="Century" w:hAnsi="Century"/>
                <w:sz w:val="21"/>
              </w:rPr>
            </w:pPr>
            <w:r>
              <w:rPr>
                <w:rFonts w:hint="default" w:ascii="Century" w:hAnsi="Century" w:eastAsia="ＭＳ 明朝"/>
                <w:kern w:val="2"/>
                <w:sz w:val="21"/>
              </w:rPr>
              <w:t>円</w:t>
            </w:r>
          </w:p>
        </w:tc>
      </w:tr>
      <w:tr>
        <w:trPr>
          <w:trHeight w:val="54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Century" w:hAnsi="Century"/>
                <w:sz w:val="21"/>
              </w:rPr>
            </w:pPr>
            <w:r>
              <w:rPr>
                <w:rFonts w:hint="default" w:ascii="Century" w:hAnsi="Century" w:eastAsia="ＭＳ 明朝"/>
                <w:kern w:val="2"/>
                <w:sz w:val="21"/>
              </w:rPr>
              <w:t>備考</w:t>
            </w:r>
          </w:p>
        </w:tc>
        <w:tc>
          <w:tcPr>
            <w:tcW w:w="8664" w:type="dxa"/>
            <w:gridSpan w:val="16"/>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right"/>
              <w:rPr>
                <w:rFonts w:hint="default" w:ascii="Century" w:hAnsi="Century"/>
                <w:sz w:val="21"/>
              </w:rPr>
            </w:pPr>
          </w:p>
        </w:tc>
      </w:tr>
    </w:tbl>
    <w:p>
      <w:pPr>
        <w:pStyle w:val="0"/>
        <w:snapToGrid w:val="0"/>
        <w:spacing w:line="240" w:lineRule="exact"/>
        <w:ind w:left="690" w:hanging="780" w:hangingChars="300"/>
        <w:jc w:val="both"/>
        <w:rPr>
          <w:rFonts w:hint="default" w:ascii="Century" w:hAnsi="Century"/>
          <w:sz w:val="21"/>
        </w:rPr>
      </w:pPr>
      <w:r>
        <w:rPr>
          <w:rFonts w:hint="default" w:ascii="Century" w:hAnsi="Century" w:eastAsia="ＭＳ 明朝"/>
          <w:kern w:val="2"/>
          <w:sz w:val="21"/>
        </w:rPr>
        <w:t>備考１　利用者ごとに次の内容が確認できる利用の実施記録を添付すること。（確認できる内容　利用者氏名，保護者氏名，登録番号，利用決定量，利用日，利用時間，確認印，時間毎の利用回数，利用料）</w:t>
      </w:r>
    </w:p>
    <w:p>
      <w:pPr>
        <w:pStyle w:val="0"/>
        <w:snapToGrid w:val="0"/>
        <w:spacing w:line="240" w:lineRule="exact"/>
        <w:ind w:firstLine="520" w:firstLineChars="200"/>
        <w:jc w:val="both"/>
        <w:rPr>
          <w:rFonts w:hint="default" w:ascii="Century" w:hAnsi="Century"/>
          <w:sz w:val="21"/>
        </w:rPr>
      </w:pPr>
      <w:r>
        <w:rPr>
          <w:rFonts w:hint="eastAsia" w:ascii="Century" w:hAnsi="Century" w:eastAsia="ＭＳ 明朝"/>
          <w:kern w:val="2"/>
          <w:sz w:val="21"/>
        </w:rPr>
        <w:t>２　利用回数①と利用回数</w:t>
      </w:r>
      <w:r>
        <w:rPr>
          <w:rFonts w:hint="eastAsia" w:ascii="Century" w:hAnsi="Century" w:eastAsia="ＭＳ 明朝"/>
          <w:kern w:val="2"/>
          <w:sz w:val="21"/>
        </w:rPr>
        <w:t>B</w:t>
      </w:r>
      <w:r>
        <w:rPr>
          <w:rFonts w:hint="eastAsia" w:ascii="Century" w:hAnsi="Century" w:eastAsia="ＭＳ 明朝"/>
          <w:kern w:val="2"/>
          <w:sz w:val="21"/>
        </w:rPr>
        <w:t>の小計は一致すること。</w:t>
      </w:r>
    </w:p>
    <w:p>
      <w:pPr>
        <w:pStyle w:val="0"/>
        <w:snapToGrid w:val="0"/>
        <w:spacing w:line="240" w:lineRule="exact"/>
        <w:ind w:firstLine="520" w:firstLineChars="200"/>
        <w:jc w:val="both"/>
        <w:rPr>
          <w:rFonts w:hint="default"/>
        </w:rPr>
      </w:pPr>
      <w:r>
        <w:rPr>
          <w:rFonts w:hint="default" w:ascii="Century" w:hAnsi="Century" w:eastAsia="ＭＳ 明朝"/>
          <w:kern w:val="2"/>
          <w:sz w:val="21"/>
        </w:rPr>
        <w:t>３　委託請求金額</w:t>
      </w:r>
      <w:r>
        <w:rPr>
          <w:rFonts w:hint="default" w:ascii="Century" w:hAnsi="Century" w:eastAsia="ＭＳ 明朝"/>
          <w:kern w:val="2"/>
          <w:sz w:val="21"/>
        </w:rPr>
        <w:t>D</w:t>
      </w:r>
      <w:r>
        <w:rPr>
          <w:rFonts w:hint="default" w:ascii="Century" w:hAnsi="Century" w:eastAsia="ＭＳ 明朝"/>
          <w:kern w:val="2"/>
          <w:sz w:val="21"/>
        </w:rPr>
        <w:t>の合計と請求書金額は一致すること。</w:t>
      </w:r>
    </w:p>
    <w:sectPr>
      <w:footerReference r:id="rId5" w:type="even"/>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both"/>
      <w:framePr w:wrap="around" w:hAnchor="margin" w:vAnchor="text" w:x="-4" w:y="3"/>
      <w:rPr>
        <w:rStyle w:val="26"/>
        <w:rFonts w:hint="default"/>
      </w:rPr>
    </w:pPr>
    <w:r>
      <w:rPr>
        <w:rFonts w:hint="eastAsia"/>
      </w:rPr>
      <w:fldChar w:fldCharType="begin"/>
    </w:r>
    <w:r>
      <w:rPr>
        <w:rFonts w:hint="eastAsia"/>
      </w:rPr>
      <w:instrText xml:space="preserve">PAGE  \* MERGEFORMAT </w:instrText>
    </w:r>
    <w:r>
      <w:rPr>
        <w:rFonts w:hint="eastAsia"/>
      </w:rPr>
      <w:fldChar w:fldCharType="end"/>
    </w:r>
  </w:p>
  <w:p>
    <w:pPr>
      <w:pStyle w:val="24"/>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eastAsia="ＭＳ 明朝"/>
      <w:kern w:val="2"/>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eastAsia="ＭＳ 明朝"/>
      <w:kern w:val="2"/>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eastAsia="ＭＳ 明朝"/>
      <w:kern w:val="2"/>
      <w:sz w:val="26"/>
    </w:rPr>
  </w:style>
  <w:style w:type="character" w:styleId="29">
    <w:name w:val="Hyperlink"/>
    <w:basedOn w:val="10"/>
    <w:next w:val="29"/>
    <w:link w:val="0"/>
    <w:uiPriority w:val="0"/>
    <w:rPr>
      <w:color w:val="0000FF"/>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95</Words>
  <Characters>545</Characters>
  <Application>JUST Note</Application>
  <Lines>0</Lines>
  <Paragraphs>0</Paragraphs>
  <CharactersWithSpaces>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氏家吉彦</cp:lastModifiedBy>
  <cp:lastPrinted>2019-03-19T11:18:00Z</cp:lastPrinted>
  <dcterms:created xsi:type="dcterms:W3CDTF">2019-04-17T10:38:00Z</dcterms:created>
  <dcterms:modified xsi:type="dcterms:W3CDTF">2024-03-27T01:30:10Z</dcterms:modified>
  <cp:revision>17</cp:revision>
</cp:coreProperties>
</file>