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13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16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100" w:beforeLines="0" w:beforeAutospacing="0" w:after="100" w:afterLines="0" w:afterAutospacing="0"/>
        <w:jc w:val="center"/>
        <w:rPr>
          <w:rFonts w:hint="default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国民健康保険限度額適用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標準負担額減額，限度額適用・標準負担額減額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認定申請書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646"/>
        <w:gridCol w:w="992"/>
        <w:gridCol w:w="284"/>
        <w:gridCol w:w="569"/>
        <w:gridCol w:w="615"/>
        <w:gridCol w:w="632"/>
        <w:gridCol w:w="748"/>
        <w:gridCol w:w="190"/>
        <w:gridCol w:w="81"/>
        <w:gridCol w:w="917"/>
        <w:gridCol w:w="361"/>
        <w:gridCol w:w="2662"/>
      </w:tblGrid>
      <w:tr>
        <w:trPr>
          <w:trHeight w:val="484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被保険者記号番号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kern w:val="0"/>
                <w:sz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減額対象者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</w:tc>
      </w:tr>
      <w:tr>
        <w:trPr>
          <w:cantSplit/>
          <w:trHeight w:val="620" w:hRule="atLeast"/>
        </w:trPr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世帯主との続柄</w:t>
            </w:r>
          </w:p>
        </w:tc>
        <w:tc>
          <w:tcPr>
            <w:tcW w:w="6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長期入院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該当　・　非該当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個人番号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5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8"/>
                <w:kern w:val="0"/>
                <w:sz w:val="21"/>
                <w:u w:val="single" w:color="auto"/>
              </w:rPr>
              <w:t>ここから下は長期入院該当者のみ記入してくださ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single" w:color="auto"/>
              </w:rPr>
              <w:t>い。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入院日数合計　　　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①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申請日の前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年間の入院期間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kern w:val="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日まで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入院をした保険医療機関等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②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申請日の前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年間の入院期間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kern w:val="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日まで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入院をした保険医療機関等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③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申請日の前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年間の入院期間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kern w:val="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日まで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入院をした保険医療機関等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④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申請日の前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</w:rPr>
              <w:t>年間の入院期間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kern w:val="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日まで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入院をした保険医療機関等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上記のとおり申請します。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  <w:rPr>
          <w:rFonts w:hint="default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  <w:rPr>
          <w:rFonts w:hint="default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大崎市長　様</w:t>
      </w:r>
      <w:r>
        <w:rPr>
          <w:rFonts w:hint="eastAsia" w:ascii="ＭＳ 明朝" w:hAnsi="ＭＳ 明朝" w:eastAsia="ＭＳ 明朝"/>
          <w:kern w:val="0"/>
          <w:sz w:val="21"/>
        </w:rPr>
        <w:t xml:space="preserve">                     </w:t>
      </w:r>
    </w:p>
    <w:p>
      <w:pPr>
        <w:pStyle w:val="0"/>
        <w:wordWrap w:val="0"/>
        <w:overflowPunct w:val="0"/>
        <w:autoSpaceDE w:val="0"/>
        <w:autoSpaceDN w:val="0"/>
        <w:ind w:right="58" w:firstLine="5070" w:firstLineChars="1950"/>
        <w:jc w:val="both"/>
        <w:rPr>
          <w:rFonts w:hint="default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申請人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個人番号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（世帯主）　</w:t>
      </w:r>
      <w:r>
        <w:rPr>
          <w:rFonts w:hint="eastAsia" w:ascii="ＭＳ 明朝" w:hAnsi="ＭＳ 明朝" w:eastAsia="ＭＳ 明朝"/>
          <w:spacing w:val="105"/>
          <w:kern w:val="0"/>
          <w:sz w:val="21"/>
          <w:u w:val="single" w:color="auto"/>
        </w:rPr>
        <w:t>住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所　　　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spacing w:val="105"/>
          <w:kern w:val="0"/>
          <w:sz w:val="21"/>
          <w:u w:val="single" w:color="auto"/>
        </w:rPr>
        <w:t>氏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名　　　　　　　　　　　　　　</w:t>
      </w:r>
      <w:r>
        <w:rPr>
          <w:rFonts w:hint="eastAsia" w:ascii="ＭＳ 明朝" w:hAnsi="ＭＳ 明朝" w:eastAsia="ＭＳ 明朝"/>
          <w:kern w:val="0"/>
          <w:position w:val="4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  <w:sz w:val="21"/>
        </w:rPr>
      </w:pPr>
      <w:r>
        <w:rPr>
          <w:rFonts w:hint="eastAsia" w:ascii="ＭＳ 明朝" w:hAnsi="ＭＳ 明朝" w:eastAsia="ＭＳ 明朝"/>
          <w:spacing w:val="105"/>
          <w:kern w:val="0"/>
          <w:sz w:val="21"/>
        </w:rPr>
        <w:t>電</w:t>
      </w:r>
      <w:r>
        <w:rPr>
          <w:rFonts w:hint="eastAsia" w:ascii="ＭＳ 明朝" w:hAnsi="ＭＳ 明朝" w:eastAsia="ＭＳ 明朝"/>
          <w:kern w:val="0"/>
          <w:sz w:val="21"/>
        </w:rPr>
        <w:t>話　　　　（　　　）　　　　　　　</w:t>
      </w:r>
    </w:p>
    <w:p>
      <w:pPr>
        <w:pStyle w:val="0"/>
        <w:wordWrap w:val="0"/>
        <w:overflowPunct w:val="0"/>
        <w:autoSpaceDE w:val="0"/>
        <w:autoSpaceDN w:val="0"/>
        <w:ind w:right="840" w:firstLine="5720" w:firstLineChars="2200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2"/>
          <w:sz w:val="26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896610" cy="4445"/>
                <wp:effectExtent l="635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896610" cy="4445"/>
                        </a:xfrm>
                        <a:prstGeom prst="line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flip:y;mso-position-vertical-relative:text;mso-position-horizontal-relative:text;position:absolute;z-index:2;" o:spid="_x0000_s1026" o:allowincell="f" filled="t" fillcolor="#ffffff" stroked="t" strokecolor="#000000" strokeweight="0.5pt" o:spt="20" from="0pt,10.3pt" to="464.3pt,10.65pt">
                <v:fill/>
                <v:stroke dashstyle="dash" filltype="solid"/>
                <v:textbox style="layout-flow:horizontal;"/>
                <v:imagedata o:title=""/>
                <o:lock v:ext="edit" aspectratio="t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36"/>
        <w:gridCol w:w="434"/>
        <w:gridCol w:w="4773"/>
        <w:gridCol w:w="3066"/>
      </w:tblGrid>
      <w:tr>
        <w:trPr>
          <w:trHeight w:val="1241" w:hRule="atLeast"/>
        </w:trPr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保険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者処理欄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認定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等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ア　市町村民税非課税証明書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イ　保護申請却下通知書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ウ　公簿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　却下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理由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認定等年月日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kern w:val="0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</w:tc>
      </w:tr>
      <w:tr>
        <w:trPr>
          <w:cantSplit/>
          <w:trHeight w:val="281" w:hRule="atLeast"/>
        </w:trPr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20"/>
                <w:kern w:val="0"/>
                <w:sz w:val="21"/>
              </w:rPr>
            </w:pPr>
          </w:p>
        </w:tc>
        <w:tc>
          <w:tcPr>
            <w:tcW w:w="8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差額支給　　有・無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 w:line="260" w:lineRule="exact"/>
        <w:ind w:left="630" w:hanging="63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　備考　市町村民税非課税証明書は，保険者が市町村であって，当該事実を公簿等によって確認することができるときは，省略できる。</w:t>
      </w:r>
    </w:p>
    <w:sectPr>
      <w:footerReference r:id="rId5" w:type="even"/>
      <w:pgSz w:w="11906" w:h="16838"/>
      <w:pgMar w:top="1474" w:right="1304" w:bottom="1474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both"/>
      <w:framePr w:wrap="around" w:hAnchor="margin" w:vAnchor="text" w:x="-4" w:y="2"/>
      <w:rPr>
        <w:rStyle w:val="2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4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39"/>
  <w:drawingGridVerticalSpacing w:val="36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31" w:customStyle="1">
    <w:name w:val="cm"/>
    <w:next w:val="31"/>
    <w:link w:val="0"/>
    <w:uiPriority w:val="0"/>
    <w:qFormat/>
    <w:rPr/>
  </w:style>
  <w:style w:type="character" w:styleId="32" w:customStyle="1">
    <w:name w:val="hit-item1"/>
    <w:next w:val="32"/>
    <w:link w:val="0"/>
    <w:uiPriority w:val="0"/>
    <w:qFormat/>
    <w:rPr/>
  </w:style>
  <w:style w:type="paragraph" w:styleId="33">
    <w:name w:val="Plain Text"/>
    <w:basedOn w:val="0"/>
    <w:next w:val="33"/>
    <w:link w:val="34"/>
    <w:uiPriority w:val="0"/>
    <w:rPr>
      <w:sz w:val="21"/>
    </w:rPr>
  </w:style>
  <w:style w:type="character" w:styleId="34" w:customStyle="1">
    <w:name w:val="書式なし (文字)"/>
    <w:basedOn w:val="10"/>
    <w:next w:val="34"/>
    <w:link w:val="33"/>
    <w:uiPriority w:val="0"/>
    <w:qFormat/>
    <w:rPr>
      <w:rFonts w:ascii="ＭＳ 明朝" w:hAnsi="ＭＳ 明朝"/>
      <w:kern w:val="2"/>
      <w:sz w:val="21"/>
    </w:rPr>
  </w:style>
  <w:style w:type="paragraph" w:styleId="35">
    <w:name w:val="Date"/>
    <w:basedOn w:val="0"/>
    <w:next w:val="0"/>
    <w:link w:val="36"/>
    <w:uiPriority w:val="0"/>
    <w:rPr>
      <w:rFonts w:ascii="Century" w:hAnsi="Century"/>
      <w:sz w:val="32"/>
    </w:rPr>
  </w:style>
  <w:style w:type="character" w:styleId="36" w:customStyle="1">
    <w:name w:val="日付 (文字)"/>
    <w:basedOn w:val="10"/>
    <w:next w:val="36"/>
    <w:link w:val="35"/>
    <w:uiPriority w:val="0"/>
    <w:qFormat/>
    <w:rPr>
      <w:kern w:val="2"/>
      <w:sz w:val="32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</Words>
  <Characters>478</Characters>
  <Application>JUST Note</Application>
  <Lines>146</Lines>
  <Paragraphs>64</Paragraphs>
  <CharactersWithSpaces>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貴裕</cp:lastModifiedBy>
  <cp:lastPrinted>2022-10-25T11:09:00Z</cp:lastPrinted>
  <dcterms:created xsi:type="dcterms:W3CDTF">2022-05-20T15:48:00Z</dcterms:created>
  <dcterms:modified xsi:type="dcterms:W3CDTF">2025-07-16T06:43:28Z</dcterms:modified>
  <cp:revision>10</cp:revision>
</cp:coreProperties>
</file>