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tabs>
          <w:tab w:val="center" w:leader="none" w:pos="4827"/>
          <w:tab w:val="left" w:leader="none" w:pos="7513"/>
          <w:tab w:val="right" w:leader="none" w:pos="9639"/>
        </w:tabs>
        <w:wordWrap w:val="0"/>
        <w:spacing w:line="280" w:lineRule="exact"/>
        <w:ind w:right="185"/>
        <w:jc w:val="right"/>
        <w:rPr>
          <w:rFonts w:hint="default" w:ascii="ＭＳ Ｐゴシック" w:hAnsi="ＭＳ Ｐゴシック" w:eastAsia="ＭＳ Ｐゴシック"/>
          <w:b w:val="0"/>
          <w:sz w:val="22"/>
        </w:rPr>
      </w:pPr>
      <w:r>
        <w:rPr>
          <w:rFonts w:hint="eastAsia" w:ascii="ＭＳ Ｐゴシック" w:hAnsi="ＭＳ Ｐゴシック" w:eastAsia="ＭＳ Ｐゴシック"/>
          <w:b w:val="0"/>
          <w:sz w:val="22"/>
        </w:rPr>
        <w:t>　　　　令和　　　年　　　月　　　日</w:t>
      </w:r>
    </w:p>
    <w:p>
      <w:pPr>
        <w:pStyle w:val="20"/>
        <w:spacing w:line="280" w:lineRule="exact"/>
        <w:ind w:right="-427"/>
        <w:jc w:val="left"/>
        <w:rPr>
          <w:rFonts w:hint="default" w:ascii="ＭＳ Ｐゴシック" w:hAnsi="ＭＳ Ｐゴシック" w:eastAsia="ＭＳ Ｐゴシック"/>
          <w:b w:val="0"/>
          <w:sz w:val="22"/>
        </w:rPr>
      </w:pPr>
    </w:p>
    <w:p>
      <w:pPr>
        <w:pStyle w:val="20"/>
        <w:spacing w:line="280" w:lineRule="exact"/>
        <w:ind w:left="-424" w:leftChars="-202" w:right="-427" w:firstLine="880" w:firstLineChars="400"/>
        <w:jc w:val="left"/>
        <w:rPr>
          <w:rFonts w:hint="default" w:ascii="ＭＳ Ｐゴシック" w:hAnsi="ＭＳ Ｐゴシック" w:eastAsia="ＭＳ Ｐゴシック"/>
          <w:b w:val="0"/>
          <w:sz w:val="22"/>
        </w:rPr>
      </w:pPr>
      <w:r>
        <w:rPr>
          <w:rFonts w:hint="eastAsia" w:ascii="ＭＳ Ｐゴシック" w:hAnsi="ＭＳ Ｐゴシック" w:eastAsia="ＭＳ Ｐゴシック"/>
          <w:b w:val="0"/>
          <w:sz w:val="22"/>
        </w:rPr>
        <w:t>（所管行政庁）</w:t>
      </w:r>
    </w:p>
    <w:p>
      <w:pPr>
        <w:pStyle w:val="20"/>
        <w:spacing w:line="280" w:lineRule="exact"/>
        <w:ind w:right="-427"/>
        <w:jc w:val="left"/>
        <w:rPr>
          <w:rFonts w:hint="default" w:ascii="ＭＳ Ｐゴシック" w:hAnsi="ＭＳ Ｐゴシック" w:eastAsia="ＭＳ Ｐゴシック"/>
          <w:b w:val="0"/>
          <w:sz w:val="22"/>
        </w:rPr>
      </w:pPr>
      <w:r>
        <w:rPr>
          <w:rFonts w:hint="eastAsia" w:ascii="ＭＳ Ｐゴシック" w:hAnsi="ＭＳ Ｐゴシック" w:eastAsia="ＭＳ Ｐゴシック"/>
          <w:b w:val="0"/>
          <w:sz w:val="22"/>
        </w:rPr>
        <w:t>　　　　大崎市長　　あて</w:t>
      </w:r>
    </w:p>
    <w:p>
      <w:pPr>
        <w:pStyle w:val="24"/>
        <w:spacing w:line="280" w:lineRule="exact"/>
        <w:ind w:left="-424" w:leftChars="-202" w:right="-427" w:firstLine="440" w:firstLineChars="200"/>
        <w:jc w:val="both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　　　　　　　　　　　　　　　　　　　　　　　</w:t>
      </w:r>
      <w:r>
        <w:rPr>
          <w:rFonts w:hint="eastAsia" w:ascii="ＭＳ Ｐゴシック" w:hAnsi="ＭＳ Ｐゴシック" w:eastAsia="ＭＳ Ｐゴシック"/>
          <w:spacing w:val="1"/>
          <w:w w:val="67"/>
          <w:kern w:val="0"/>
          <w:sz w:val="22"/>
          <w:fitText w:val="1190" w:id="1"/>
        </w:rPr>
        <w:t>（認定計画実施者</w:t>
      </w:r>
      <w:r>
        <w:rPr>
          <w:rFonts w:hint="eastAsia" w:ascii="ＭＳ Ｐゴシック" w:hAnsi="ＭＳ Ｐゴシック" w:eastAsia="ＭＳ Ｐゴシック"/>
          <w:spacing w:val="6"/>
          <w:w w:val="67"/>
          <w:kern w:val="0"/>
          <w:sz w:val="22"/>
          <w:fitText w:val="1190" w:id="1"/>
        </w:rPr>
        <w:t>）</w:t>
      </w:r>
    </w:p>
    <w:tbl>
      <w:tblPr>
        <w:tblStyle w:val="35"/>
        <w:tblW w:w="6946" w:type="dxa"/>
        <w:tblInd w:w="2943" w:type="dxa"/>
        <w:tblLayout w:type="fixed"/>
        <w:tblLook w:firstRow="1" w:lastRow="0" w:firstColumn="1" w:lastColumn="0" w:noHBand="0" w:noVBand="1" w:val="04A0"/>
      </w:tblPr>
      <w:tblGrid>
        <w:gridCol w:w="2127"/>
        <w:gridCol w:w="1276"/>
        <w:gridCol w:w="3543"/>
      </w:tblGrid>
      <w:tr>
        <w:trPr>
          <w:trHeight w:val="371" w:hRule="atLeast"/>
        </w:trPr>
        <w:tc>
          <w:tcPr>
            <w:tcW w:w="21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280" w:lineRule="exact"/>
              <w:ind w:left="34" w:leftChars="16" w:right="-1385" w:firstLine="660" w:firstLineChars="300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2"/>
              </w:rPr>
              <w:t>報　告　者</w:t>
            </w: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right="34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2"/>
              </w:rPr>
              <w:t>氏　名</w:t>
            </w:r>
          </w:p>
        </w:tc>
        <w:tc>
          <w:tcPr>
            <w:tcW w:w="35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tabs>
                <w:tab w:val="left" w:leader="none" w:pos="3153"/>
                <w:tab w:val="left" w:leader="none" w:pos="3577"/>
              </w:tabs>
              <w:ind w:right="-250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2"/>
              </w:rPr>
              <w:t>　　　　　　　　　　　　　　　　　　　　</w:t>
            </w:r>
            <w:bookmarkStart w:id="0" w:name="_GoBack"/>
            <w:bookmarkEnd w:id="0"/>
          </w:p>
        </w:tc>
      </w:tr>
      <w:tr>
        <w:trPr>
          <w:trHeight w:val="345" w:hRule="atLeast"/>
        </w:trPr>
        <w:tc>
          <w:tcPr>
            <w:tcW w:w="21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280" w:lineRule="exact"/>
              <w:ind w:right="-427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right="34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z w:val="22"/>
              </w:rPr>
              <w:t>住　所</w:t>
            </w:r>
          </w:p>
        </w:tc>
        <w:tc>
          <w:tcPr>
            <w:tcW w:w="35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right="34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21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280" w:lineRule="exact"/>
              <w:ind w:right="-427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right="34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spacing w:val="84"/>
                <w:kern w:val="0"/>
                <w:sz w:val="22"/>
                <w:fitText w:val="600" w:id="2"/>
              </w:rPr>
              <w:t>ＴＥ</w:t>
            </w:r>
            <w:r>
              <w:rPr>
                <w:rFonts w:hint="eastAsia" w:ascii="ＭＳ Ｐゴシック" w:hAnsi="ＭＳ Ｐゴシック" w:eastAsia="ＭＳ Ｐゴシック"/>
                <w:b w:val="0"/>
                <w:spacing w:val="1"/>
                <w:kern w:val="0"/>
                <w:sz w:val="22"/>
                <w:fitText w:val="600" w:id="2"/>
              </w:rPr>
              <w:t>Ｌ</w:t>
            </w:r>
          </w:p>
        </w:tc>
        <w:tc>
          <w:tcPr>
            <w:tcW w:w="35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right="34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2127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right="-427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</w:p>
        </w:tc>
        <w:tc>
          <w:tcPr>
            <w:tcW w:w="127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right="34"/>
              <w:jc w:val="left"/>
              <w:rPr>
                <w:rFonts w:hint="default" w:ascii="ＭＳ Ｐゴシック" w:hAnsi="ＭＳ Ｐゴシック" w:eastAsia="ＭＳ Ｐゴシック"/>
                <w:b w:val="0"/>
                <w:kern w:val="0"/>
                <w:sz w:val="22"/>
              </w:rPr>
            </w:pPr>
          </w:p>
        </w:tc>
        <w:tc>
          <w:tcPr>
            <w:tcW w:w="354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right="34"/>
              <w:jc w:val="left"/>
              <w:rPr>
                <w:rFonts w:hint="default" w:ascii="ＭＳ Ｐゴシック" w:hAnsi="ＭＳ Ｐゴシック" w:eastAsia="ＭＳ Ｐゴシック"/>
                <w:b w:val="0"/>
                <w:sz w:val="22"/>
              </w:rPr>
            </w:pPr>
          </w:p>
        </w:tc>
      </w:tr>
    </w:tbl>
    <w:p>
      <w:pPr>
        <w:pStyle w:val="0"/>
        <w:ind w:right="-427"/>
        <w:jc w:val="center"/>
        <w:rPr>
          <w:rFonts w:hint="default" w:ascii="HG丸ｺﾞｼｯｸM-PRO" w:hAnsi="HG丸ｺﾞｼｯｸM-PRO" w:eastAsia="HG丸ｺﾞｼｯｸM-PRO"/>
          <w:b w:val="1"/>
          <w:sz w:val="30"/>
        </w:rPr>
      </w:pPr>
      <w:r>
        <w:rPr>
          <w:rFonts w:hint="eastAsia" w:ascii="HG丸ｺﾞｼｯｸM-PRO" w:hAnsi="HG丸ｺﾞｼｯｸM-PRO" w:eastAsia="HG丸ｺﾞｼｯｸM-PRO"/>
          <w:b w:val="1"/>
          <w:sz w:val="30"/>
        </w:rPr>
        <w:t>認定長期優良住宅の維持保全状況等に関する報告書</w:t>
      </w:r>
    </w:p>
    <w:p>
      <w:pPr>
        <w:pStyle w:val="24"/>
        <w:spacing w:line="360" w:lineRule="auto"/>
        <w:ind w:left="-424" w:leftChars="-202" w:right="-285" w:firstLine="660" w:firstLineChars="300"/>
        <w:jc w:val="both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長期優良住宅の普及の促進に関する法律（平成</w:t>
      </w:r>
      <w:r>
        <w:rPr>
          <w:rFonts w:hint="eastAsia" w:asciiTheme="majorEastAsia" w:hAnsiTheme="majorEastAsia" w:eastAsiaTheme="majorEastAsia"/>
          <w:sz w:val="22"/>
        </w:rPr>
        <w:t>20</w:t>
      </w:r>
      <w:r>
        <w:rPr>
          <w:rFonts w:hint="eastAsia" w:asciiTheme="majorEastAsia" w:hAnsiTheme="majorEastAsia" w:eastAsiaTheme="majorEastAsia"/>
          <w:sz w:val="22"/>
        </w:rPr>
        <w:t>年法律第</w:t>
      </w:r>
      <w:r>
        <w:rPr>
          <w:rFonts w:hint="eastAsia" w:asciiTheme="majorEastAsia" w:hAnsiTheme="majorEastAsia" w:eastAsiaTheme="majorEastAsia"/>
          <w:sz w:val="22"/>
        </w:rPr>
        <w:t>87</w:t>
      </w:r>
      <w:r>
        <w:rPr>
          <w:rFonts w:hint="eastAsia" w:asciiTheme="majorEastAsia" w:hAnsiTheme="majorEastAsia" w:eastAsiaTheme="majorEastAsia"/>
          <w:sz w:val="22"/>
        </w:rPr>
        <w:t>号）第</w:t>
      </w:r>
      <w:r>
        <w:rPr>
          <w:rFonts w:hint="eastAsia" w:asciiTheme="majorEastAsia" w:hAnsiTheme="majorEastAsia" w:eastAsiaTheme="majorEastAsia"/>
          <w:sz w:val="22"/>
        </w:rPr>
        <w:t>12</w:t>
      </w:r>
      <w:r>
        <w:rPr>
          <w:rFonts w:hint="eastAsia" w:asciiTheme="majorEastAsia" w:hAnsiTheme="majorEastAsia" w:eastAsiaTheme="majorEastAsia"/>
          <w:sz w:val="22"/>
        </w:rPr>
        <w:t>条の規定により、報告</w:t>
      </w:r>
    </w:p>
    <w:p>
      <w:pPr>
        <w:pStyle w:val="24"/>
        <w:ind w:right="-285"/>
        <w:jc w:val="both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の求めのあった認定長期優良住宅の維持保全の状況については、下記のとおりです。</w:t>
      </w:r>
    </w:p>
    <w:p>
      <w:pPr>
        <w:pStyle w:val="22"/>
        <w:spacing w:line="600" w:lineRule="auto"/>
        <w:ind w:left="-424" w:leftChars="-202" w:right="-427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記</w:t>
      </w:r>
    </w:p>
    <w:p>
      <w:pPr>
        <w:pStyle w:val="0"/>
        <w:spacing w:line="360" w:lineRule="auto"/>
        <w:ind w:firstLine="221" w:firstLineChars="100"/>
        <w:rPr>
          <w:rFonts w:hint="default" w:ascii="ＭＳ Ｐゴシック" w:hAnsi="ＭＳ Ｐゴシック" w:eastAsia="ＭＳ Ｐゴシック"/>
          <w:b w:val="1"/>
          <w:sz w:val="20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１．報告対象の長期優良住宅建築等計画</w:t>
      </w:r>
      <w:r>
        <w:rPr>
          <w:rFonts w:hint="eastAsia" w:asciiTheme="majorEastAsia" w:hAnsiTheme="majorEastAsia" w:eastAsiaTheme="majorEastAsia"/>
          <w:b w:val="1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0"/>
        </w:rPr>
        <w:t>（※認定通知書を見て住まいの概要を記入してください）</w:t>
      </w:r>
    </w:p>
    <w:p>
      <w:pPr>
        <w:pStyle w:val="0"/>
        <w:ind w:left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（１）</w:t>
      </w:r>
      <w:r>
        <w:rPr>
          <w:rFonts w:hint="eastAsia" w:asciiTheme="majorEastAsia" w:hAnsiTheme="majorEastAsia" w:eastAsiaTheme="majorEastAsia"/>
          <w:spacing w:val="24"/>
          <w:kern w:val="0"/>
          <w:sz w:val="22"/>
          <w:fitText w:val="2100" w:id="3"/>
        </w:rPr>
        <w:t>認定年月日・番</w:t>
      </w:r>
      <w:r>
        <w:rPr>
          <w:rFonts w:hint="eastAsia" w:asciiTheme="majorEastAsia" w:hAnsiTheme="majorEastAsia" w:eastAsiaTheme="majorEastAsia"/>
          <w:spacing w:val="2"/>
          <w:kern w:val="0"/>
          <w:sz w:val="22"/>
          <w:fitText w:val="2100" w:id="3"/>
        </w:rPr>
        <w:t>号</w:t>
      </w:r>
      <w:r>
        <w:rPr>
          <w:rFonts w:hint="eastAsia" w:asciiTheme="majorEastAsia" w:hAnsiTheme="majorEastAsia" w:eastAsiaTheme="majorEastAsia"/>
          <w:sz w:val="22"/>
        </w:rPr>
        <w:t>【　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】</w:t>
      </w:r>
    </w:p>
    <w:p>
      <w:pPr>
        <w:pStyle w:val="0"/>
        <w:ind w:left="21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2"/>
        </w:rPr>
        <w:t>　　　　</w:t>
      </w:r>
      <w:r>
        <w:rPr>
          <w:rFonts w:hint="eastAsia" w:asciiTheme="majorEastAsia" w:hAnsiTheme="majorEastAsia" w:eastAsiaTheme="majorEastAsia"/>
          <w:spacing w:val="1"/>
          <w:w w:val="95"/>
          <w:kern w:val="0"/>
          <w:sz w:val="22"/>
          <w:fitText w:val="2100" w:id="4"/>
        </w:rPr>
        <w:t>変更認定年月日・番号</w:t>
      </w:r>
      <w:r>
        <w:rPr>
          <w:rFonts w:hint="eastAsia" w:asciiTheme="majorEastAsia" w:hAnsiTheme="majorEastAsia" w:eastAsiaTheme="majorEastAsia"/>
          <w:sz w:val="22"/>
        </w:rPr>
        <w:t>【　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】</w:t>
      </w:r>
      <w:r>
        <w:rPr>
          <w:rFonts w:hint="eastAsia" w:ascii="ＭＳ Ｐゴシック" w:hAnsi="ＭＳ Ｐゴシック" w:eastAsia="ＭＳ Ｐゴシック"/>
          <w:sz w:val="20"/>
        </w:rPr>
        <w:t>（※変更認定がある場合）</w:t>
      </w:r>
    </w:p>
    <w:p>
      <w:pPr>
        <w:pStyle w:val="0"/>
        <w:ind w:left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（２）</w:t>
      </w:r>
      <w:r>
        <w:rPr>
          <w:rFonts w:hint="eastAsia" w:asciiTheme="majorEastAsia" w:hAnsiTheme="majorEastAsia" w:eastAsiaTheme="majorEastAsia"/>
          <w:spacing w:val="0"/>
          <w:w w:val="95"/>
          <w:kern w:val="0"/>
          <w:sz w:val="22"/>
          <w:fitText w:val="2090" w:id="5"/>
        </w:rPr>
        <w:t>認定に係る住宅の位</w:t>
      </w:r>
      <w:r>
        <w:rPr>
          <w:rFonts w:hint="eastAsia" w:asciiTheme="majorEastAsia" w:hAnsiTheme="majorEastAsia" w:eastAsiaTheme="majorEastAsia"/>
          <w:spacing w:val="5"/>
          <w:w w:val="95"/>
          <w:kern w:val="0"/>
          <w:sz w:val="22"/>
          <w:fitText w:val="2090" w:id="5"/>
        </w:rPr>
        <w:t>置</w:t>
      </w:r>
      <w:r>
        <w:rPr>
          <w:rFonts w:hint="eastAsia" w:asciiTheme="majorEastAsia" w:hAnsiTheme="majorEastAsia" w:eastAsiaTheme="majorEastAsia"/>
          <w:sz w:val="22"/>
        </w:rPr>
        <w:t>【　大崎市　　　　　　　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】</w:t>
      </w:r>
    </w:p>
    <w:p>
      <w:pPr>
        <w:pStyle w:val="0"/>
        <w:ind w:left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（３）</w:t>
      </w:r>
      <w:r>
        <w:rPr>
          <w:rFonts w:hint="eastAsia" w:asciiTheme="majorEastAsia" w:hAnsiTheme="majorEastAsia" w:eastAsiaTheme="majorEastAsia"/>
          <w:spacing w:val="46"/>
          <w:kern w:val="0"/>
          <w:sz w:val="22"/>
          <w:fitText w:val="2100" w:id="6"/>
        </w:rPr>
        <w:t>認定計画実施</w:t>
      </w:r>
      <w:r>
        <w:rPr>
          <w:rFonts w:hint="eastAsia" w:asciiTheme="majorEastAsia" w:hAnsiTheme="majorEastAsia" w:eastAsiaTheme="majorEastAsia"/>
          <w:spacing w:val="4"/>
          <w:kern w:val="0"/>
          <w:sz w:val="22"/>
          <w:fitText w:val="2100" w:id="6"/>
        </w:rPr>
        <w:t>者</w:t>
      </w:r>
      <w:r>
        <w:rPr>
          <w:rFonts w:hint="eastAsia" w:asciiTheme="majorEastAsia" w:hAnsiTheme="majorEastAsia" w:eastAsiaTheme="majorEastAsia"/>
          <w:sz w:val="22"/>
        </w:rPr>
        <w:t>【　　　　　　　　　　　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】</w:t>
      </w:r>
    </w:p>
    <w:p>
      <w:pPr>
        <w:pStyle w:val="0"/>
        <w:ind w:left="21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（４）定期点検等を実施している者　名前【　　　　　　　　　　　　　　　　　　　　　】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住所【　　　　　　　　　　　　　　　　　　　　　】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　　　　　　　　電話番号【　　　　　　　　　　　　　　　　　　　】</w:t>
      </w:r>
    </w:p>
    <w:p>
      <w:pPr>
        <w:pStyle w:val="24"/>
        <w:spacing w:line="360" w:lineRule="auto"/>
        <w:ind w:right="-427" w:firstLine="221" w:firstLineChars="100"/>
        <w:jc w:val="both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２．報告内容</w:t>
      </w:r>
    </w:p>
    <w:p>
      <w:pPr>
        <w:pStyle w:val="24"/>
        <w:ind w:right="-427" w:firstLine="221" w:firstLineChars="100"/>
        <w:jc w:val="both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２－１．住宅の建築及び維持保全の状況に関する記録等の保存状況</w:t>
      </w:r>
    </w:p>
    <w:p>
      <w:pPr>
        <w:pStyle w:val="24"/>
        <w:spacing w:line="276" w:lineRule="auto"/>
        <w:ind w:left="-424" w:leftChars="-202" w:right="-427" w:firstLine="442" w:firstLineChars="200"/>
        <w:jc w:val="both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　　　</w:t>
      </w:r>
      <w:r>
        <w:rPr>
          <w:rFonts w:hint="eastAsia" w:ascii="ＭＳ Ｐゴシック" w:hAnsi="ＭＳ Ｐゴシック" w:eastAsia="ＭＳ Ｐゴシック"/>
          <w:sz w:val="20"/>
        </w:rPr>
        <w:t>（※住まいに係る書類等の保存状況について該当するものを「○」で囲んでください）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（１）認定申請書</w:t>
      </w:r>
      <w:r>
        <w:rPr>
          <w:rFonts w:hint="eastAsia" w:asciiTheme="majorEastAsia" w:hAnsiTheme="majorEastAsia" w:eastAsiaTheme="majorEastAsia"/>
          <w:sz w:val="22"/>
        </w:rPr>
        <w:tab/>
      </w:r>
      <w:r>
        <w:rPr>
          <w:rFonts w:hint="eastAsia" w:asciiTheme="majorEastAsia" w:hAnsiTheme="majorEastAsia" w:eastAsiaTheme="majorEastAsia"/>
          <w:sz w:val="22"/>
        </w:rPr>
        <w:t>：　　　有り　　・　　無し　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（２）認定通知書</w:t>
      </w:r>
      <w:r>
        <w:rPr>
          <w:rFonts w:hint="eastAsia" w:asciiTheme="majorEastAsia" w:hAnsiTheme="majorEastAsia" w:eastAsiaTheme="majorEastAsia"/>
          <w:sz w:val="22"/>
        </w:rPr>
        <w:tab/>
      </w:r>
      <w:r>
        <w:rPr>
          <w:rFonts w:hint="eastAsia" w:asciiTheme="majorEastAsia" w:hAnsiTheme="majorEastAsia" w:eastAsiaTheme="majorEastAsia"/>
          <w:sz w:val="22"/>
        </w:rPr>
        <w:t>：　　　有り　　・　　無し　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（３）認定申請書添付の設計図書　</w:t>
      </w:r>
      <w:r>
        <w:rPr>
          <w:rFonts w:hint="eastAsia" w:asciiTheme="majorEastAsia" w:hAnsiTheme="majorEastAsia" w:eastAsiaTheme="majorEastAsia"/>
          <w:sz w:val="22"/>
        </w:rPr>
        <w:tab/>
      </w:r>
      <w:r>
        <w:rPr>
          <w:rFonts w:hint="eastAsia" w:asciiTheme="majorEastAsia" w:hAnsiTheme="majorEastAsia" w:eastAsiaTheme="majorEastAsia"/>
          <w:sz w:val="22"/>
        </w:rPr>
        <w:t>：　　　有り　　・　　無し　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（４）認定申請書添付の維持保全計画</w:t>
      </w:r>
      <w:r>
        <w:rPr>
          <w:rFonts w:hint="eastAsia" w:asciiTheme="majorEastAsia" w:hAnsiTheme="majorEastAsia" w:eastAsiaTheme="majorEastAsia"/>
          <w:sz w:val="22"/>
        </w:rPr>
        <w:tab/>
      </w:r>
      <w:r>
        <w:rPr>
          <w:rFonts w:hint="eastAsia" w:asciiTheme="majorEastAsia" w:hAnsiTheme="majorEastAsia" w:eastAsiaTheme="majorEastAsia"/>
          <w:sz w:val="22"/>
        </w:rPr>
        <w:t>：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有り　　・　　無し　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（５）実施した維持保全（点検・補修等）の記録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right="-427" w:firstLine="800" w:firstLineChars="40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（※維持保全を委託した場合、委託契約書と実施報告書等は有りますか）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 w:firstLine="550" w:firstLineChars="25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ab/>
      </w:r>
      <w:r>
        <w:rPr>
          <w:rFonts w:hint="eastAsia" w:asciiTheme="majorEastAsia" w:hAnsiTheme="majorEastAsia" w:eastAsiaTheme="majorEastAsia"/>
          <w:sz w:val="22"/>
        </w:rPr>
        <w:t>：　　有り　　・　　無し　　・　　該当なし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（６）変更認定申請書・通知書</w:t>
      </w:r>
      <w:r>
        <w:rPr>
          <w:rFonts w:hint="eastAsia" w:asciiTheme="majorEastAsia" w:hAnsiTheme="majorEastAsia" w:eastAsiaTheme="majorEastAsia"/>
          <w:sz w:val="22"/>
        </w:rPr>
        <w:tab/>
      </w:r>
      <w:r>
        <w:rPr>
          <w:rFonts w:hint="eastAsia" w:asciiTheme="majorEastAsia" w:hAnsiTheme="majorEastAsia" w:eastAsiaTheme="majorEastAsia"/>
          <w:sz w:val="22"/>
        </w:rPr>
        <w:t>：　　有り　　・　　無し　　・　　該当なし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（７）地位の承継承認申請書・承認通知書　　：　有り　　・　　無し　　・　　該当なし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24"/>
        <w:tabs>
          <w:tab w:val="left" w:leader="none" w:pos="3969"/>
          <w:tab w:val="left" w:leader="none" w:pos="4111"/>
        </w:tabs>
        <w:spacing w:line="480" w:lineRule="auto"/>
        <w:ind w:left="-424" w:leftChars="-202" w:right="-427" w:firstLine="883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２－２．住宅の維持保全状況</w:t>
      </w:r>
    </w:p>
    <w:p>
      <w:pPr>
        <w:pStyle w:val="24"/>
        <w:spacing w:line="276" w:lineRule="auto"/>
        <w:ind w:left="-424" w:leftChars="-202" w:right="-425" w:firstLine="440" w:firstLineChars="200"/>
        <w:jc w:val="both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（住まいの維持保全状況について該当するものを「○」で囲み、</w:t>
      </w:r>
      <w:r>
        <w:rPr>
          <w:rFonts w:hint="eastAsia" w:asciiTheme="majorEastAsia" w:hAnsiTheme="majorEastAsia" w:eastAsiaTheme="majorEastAsia"/>
          <w:sz w:val="22"/>
        </w:rPr>
        <w:t>(1)</w:t>
      </w:r>
      <w:r>
        <w:rPr>
          <w:rFonts w:hint="eastAsia" w:asciiTheme="majorEastAsia" w:hAnsiTheme="majorEastAsia" w:eastAsiaTheme="majorEastAsia"/>
          <w:sz w:val="22"/>
        </w:rPr>
        <w:t>、</w:t>
      </w:r>
      <w:r>
        <w:rPr>
          <w:rFonts w:hint="eastAsia" w:asciiTheme="majorEastAsia" w:hAnsiTheme="majorEastAsia" w:eastAsiaTheme="majorEastAsia"/>
          <w:sz w:val="22"/>
        </w:rPr>
        <w:t>(2)</w:t>
      </w:r>
      <w:r>
        <w:rPr>
          <w:rFonts w:hint="eastAsia" w:asciiTheme="majorEastAsia" w:hAnsiTheme="majorEastAsia" w:eastAsiaTheme="majorEastAsia"/>
          <w:sz w:val="22"/>
        </w:rPr>
        <w:t>、</w:t>
      </w:r>
      <w:r>
        <w:rPr>
          <w:rFonts w:hint="eastAsia" w:asciiTheme="majorEastAsia" w:hAnsiTheme="majorEastAsia" w:eastAsiaTheme="majorEastAsia"/>
          <w:sz w:val="22"/>
        </w:rPr>
        <w:t>(4)</w:t>
      </w:r>
      <w:r>
        <w:rPr>
          <w:rFonts w:hint="eastAsia" w:asciiTheme="majorEastAsia" w:hAnsiTheme="majorEastAsia" w:eastAsiaTheme="majorEastAsia"/>
          <w:sz w:val="22"/>
        </w:rPr>
        <w:t>で「いいえ」を選</w:t>
      </w:r>
    </w:p>
    <w:p>
      <w:pPr>
        <w:pStyle w:val="24"/>
        <w:spacing w:line="276" w:lineRule="auto"/>
        <w:ind w:left="-424" w:leftChars="-202" w:right="-425" w:firstLine="440" w:firstLineChars="200"/>
        <w:jc w:val="both"/>
        <w:rPr>
          <w:rFonts w:hint="default" w:asciiTheme="majorEastAsia" w:hAnsiTheme="majorEastAsia" w:eastAsiaTheme="majorEastAsia"/>
          <w:sz w:val="22"/>
          <w:u w:val="double" w:color="auto"/>
        </w:rPr>
      </w:pPr>
      <w:r>
        <w:rPr>
          <w:rFonts w:hint="eastAsia" w:asciiTheme="majorEastAsia" w:hAnsiTheme="majorEastAsia" w:eastAsiaTheme="majorEastAsia"/>
          <w:sz w:val="22"/>
        </w:rPr>
        <w:t>んだ場合はその理由を記入してください。なお、下記の根拠として、認定を受けた</w:t>
      </w:r>
      <w:r>
        <w:rPr>
          <w:rFonts w:hint="eastAsia" w:asciiTheme="majorEastAsia" w:hAnsiTheme="majorEastAsia" w:eastAsiaTheme="majorEastAsia"/>
          <w:sz w:val="22"/>
          <w:u w:val="double" w:color="auto"/>
        </w:rPr>
        <w:t>維持保全計画書</w:t>
      </w:r>
    </w:p>
    <w:p>
      <w:pPr>
        <w:pStyle w:val="24"/>
        <w:spacing w:line="276" w:lineRule="auto"/>
        <w:ind w:left="-424" w:leftChars="-202" w:right="-425" w:firstLine="440" w:firstLineChars="200"/>
        <w:jc w:val="both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  <w:u w:val="double" w:color="auto"/>
        </w:rPr>
        <w:t>の写し及び維持保全（点検・補修）の記録</w:t>
      </w:r>
      <w:r>
        <w:rPr>
          <w:rFonts w:hint="eastAsia" w:asciiTheme="majorEastAsia" w:hAnsiTheme="majorEastAsia" w:eastAsiaTheme="majorEastAsia"/>
          <w:sz w:val="22"/>
        </w:rPr>
        <w:t>（点検を実施した事業者との契約書及び事業者からの実</w:t>
      </w:r>
    </w:p>
    <w:p>
      <w:pPr>
        <w:pStyle w:val="24"/>
        <w:spacing w:line="276" w:lineRule="auto"/>
        <w:ind w:left="-424" w:leftChars="-202" w:right="-425" w:firstLine="440" w:firstLineChars="200"/>
        <w:jc w:val="both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績報告書の写し、またはご自身が点検を実施した際の記録等）を提出してください）</w:t>
      </w:r>
    </w:p>
    <w:p>
      <w:pPr>
        <w:pStyle w:val="24"/>
        <w:ind w:left="-424" w:leftChars="-202" w:right="-427"/>
        <w:jc w:val="both"/>
        <w:rPr>
          <w:rFonts w:hint="default" w:asciiTheme="majorEastAsia" w:hAnsiTheme="majorEastAsia" w:eastAsiaTheme="majorEastAsia"/>
          <w:sz w:val="22"/>
        </w:rPr>
      </w:pP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１</w:t>
      </w:r>
      <w:r>
        <w:rPr>
          <w:rFonts w:hint="eastAsia" w:asciiTheme="majorEastAsia" w:hAnsiTheme="majorEastAsia" w:eastAsiaTheme="majorEastAsia"/>
          <w:sz w:val="22"/>
        </w:rPr>
        <w:t>)</w:t>
      </w:r>
      <w:r>
        <w:rPr>
          <w:rFonts w:hint="eastAsia" w:asciiTheme="majorEastAsia" w:hAnsiTheme="majorEastAsia" w:eastAsiaTheme="majorEastAsia"/>
          <w:sz w:val="22"/>
        </w:rPr>
        <w:t>維持保全計画において定めた時期に、計画どおり点検等を行っていますか。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①はい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②いいえ　　：（理由　　　　　　　　　　　　　　　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</w:t>
      </w:r>
      <w:r>
        <w:rPr>
          <w:rFonts w:hint="eastAsia" w:asciiTheme="majorEastAsia" w:hAnsiTheme="majorEastAsia" w:eastAsiaTheme="majorEastAsia"/>
          <w:sz w:val="22"/>
        </w:rPr>
        <w:t>）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③該当なし　　※点検予定日に達していないため（</w:t>
      </w:r>
      <w:r>
        <w:rPr>
          <w:rFonts w:hint="eastAsia" w:asciiTheme="majorEastAsia" w:hAnsiTheme="majorEastAsia" w:eastAsiaTheme="majorEastAsia"/>
          <w:sz w:val="20"/>
        </w:rPr>
        <w:t>初回の定期点検日を記入：平成　　年　　月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）</w:t>
      </w:r>
    </w:p>
    <w:p>
      <w:pPr>
        <w:pStyle w:val="24"/>
        <w:tabs>
          <w:tab w:val="left" w:leader="none" w:pos="3686"/>
          <w:tab w:val="left" w:leader="none" w:pos="4111"/>
        </w:tabs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2"/>
        </w:rPr>
        <w:t>　　　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２</w:t>
      </w:r>
      <w:r>
        <w:rPr>
          <w:rFonts w:hint="eastAsia" w:asciiTheme="majorEastAsia" w:hAnsiTheme="majorEastAsia" w:eastAsiaTheme="majorEastAsia"/>
          <w:sz w:val="22"/>
        </w:rPr>
        <w:t>)</w:t>
      </w:r>
      <w:r>
        <w:rPr>
          <w:rFonts w:hint="eastAsia" w:asciiTheme="majorEastAsia" w:hAnsiTheme="majorEastAsia" w:eastAsiaTheme="majorEastAsia"/>
          <w:sz w:val="22"/>
        </w:rPr>
        <w:t>地震時及び台風時に臨時点検を行っていますか。</w:t>
      </w:r>
      <w:r>
        <w:rPr>
          <w:rFonts w:hint="eastAsia" w:asciiTheme="majorEastAsia" w:hAnsiTheme="majorEastAsia" w:eastAsiaTheme="majorEastAsia"/>
          <w:sz w:val="20"/>
        </w:rPr>
        <w:t>（地震については震度６以上、台風については</w:t>
      </w: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　　　　　</w:t>
      </w:r>
      <w:r>
        <w:rPr>
          <w:rFonts w:hint="eastAsia" w:asciiTheme="majorEastAsia" w:hAnsiTheme="majorEastAsia" w:eastAsiaTheme="majorEastAsia"/>
          <w:sz w:val="20"/>
        </w:rPr>
        <w:t xml:space="preserve"> </w:t>
      </w:r>
      <w:r>
        <w:rPr>
          <w:rFonts w:hint="eastAsia" w:asciiTheme="majorEastAsia" w:hAnsiTheme="majorEastAsia" w:eastAsiaTheme="majorEastAsia"/>
          <w:sz w:val="20"/>
        </w:rPr>
        <w:t>気象庁より特別警戒が発表された場合が該当します）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①はい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②いいえ　　：（理由　　　　　　　　　　　　　　　　　　　　　　　　　　　　　　　　）</w:t>
      </w:r>
    </w:p>
    <w:p>
      <w:pPr>
        <w:pStyle w:val="24"/>
        <w:tabs>
          <w:tab w:val="left" w:leader="none" w:pos="3686"/>
          <w:tab w:val="left" w:leader="none" w:pos="4111"/>
        </w:tabs>
        <w:ind w:left="-424" w:leftChars="-202" w:right="-427" w:firstLine="660" w:firstLineChars="3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141" w:leftChars="-202" w:right="-427" w:hanging="565" w:hangingChars="25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３</w:t>
      </w:r>
      <w:r>
        <w:rPr>
          <w:rFonts w:hint="eastAsia" w:asciiTheme="majorEastAsia" w:hAnsiTheme="majorEastAsia" w:eastAsiaTheme="majorEastAsia"/>
          <w:sz w:val="22"/>
        </w:rPr>
        <w:t>)</w:t>
      </w:r>
      <w:r>
        <w:rPr>
          <w:rFonts w:hint="eastAsia" w:asciiTheme="majorEastAsia" w:hAnsiTheme="majorEastAsia" w:eastAsiaTheme="majorEastAsia"/>
          <w:sz w:val="22"/>
        </w:rPr>
        <w:t>今までの定期点検・臨時点検で、補修等が必要な劣化事象はありましたか。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①はい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②いいえ　</w:t>
      </w:r>
    </w:p>
    <w:p>
      <w:pPr>
        <w:pStyle w:val="24"/>
        <w:tabs>
          <w:tab w:val="left" w:leader="none" w:pos="3686"/>
          <w:tab w:val="left" w:leader="none" w:pos="4111"/>
        </w:tabs>
        <w:ind w:left="-424" w:leftChars="-202" w:right="-427" w:firstLine="660" w:firstLineChars="30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４</w:t>
      </w:r>
      <w:r>
        <w:rPr>
          <w:rFonts w:hint="eastAsia" w:asciiTheme="majorEastAsia" w:hAnsiTheme="majorEastAsia" w:eastAsiaTheme="majorEastAsia"/>
          <w:sz w:val="22"/>
        </w:rPr>
        <w:t>)</w:t>
      </w:r>
      <w:r>
        <w:rPr>
          <w:rFonts w:hint="eastAsia" w:asciiTheme="majorEastAsia" w:hAnsiTheme="majorEastAsia" w:eastAsiaTheme="majorEastAsia"/>
          <w:sz w:val="22"/>
        </w:rPr>
        <w:t>補修等が必要な劣化事象について、補修等を行いましたか。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①はい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②いいえ　　：（理由　　　　　　　　　　　　　　　　　　　　　　　　　　　　　　　　）</w:t>
      </w:r>
    </w:p>
    <w:p>
      <w:pPr>
        <w:pStyle w:val="24"/>
        <w:tabs>
          <w:tab w:val="left" w:leader="none" w:pos="3686"/>
          <w:tab w:val="left" w:leader="none" w:pos="4111"/>
        </w:tabs>
        <w:spacing w:line="276" w:lineRule="auto"/>
        <w:ind w:left="-424" w:leftChars="-202" w:right="-427" w:firstLine="880" w:firstLineChars="4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③該当なし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　　※補修等が必要な個所が無かった場合</w:t>
      </w:r>
    </w:p>
    <w:p>
      <w:pPr>
        <w:pStyle w:val="24"/>
        <w:ind w:right="-427"/>
        <w:jc w:val="both"/>
        <w:rPr>
          <w:rFonts w:hint="default" w:asciiTheme="majorEastAsia" w:hAnsiTheme="majorEastAsia" w:eastAsiaTheme="majorEastAsia"/>
          <w:sz w:val="22"/>
        </w:rPr>
      </w:pPr>
    </w:p>
    <w:p>
      <w:pPr>
        <w:pStyle w:val="24"/>
        <w:spacing w:line="276" w:lineRule="auto"/>
        <w:ind w:left="0" w:leftChars="-201" w:right="-427" w:hanging="422" w:hangingChars="192"/>
        <w:jc w:val="both"/>
        <w:rPr>
          <w:rFonts w:hint="default" w:asciiTheme="majorEastAsia" w:hAnsiTheme="majorEastAsia" w:eastAsiaTheme="majorEastAsia"/>
          <w:sz w:val="22"/>
        </w:rPr>
      </w:pPr>
    </w:p>
    <w:p>
      <w:pPr>
        <w:pStyle w:val="24"/>
        <w:tabs>
          <w:tab w:val="left" w:leader="none" w:pos="3969"/>
          <w:tab w:val="left" w:leader="none" w:pos="4111"/>
        </w:tabs>
        <w:spacing w:line="276" w:lineRule="auto"/>
        <w:ind w:left="-424" w:leftChars="-202" w:right="-427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24"/>
        <w:wordWrap w:val="0"/>
        <w:ind w:left="143" w:leftChars="-202" w:right="-427" w:hanging="567" w:hangingChars="27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以上　　　　</w:t>
      </w:r>
    </w:p>
    <w:p>
      <w:pPr>
        <w:pStyle w:val="24"/>
        <w:spacing w:line="280" w:lineRule="exact"/>
        <w:ind w:right="-427"/>
        <w:jc w:val="both"/>
        <w:rPr>
          <w:rFonts w:hint="default" w:asciiTheme="majorEastAsia" w:hAnsiTheme="majorEastAsia" w:eastAsiaTheme="majorEastAsia"/>
        </w:rPr>
      </w:pPr>
    </w:p>
    <w:sectPr>
      <w:headerReference r:id="rId6" w:type="default"/>
      <w:headerReference r:id="rId5" w:type="first"/>
      <w:pgSz w:w="11906" w:h="16838"/>
      <w:pgMar w:top="1440" w:right="1133" w:bottom="1440" w:left="1080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wordWrap w:val="0"/>
      <w:jc w:val="right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様式１－２</w:t>
    </w:r>
    <w:r>
      <w:rPr>
        <w:rFonts w:hint="eastAsia" w:asciiTheme="majorEastAsia" w:hAnsiTheme="majorEastAsia" w:eastAsiaTheme="majorEastAsia"/>
      </w:rPr>
      <w:t xml:space="preserve"> 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wordWrap w:val="0"/>
      <w:jc w:val="right"/>
      <w:rPr>
        <w:rFonts w:hint="default" w:asciiTheme="majorEastAsia" w:hAnsiTheme="majorEastAsia" w:eastAsiaTheme="major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 w:customStyle="1">
    <w:name w:val="タイトル１"/>
    <w:basedOn w:val="0"/>
    <w:next w:val="20"/>
    <w:link w:val="21"/>
    <w:uiPriority w:val="0"/>
    <w:qFormat/>
    <w:pPr>
      <w:jc w:val="center"/>
    </w:pPr>
    <w:rPr>
      <w:rFonts w:asciiTheme="majorEastAsia" w:hAnsiTheme="majorEastAsia" w:eastAsiaTheme="majorEastAsia"/>
      <w:b w:val="1"/>
      <w:sz w:val="26"/>
    </w:rPr>
  </w:style>
  <w:style w:type="character" w:styleId="21" w:customStyle="1">
    <w:name w:val="タイトル１ (文字)"/>
    <w:basedOn w:val="10"/>
    <w:next w:val="21"/>
    <w:link w:val="20"/>
    <w:uiPriority w:val="0"/>
    <w:rPr>
      <w:rFonts w:asciiTheme="majorEastAsia" w:hAnsiTheme="majorEastAsia" w:eastAsiaTheme="majorEastAsia"/>
      <w:b w:val="1"/>
      <w:sz w:val="26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character" w:styleId="27">
    <w:name w:val="FollowedHyperlink"/>
    <w:basedOn w:val="10"/>
    <w:next w:val="27"/>
    <w:link w:val="0"/>
    <w:uiPriority w:val="0"/>
    <w:rPr>
      <w:color w:val="800080" w:themeColor="followedHyperlink"/>
      <w:u w:val="single" w:color="auto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</w:style>
  <w:style w:type="paragraph" w:styleId="32">
    <w:name w:val="Normal (Web)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2</Pages>
  <Words>6</Words>
  <Characters>1019</Characters>
  <Application>JUST Note</Application>
  <Lines>70</Lines>
  <Paragraphs>55</Paragraphs>
  <Company>国土交通省</Company>
  <CharactersWithSpaces>1516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鎌田　顕司</cp:lastModifiedBy>
  <cp:lastPrinted>2024-09-17T06:29:08Z</cp:lastPrinted>
  <dcterms:created xsi:type="dcterms:W3CDTF">2016-08-30T08:48:00Z</dcterms:created>
  <dcterms:modified xsi:type="dcterms:W3CDTF">2024-09-17T06:23:26Z</dcterms:modified>
  <cp:revision>20</cp:revision>
</cp:coreProperties>
</file>