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3F" w:rsidRDefault="00777664" w:rsidP="006D193F">
      <w:pPr>
        <w:rPr>
          <w:rFonts w:hint="eastAsia"/>
          <w:b/>
          <w:sz w:val="28"/>
          <w:szCs w:val="28"/>
        </w:rPr>
      </w:pPr>
      <w:r w:rsidRPr="00777664">
        <w:rPr>
          <w:rFonts w:hint="eastAsia"/>
          <w:b/>
          <w:sz w:val="28"/>
          <w:szCs w:val="28"/>
        </w:rPr>
        <w:t>暮らし</w:t>
      </w:r>
    </w:p>
    <w:p w:rsidR="00777664" w:rsidRPr="00C50759" w:rsidRDefault="00777664" w:rsidP="006D193F"/>
    <w:p w:rsidR="008015DD" w:rsidRDefault="00777664" w:rsidP="00D44AE9">
      <w:pPr>
        <w:autoSpaceDE w:val="0"/>
        <w:autoSpaceDN w:val="0"/>
        <w:adjustRightInd w:val="0"/>
        <w:jc w:val="left"/>
        <w:rPr>
          <w:rFonts w:asciiTheme="minorEastAsia" w:hAnsiTheme="minorEastAsia" w:cs="DFMaruGothic-SB-WINP-RKSJ-H"/>
          <w:b/>
          <w:kern w:val="0"/>
          <w:sz w:val="24"/>
        </w:rPr>
      </w:pPr>
      <w:r w:rsidRPr="00777664">
        <w:rPr>
          <w:rFonts w:asciiTheme="minorEastAsia" w:hAnsiTheme="minorEastAsia" w:cs="DFMaruGothic-SB-WINP-RKSJ-H" w:hint="eastAsia"/>
          <w:b/>
          <w:kern w:val="0"/>
          <w:sz w:val="24"/>
        </w:rPr>
        <w:t>社会教育関係団体の登録更新の申請をしてください</w:t>
      </w:r>
    </w:p>
    <w:p w:rsidR="00777664" w:rsidRPr="008078CC" w:rsidRDefault="00286D3D"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 xml:space="preserve">　</w:t>
      </w:r>
      <w:r w:rsidR="00777664" w:rsidRPr="008078CC">
        <w:rPr>
          <w:rFonts w:asciiTheme="minorEastAsia" w:hAnsiTheme="minorEastAsia" w:cs="DFMaruGothic-Lt-WINP-RKSJ-H" w:hint="eastAsia"/>
          <w:color w:val="000000"/>
          <w:kern w:val="0"/>
          <w:sz w:val="24"/>
          <w:szCs w:val="24"/>
        </w:rPr>
        <w:t>社会教育団体の登録許可期間が、3月31日で満了となります。更新を希望する団体は、申請してください。</w:t>
      </w:r>
    </w:p>
    <w:p w:rsidR="00777664" w:rsidRPr="008078CC" w:rsidRDefault="00777664"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申請方法　3月12日</w:t>
      </w:r>
      <w:r w:rsidR="005430FF" w:rsidRPr="008078CC">
        <w:rPr>
          <w:rFonts w:asciiTheme="minorEastAsia" w:hAnsiTheme="minorEastAsia" w:cs="DFMaruGothic-Lt-WINP-RKSJ-H" w:hint="eastAsia"/>
          <w:color w:val="000000"/>
          <w:kern w:val="0"/>
          <w:sz w:val="24"/>
          <w:szCs w:val="24"/>
        </w:rPr>
        <w:t>（金）</w:t>
      </w:r>
      <w:r w:rsidRPr="008078CC">
        <w:rPr>
          <w:rFonts w:asciiTheme="minorEastAsia" w:hAnsiTheme="minorEastAsia" w:cs="DFMaruGothic-Lt-WINP-RKSJ-H" w:hint="eastAsia"/>
          <w:color w:val="000000"/>
          <w:kern w:val="0"/>
          <w:sz w:val="24"/>
          <w:szCs w:val="24"/>
        </w:rPr>
        <w:t>までに、生涯学</w:t>
      </w:r>
    </w:p>
    <w:p w:rsidR="00777664" w:rsidRPr="008078CC" w:rsidRDefault="00777664"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習課または中央公民館、基幹公民館（松山、三本木、鹿島台、岩出山、鳴子、沼部）へ必要書類を持参</w:t>
      </w:r>
    </w:p>
    <w:p w:rsidR="00777664" w:rsidRPr="008078CC" w:rsidRDefault="00777664"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※受付時間は、月曜～金曜日（祝日、年末年始を除く）の9時～17時です。</w:t>
      </w:r>
    </w:p>
    <w:p w:rsidR="00777664" w:rsidRPr="008078CC" w:rsidRDefault="005430FF"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必要書類　①</w:t>
      </w:r>
      <w:r w:rsidR="00777664" w:rsidRPr="008078CC">
        <w:rPr>
          <w:rFonts w:asciiTheme="minorEastAsia" w:hAnsiTheme="minorEastAsia" w:cs="DFMaruGothic-Lt-WINP-RKSJ-H" w:hint="eastAsia"/>
          <w:color w:val="000000"/>
          <w:kern w:val="0"/>
          <w:sz w:val="24"/>
          <w:szCs w:val="24"/>
        </w:rPr>
        <w:t xml:space="preserve">登録申請書　</w:t>
      </w:r>
      <w:r w:rsidRPr="008078CC">
        <w:rPr>
          <w:rFonts w:asciiTheme="minorEastAsia" w:hAnsiTheme="minorEastAsia" w:cs="DFMaruGothic-Lt-WINP-RKSJ-H" w:hint="eastAsia"/>
          <w:color w:val="000000"/>
          <w:kern w:val="0"/>
          <w:sz w:val="24"/>
          <w:szCs w:val="24"/>
        </w:rPr>
        <w:t>②</w:t>
      </w:r>
      <w:r w:rsidR="00777664" w:rsidRPr="008078CC">
        <w:rPr>
          <w:rFonts w:asciiTheme="minorEastAsia" w:hAnsiTheme="minorEastAsia" w:cs="DFMaruGothic-Lt-WINP-RKSJ-H" w:hint="eastAsia"/>
          <w:color w:val="000000"/>
          <w:kern w:val="0"/>
          <w:sz w:val="24"/>
          <w:szCs w:val="24"/>
        </w:rPr>
        <w:t xml:space="preserve">会員名簿　</w:t>
      </w:r>
      <w:r w:rsidRPr="008078CC">
        <w:rPr>
          <w:rFonts w:asciiTheme="minorEastAsia" w:hAnsiTheme="minorEastAsia" w:cs="DFMaruGothic-Lt-WINP-RKSJ-H" w:hint="eastAsia"/>
          <w:color w:val="000000"/>
          <w:kern w:val="0"/>
          <w:sz w:val="24"/>
          <w:szCs w:val="24"/>
        </w:rPr>
        <w:t>③団体規約・会則など　④</w:t>
      </w:r>
      <w:r w:rsidR="00777664" w:rsidRPr="008078CC">
        <w:rPr>
          <w:rFonts w:asciiTheme="minorEastAsia" w:hAnsiTheme="minorEastAsia" w:cs="DFMaruGothic-Lt-WINP-RKSJ-H" w:hint="eastAsia"/>
          <w:color w:val="000000"/>
          <w:kern w:val="0"/>
          <w:sz w:val="24"/>
          <w:szCs w:val="24"/>
        </w:rPr>
        <w:t xml:space="preserve">令和2年度の決算書・事業報告書　</w:t>
      </w:r>
      <w:r w:rsidRPr="008078CC">
        <w:rPr>
          <w:rFonts w:asciiTheme="minorEastAsia" w:hAnsiTheme="minorEastAsia" w:cs="DFMaruGothic-Lt-WINP-RKSJ-H" w:hint="eastAsia"/>
          <w:color w:val="000000"/>
          <w:kern w:val="0"/>
          <w:sz w:val="24"/>
          <w:szCs w:val="24"/>
        </w:rPr>
        <w:t>⑤</w:t>
      </w:r>
      <w:r w:rsidR="00777664" w:rsidRPr="008078CC">
        <w:rPr>
          <w:rFonts w:asciiTheme="minorEastAsia" w:hAnsiTheme="minorEastAsia" w:cs="DFMaruGothic-Lt-WINP-RKSJ-H" w:hint="eastAsia"/>
          <w:color w:val="000000"/>
          <w:kern w:val="0"/>
          <w:sz w:val="24"/>
          <w:szCs w:val="24"/>
        </w:rPr>
        <w:t>令和3年度の予算書・事業計画書</w:t>
      </w:r>
    </w:p>
    <w:p w:rsidR="00EF1D89" w:rsidRPr="008078CC" w:rsidRDefault="005430FF"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※①、②</w:t>
      </w:r>
      <w:r w:rsidR="00777664" w:rsidRPr="008078CC">
        <w:rPr>
          <w:rFonts w:asciiTheme="minorEastAsia" w:hAnsiTheme="minorEastAsia" w:cs="DFMaruGothic-Lt-WINP-RKSJ-H" w:hint="eastAsia"/>
          <w:color w:val="000000"/>
          <w:kern w:val="0"/>
          <w:sz w:val="24"/>
          <w:szCs w:val="24"/>
        </w:rPr>
        <w:t>の用紙は、各受付窓口に備えているほか、市ウェブサイトからダウンロードしてください。</w:t>
      </w:r>
    </w:p>
    <w:p w:rsidR="005430FF" w:rsidRPr="008078CC" w:rsidRDefault="005430FF"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写真：</w:t>
      </w:r>
      <w:r w:rsidR="00777664" w:rsidRPr="008078CC">
        <w:rPr>
          <w:rFonts w:asciiTheme="minorEastAsia" w:hAnsiTheme="minorEastAsia" w:cs="DFMaruGothic-Lt-WINP-RKSJ-H" w:hint="eastAsia"/>
          <w:color w:val="000000"/>
          <w:kern w:val="0"/>
          <w:sz w:val="24"/>
          <w:szCs w:val="24"/>
        </w:rPr>
        <w:t>市ウェブサイトQRコード</w:t>
      </w:r>
    </w:p>
    <w:p w:rsidR="00777664" w:rsidRPr="008078CC" w:rsidRDefault="005430FF"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問い合わせ</w:t>
      </w:r>
      <w:r w:rsidR="00777664" w:rsidRPr="008078CC">
        <w:rPr>
          <w:rFonts w:asciiTheme="minorEastAsia" w:hAnsiTheme="minorEastAsia" w:cs="DFMaruGothic-Lt-WINP-RKSJ-H" w:hint="eastAsia"/>
          <w:color w:val="000000"/>
          <w:kern w:val="0"/>
          <w:sz w:val="24"/>
          <w:szCs w:val="24"/>
        </w:rPr>
        <w:t xml:space="preserve"> 生涯学習課事業担当 72-5035</w:t>
      </w:r>
    </w:p>
    <w:p w:rsidR="00777664" w:rsidRPr="008078CC" w:rsidRDefault="00777664"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 xml:space="preserve">　 中央公民館 22-3001</w:t>
      </w:r>
    </w:p>
    <w:p w:rsidR="00777664" w:rsidRPr="008078CC" w:rsidRDefault="00777664" w:rsidP="00777664">
      <w:pPr>
        <w:rPr>
          <w:rFonts w:asciiTheme="minorEastAsia" w:hAnsiTheme="minorEastAsia" w:cs="DFMaruGothic-Lt-WINP-RKSJ-H" w:hint="eastAsia"/>
          <w:color w:val="000000"/>
          <w:kern w:val="0"/>
          <w:sz w:val="24"/>
          <w:szCs w:val="24"/>
        </w:rPr>
      </w:pPr>
      <w:r w:rsidRPr="008078CC">
        <w:rPr>
          <w:rFonts w:asciiTheme="minorEastAsia" w:hAnsiTheme="minorEastAsia" w:cs="DFMaruGothic-Lt-WINP-RKSJ-H" w:hint="eastAsia"/>
          <w:color w:val="000000"/>
          <w:kern w:val="0"/>
          <w:sz w:val="24"/>
          <w:szCs w:val="24"/>
        </w:rPr>
        <w:t xml:space="preserve">　 各地域基幹公民館</w:t>
      </w:r>
    </w:p>
    <w:p w:rsidR="00777664" w:rsidRDefault="00777664" w:rsidP="00777664"/>
    <w:p w:rsidR="00777664" w:rsidRDefault="00777664" w:rsidP="00D223E3">
      <w:pPr>
        <w:autoSpaceDE w:val="0"/>
        <w:autoSpaceDN w:val="0"/>
        <w:adjustRightInd w:val="0"/>
        <w:jc w:val="left"/>
        <w:rPr>
          <w:rFonts w:asciiTheme="minorEastAsia" w:hAnsiTheme="minorEastAsia" w:cs="DFMaruGothic-SB-WINP-RKSJ-H" w:hint="eastAsia"/>
          <w:b/>
          <w:kern w:val="0"/>
          <w:sz w:val="24"/>
          <w:szCs w:val="23"/>
        </w:rPr>
      </w:pPr>
      <w:r w:rsidRPr="00777664">
        <w:rPr>
          <w:rFonts w:asciiTheme="minorEastAsia" w:hAnsiTheme="minorEastAsia" w:cs="DFMaruGothic-SB-WINP-RKSJ-H" w:hint="eastAsia"/>
          <w:b/>
          <w:kern w:val="0"/>
          <w:sz w:val="24"/>
          <w:szCs w:val="23"/>
        </w:rPr>
        <w:t>自動車に関する手続きを忘れずに行いましょう</w:t>
      </w:r>
    </w:p>
    <w:p w:rsidR="00777664" w:rsidRPr="008078CC" w:rsidRDefault="00777664" w:rsidP="00777664">
      <w:pPr>
        <w:autoSpaceDE w:val="0"/>
        <w:autoSpaceDN w:val="0"/>
        <w:adjustRightInd w:val="0"/>
        <w:jc w:val="left"/>
        <w:rPr>
          <w:rFonts w:asciiTheme="minorEastAsia" w:hAnsiTheme="minorEastAsia" w:hint="eastAsia"/>
          <w:sz w:val="24"/>
          <w:szCs w:val="24"/>
        </w:rPr>
      </w:pPr>
      <w:r w:rsidRPr="008078CC">
        <w:rPr>
          <w:rFonts w:asciiTheme="minorEastAsia" w:hAnsiTheme="minorEastAsia" w:hint="eastAsia"/>
          <w:sz w:val="24"/>
          <w:szCs w:val="24"/>
        </w:rPr>
        <w:t xml:space="preserve">　所有する自動車を使わなくなった場合や他人に譲渡した場合、3月末までに運輸支局で抹消・名義変更の登録を行わないと、現在の名義人に令和3年度の自動車税種別割が課税されます。　また、住所変更をした場合も、運輸支局で登録手続き（車検証の住所変更）が必要です。3月は運輸支局での登録件数が多く、窓口が大変混雑します。できるだけ早めに手続きを済ませましょう。</w:t>
      </w:r>
    </w:p>
    <w:p w:rsidR="008078CC" w:rsidRPr="008078CC" w:rsidRDefault="00777664" w:rsidP="00777664">
      <w:pPr>
        <w:autoSpaceDE w:val="0"/>
        <w:autoSpaceDN w:val="0"/>
        <w:adjustRightInd w:val="0"/>
        <w:jc w:val="left"/>
        <w:rPr>
          <w:rFonts w:asciiTheme="minorEastAsia" w:hAnsiTheme="minorEastAsia" w:hint="eastAsia"/>
          <w:sz w:val="24"/>
          <w:szCs w:val="24"/>
        </w:rPr>
      </w:pPr>
      <w:r w:rsidRPr="008078CC">
        <w:rPr>
          <w:rFonts w:asciiTheme="minorEastAsia" w:hAnsiTheme="minorEastAsia" w:hint="eastAsia"/>
          <w:sz w:val="24"/>
          <w:szCs w:val="24"/>
        </w:rPr>
        <w:t xml:space="preserve">　なお、3月末までに住所変更の手続きができなかった場合は、新しい住所に納税通知書を送付しますので、県税事務所へ連絡してください。住所変更の連絡には、県ウェブサイトの電子申請も利用できます。</w:t>
      </w:r>
      <w:r w:rsidR="008078CC" w:rsidRPr="008078CC">
        <w:rPr>
          <w:rFonts w:asciiTheme="minorEastAsia" w:hAnsiTheme="minorEastAsia" w:hint="eastAsia"/>
          <w:sz w:val="24"/>
          <w:szCs w:val="24"/>
        </w:rPr>
        <w:t>写真：</w:t>
      </w:r>
      <w:r w:rsidRPr="008078CC">
        <w:rPr>
          <w:rFonts w:asciiTheme="minorEastAsia" w:hAnsiTheme="minorEastAsia" w:hint="eastAsia"/>
          <w:sz w:val="24"/>
          <w:szCs w:val="24"/>
        </w:rPr>
        <w:t>宮城県ウェブサイトQRコード</w:t>
      </w:r>
    </w:p>
    <w:p w:rsidR="00D44AE9" w:rsidRPr="008078CC" w:rsidRDefault="00FE6806" w:rsidP="00777664">
      <w:pPr>
        <w:autoSpaceDE w:val="0"/>
        <w:autoSpaceDN w:val="0"/>
        <w:adjustRightInd w:val="0"/>
        <w:jc w:val="left"/>
        <w:rPr>
          <w:rFonts w:asciiTheme="minorEastAsia" w:hAnsiTheme="minorEastAsia" w:cs="DFHSGothicG-W7-WINP-RKSJ-H" w:hint="eastAsia"/>
          <w:color w:val="000000"/>
          <w:kern w:val="0"/>
          <w:sz w:val="24"/>
          <w:szCs w:val="24"/>
        </w:rPr>
      </w:pPr>
      <w:r w:rsidRPr="008078CC">
        <w:rPr>
          <w:rFonts w:asciiTheme="minorEastAsia" w:hAnsiTheme="minorEastAsia" w:cs="DFHSGothicG-W7-WINP-RKSJ-H" w:hint="eastAsia"/>
          <w:kern w:val="0"/>
          <w:sz w:val="24"/>
          <w:szCs w:val="24"/>
        </w:rPr>
        <w:t>問い合わせ</w:t>
      </w:r>
      <w:r w:rsidR="008015DD" w:rsidRPr="008078CC">
        <w:rPr>
          <w:rFonts w:asciiTheme="minorEastAsia" w:hAnsiTheme="minorEastAsia" w:cs="DFHSGothicG-W7-WINP-RKSJ-H" w:hint="eastAsia"/>
          <w:kern w:val="0"/>
          <w:sz w:val="24"/>
          <w:szCs w:val="24"/>
        </w:rPr>
        <w:t xml:space="preserve">　</w:t>
      </w:r>
      <w:r w:rsidR="00777664" w:rsidRPr="008078CC">
        <w:rPr>
          <w:rFonts w:asciiTheme="minorEastAsia" w:hAnsiTheme="minorEastAsia" w:cs="DFHSGothicG-W7-WINP-RKSJ-H" w:hint="eastAsia"/>
          <w:color w:val="000000"/>
          <w:kern w:val="0"/>
          <w:sz w:val="24"/>
          <w:szCs w:val="24"/>
        </w:rPr>
        <w:t>県北部県税事務所課税第一班 91-0705</w:t>
      </w:r>
    </w:p>
    <w:p w:rsidR="00777664" w:rsidRPr="008078CC" w:rsidRDefault="00777664" w:rsidP="00777664">
      <w:pPr>
        <w:autoSpaceDE w:val="0"/>
        <w:autoSpaceDN w:val="0"/>
        <w:adjustRightInd w:val="0"/>
        <w:jc w:val="left"/>
        <w:rPr>
          <w:rFonts w:asciiTheme="minorEastAsia" w:hAnsiTheme="minorEastAsia" w:cs="DFHSGothicG-W7-WINP-RKSJ-H"/>
          <w:color w:val="000000"/>
          <w:kern w:val="0"/>
          <w:sz w:val="20"/>
          <w:szCs w:val="20"/>
        </w:rPr>
      </w:pPr>
    </w:p>
    <w:p w:rsidR="00777664" w:rsidRDefault="00777664" w:rsidP="00D223E3">
      <w:pPr>
        <w:rPr>
          <w:rFonts w:asciiTheme="minorEastAsia" w:hAnsiTheme="minorEastAsia" w:cs="DFHSGothicG-W7-WINP-RKSJ-H" w:hint="eastAsia"/>
          <w:b/>
          <w:color w:val="000000"/>
          <w:kern w:val="0"/>
          <w:sz w:val="24"/>
          <w:szCs w:val="24"/>
        </w:rPr>
      </w:pPr>
      <w:r w:rsidRPr="00777664">
        <w:rPr>
          <w:rFonts w:asciiTheme="minorEastAsia" w:hAnsiTheme="minorEastAsia" w:cs="DFHSGothicG-W7-WINP-RKSJ-H" w:hint="eastAsia"/>
          <w:b/>
          <w:color w:val="000000"/>
          <w:kern w:val="0"/>
          <w:sz w:val="24"/>
          <w:szCs w:val="24"/>
        </w:rPr>
        <w:t>軽自動車の名義変更手続きや車検は早めに行いましょう</w:t>
      </w:r>
    </w:p>
    <w:p w:rsidR="00777664" w:rsidRPr="008078CC" w:rsidRDefault="00777664" w:rsidP="008078CC">
      <w:pPr>
        <w:ind w:firstLineChars="100" w:firstLine="240"/>
        <w:rPr>
          <w:rFonts w:asciiTheme="minorEastAsia" w:hAnsiTheme="minorEastAsia" w:cs="DFHSGothicG-W7-WINP-RKSJ-H" w:hint="eastAsia"/>
          <w:color w:val="000000"/>
          <w:kern w:val="0"/>
          <w:sz w:val="24"/>
          <w:szCs w:val="24"/>
        </w:rPr>
      </w:pPr>
      <w:r w:rsidRPr="008078CC">
        <w:rPr>
          <w:rFonts w:asciiTheme="minorEastAsia" w:hAnsiTheme="minorEastAsia" w:cs="DFHSGothicG-W7-WINP-RKSJ-H" w:hint="eastAsia"/>
          <w:color w:val="000000"/>
          <w:kern w:val="0"/>
          <w:sz w:val="24"/>
          <w:szCs w:val="24"/>
        </w:rPr>
        <w:t>毎年3月は名義変更や廃車などの各種手続きや検査の申請が集中し、窓口が大変混雑します。特に週末や中旬以降は待ち時間が長くなります。</w:t>
      </w:r>
    </w:p>
    <w:p w:rsidR="00777664" w:rsidRPr="008078CC" w:rsidRDefault="00777664" w:rsidP="00777664">
      <w:pPr>
        <w:rPr>
          <w:rFonts w:asciiTheme="minorEastAsia" w:hAnsiTheme="minorEastAsia" w:cs="DFHSGothicG-W7-WINP-RKSJ-H" w:hint="eastAsia"/>
          <w:color w:val="000000"/>
          <w:kern w:val="0"/>
          <w:sz w:val="24"/>
          <w:szCs w:val="24"/>
        </w:rPr>
      </w:pPr>
      <w:r w:rsidRPr="008078CC">
        <w:rPr>
          <w:rFonts w:asciiTheme="minorEastAsia" w:hAnsiTheme="minorEastAsia" w:cs="DFHSGothicG-W7-WINP-RKSJ-H" w:hint="eastAsia"/>
          <w:color w:val="000000"/>
          <w:kern w:val="0"/>
          <w:sz w:val="24"/>
          <w:szCs w:val="24"/>
        </w:rPr>
        <w:t xml:space="preserve">　手続きは早めに済ませるよう協力をお願いします。</w:t>
      </w:r>
    </w:p>
    <w:p w:rsidR="00777664" w:rsidRPr="008078CC" w:rsidRDefault="00777664" w:rsidP="00777664">
      <w:pPr>
        <w:rPr>
          <w:rFonts w:asciiTheme="minorEastAsia" w:hAnsiTheme="minorEastAsia" w:cs="DFHSGothicG-W7-WINP-RKSJ-H" w:hint="eastAsia"/>
          <w:color w:val="000000"/>
          <w:kern w:val="0"/>
          <w:sz w:val="24"/>
          <w:szCs w:val="24"/>
        </w:rPr>
      </w:pPr>
      <w:r w:rsidRPr="008078CC">
        <w:rPr>
          <w:rFonts w:asciiTheme="minorEastAsia" w:hAnsiTheme="minorEastAsia" w:cs="DFHSGothicG-W7-WINP-RKSJ-H" w:hint="eastAsia"/>
          <w:color w:val="000000"/>
          <w:kern w:val="0"/>
          <w:sz w:val="24"/>
          <w:szCs w:val="24"/>
        </w:rPr>
        <w:t>受付時間　8時45分～11時45分、13時～16時（土曜・日曜日、祝日を除く）</w:t>
      </w:r>
    </w:p>
    <w:p w:rsidR="00D223E3" w:rsidRPr="008078CC" w:rsidRDefault="008078CC" w:rsidP="00777664">
      <w:pPr>
        <w:rPr>
          <w:rFonts w:asciiTheme="minorEastAsia" w:hAnsiTheme="minorEastAsia" w:cs="DFHSGothicG-W7-WINP-RKSJ-H" w:hint="eastAsia"/>
          <w:color w:val="000000"/>
          <w:kern w:val="0"/>
          <w:sz w:val="24"/>
          <w:szCs w:val="24"/>
        </w:rPr>
      </w:pPr>
      <w:r w:rsidRPr="008078CC">
        <w:rPr>
          <w:rFonts w:asciiTheme="minorEastAsia" w:hAnsiTheme="minorEastAsia" w:cs="DFHSGothicG-W7-WINP-RKSJ-H" w:hint="eastAsia"/>
          <w:color w:val="000000"/>
          <w:kern w:val="0"/>
          <w:sz w:val="24"/>
          <w:szCs w:val="24"/>
        </w:rPr>
        <w:t>問い合わせ</w:t>
      </w:r>
      <w:r w:rsidR="00777664" w:rsidRPr="008078CC">
        <w:rPr>
          <w:rFonts w:asciiTheme="minorEastAsia" w:hAnsiTheme="minorEastAsia" w:cs="DFHSGothicG-W7-WINP-RKSJ-H" w:hint="eastAsia"/>
          <w:color w:val="000000"/>
          <w:kern w:val="0"/>
          <w:sz w:val="24"/>
          <w:szCs w:val="24"/>
        </w:rPr>
        <w:t xml:space="preserve"> 軽自動車検査協会宮城主管事務所</w:t>
      </w:r>
      <w:r w:rsidRPr="008078CC">
        <w:rPr>
          <w:rFonts w:asciiTheme="minorEastAsia" w:hAnsiTheme="minorEastAsia" w:cs="DFHSGothicG-W7-WINP-RKSJ-H" w:hint="eastAsia"/>
          <w:color w:val="000000"/>
          <w:kern w:val="0"/>
          <w:sz w:val="24"/>
          <w:szCs w:val="24"/>
        </w:rPr>
        <w:t xml:space="preserve"> </w:t>
      </w:r>
      <w:r w:rsidR="00777664" w:rsidRPr="008078CC">
        <w:rPr>
          <w:rFonts w:asciiTheme="minorEastAsia" w:hAnsiTheme="minorEastAsia" w:cs="DFHSGothicG-W7-WINP-RKSJ-H" w:hint="eastAsia"/>
          <w:color w:val="000000"/>
          <w:kern w:val="0"/>
          <w:sz w:val="24"/>
          <w:szCs w:val="24"/>
        </w:rPr>
        <w:t>050-3816-1830</w:t>
      </w:r>
    </w:p>
    <w:p w:rsidR="00777664" w:rsidRPr="008078CC" w:rsidRDefault="00777664" w:rsidP="00777664">
      <w:pPr>
        <w:rPr>
          <w:rFonts w:asciiTheme="minorEastAsia" w:hAnsiTheme="minorEastAsia" w:cs="DFHSGothicG-W7-WINP-RKSJ-H" w:hint="eastAsia"/>
          <w:color w:val="000000"/>
          <w:kern w:val="0"/>
          <w:szCs w:val="21"/>
        </w:rPr>
      </w:pPr>
    </w:p>
    <w:p w:rsidR="00777664" w:rsidRPr="008078CC" w:rsidRDefault="00777664" w:rsidP="00777664">
      <w:pPr>
        <w:rPr>
          <w:rFonts w:asciiTheme="minorEastAsia" w:hAnsiTheme="minorEastAsia" w:hint="eastAsia"/>
          <w:b/>
          <w:sz w:val="24"/>
          <w:szCs w:val="24"/>
        </w:rPr>
      </w:pPr>
      <w:r w:rsidRPr="008078CC">
        <w:rPr>
          <w:rFonts w:asciiTheme="minorEastAsia" w:hAnsiTheme="minorEastAsia" w:hint="eastAsia"/>
          <w:b/>
          <w:sz w:val="24"/>
          <w:szCs w:val="24"/>
        </w:rPr>
        <w:t>人権擁護委員はあなたのまちの身近な相談相手です</w:t>
      </w:r>
    </w:p>
    <w:p w:rsidR="00777664" w:rsidRPr="008078CC" w:rsidRDefault="00777664" w:rsidP="00777664">
      <w:pPr>
        <w:rPr>
          <w:rFonts w:asciiTheme="minorEastAsia" w:hAnsiTheme="minorEastAsia" w:hint="eastAsia"/>
          <w:sz w:val="24"/>
          <w:szCs w:val="24"/>
        </w:rPr>
      </w:pPr>
      <w:r w:rsidRPr="008078CC">
        <w:rPr>
          <w:rFonts w:asciiTheme="minorEastAsia" w:hAnsiTheme="minorEastAsia" w:hint="eastAsia"/>
          <w:sz w:val="24"/>
          <w:szCs w:val="24"/>
        </w:rPr>
        <w:lastRenderedPageBreak/>
        <w:t xml:space="preserve">　人権擁護委員は、人権問題に理解や熱意のある地域住民から選ばれ、法務大臣から委嘱された人たちです。人権に関する相談を受けたり、幼稚園や小中学校で人権教室を開いて、命の大切さや思いやりの心についての理解を深めてもらうための活動をしています。</w:t>
      </w:r>
    </w:p>
    <w:p w:rsidR="00777664" w:rsidRPr="008078CC" w:rsidRDefault="00777664" w:rsidP="00777664">
      <w:pPr>
        <w:rPr>
          <w:rFonts w:asciiTheme="minorEastAsia" w:hAnsiTheme="minorEastAsia" w:hint="eastAsia"/>
          <w:sz w:val="24"/>
          <w:szCs w:val="24"/>
        </w:rPr>
      </w:pPr>
      <w:r w:rsidRPr="008078CC">
        <w:rPr>
          <w:rFonts w:asciiTheme="minorEastAsia" w:hAnsiTheme="minorEastAsia" w:hint="eastAsia"/>
          <w:sz w:val="24"/>
          <w:szCs w:val="24"/>
        </w:rPr>
        <w:t xml:space="preserve">　皆さんが毎日の生活を営むうえで、問題を感じたり、困りごとがあった場合や、新型コロナウイルス感染症に関する差別や誹謗中傷で困っている人も、ひとりで悩まずに相談してください。</w:t>
      </w:r>
    </w:p>
    <w:p w:rsidR="00777664" w:rsidRPr="008078CC" w:rsidRDefault="00777664" w:rsidP="00777664">
      <w:pPr>
        <w:rPr>
          <w:rFonts w:asciiTheme="minorEastAsia" w:hAnsiTheme="minorEastAsia" w:hint="eastAsia"/>
          <w:sz w:val="24"/>
          <w:szCs w:val="24"/>
        </w:rPr>
      </w:pPr>
      <w:r w:rsidRPr="008078CC">
        <w:rPr>
          <w:rFonts w:asciiTheme="minorEastAsia" w:hAnsiTheme="minorEastAsia" w:hint="eastAsia"/>
          <w:sz w:val="24"/>
          <w:szCs w:val="24"/>
        </w:rPr>
        <w:t xml:space="preserve">　相談は無料です。秘密は守られますので、安心して相談してください。</w:t>
      </w:r>
    </w:p>
    <w:p w:rsidR="00777664" w:rsidRPr="008078CC" w:rsidRDefault="008078CC" w:rsidP="00777664">
      <w:pPr>
        <w:rPr>
          <w:rFonts w:asciiTheme="minorEastAsia" w:hAnsiTheme="minorEastAsia" w:hint="eastAsia"/>
          <w:sz w:val="24"/>
          <w:szCs w:val="24"/>
        </w:rPr>
      </w:pPr>
      <w:r>
        <w:rPr>
          <w:rFonts w:asciiTheme="minorEastAsia" w:hAnsiTheme="minorEastAsia" w:hint="eastAsia"/>
          <w:sz w:val="24"/>
          <w:szCs w:val="24"/>
        </w:rPr>
        <w:t>■</w:t>
      </w:r>
      <w:r w:rsidR="00777664" w:rsidRPr="008078CC">
        <w:rPr>
          <w:rFonts w:asciiTheme="minorEastAsia" w:hAnsiTheme="minorEastAsia" w:hint="eastAsia"/>
          <w:sz w:val="24"/>
          <w:szCs w:val="24"/>
        </w:rPr>
        <w:t>みんなの人権110番</w:t>
      </w:r>
    </w:p>
    <w:p w:rsidR="00777664" w:rsidRPr="008078CC" w:rsidRDefault="00777664" w:rsidP="00777664">
      <w:pPr>
        <w:rPr>
          <w:rFonts w:asciiTheme="minorEastAsia" w:hAnsiTheme="minorEastAsia" w:hint="eastAsia"/>
          <w:sz w:val="24"/>
          <w:szCs w:val="24"/>
        </w:rPr>
      </w:pPr>
      <w:r w:rsidRPr="008078CC">
        <w:rPr>
          <w:rFonts w:asciiTheme="minorEastAsia" w:hAnsiTheme="minorEastAsia" w:hint="eastAsia"/>
          <w:sz w:val="24"/>
          <w:szCs w:val="24"/>
        </w:rPr>
        <w:t>時間　8時30分～17時15分</w:t>
      </w:r>
    </w:p>
    <w:p w:rsidR="00777664" w:rsidRPr="008078CC" w:rsidRDefault="008078CC" w:rsidP="00777664">
      <w:pPr>
        <w:rPr>
          <w:rFonts w:asciiTheme="minorEastAsia" w:hAnsiTheme="minorEastAsia" w:hint="eastAsia"/>
          <w:sz w:val="24"/>
          <w:szCs w:val="24"/>
        </w:rPr>
      </w:pPr>
      <w:r>
        <w:rPr>
          <w:rFonts w:asciiTheme="minorEastAsia" w:hAnsiTheme="minorEastAsia" w:hint="eastAsia"/>
          <w:sz w:val="24"/>
          <w:szCs w:val="24"/>
        </w:rPr>
        <w:t xml:space="preserve">電話番号　</w:t>
      </w:r>
      <w:r w:rsidR="00777664" w:rsidRPr="008078CC">
        <w:rPr>
          <w:rFonts w:asciiTheme="minorEastAsia" w:hAnsiTheme="minorEastAsia" w:hint="eastAsia"/>
          <w:sz w:val="24"/>
          <w:szCs w:val="24"/>
        </w:rPr>
        <w:t>0570-003-110</w:t>
      </w:r>
    </w:p>
    <w:p w:rsidR="00777664" w:rsidRPr="008078CC" w:rsidRDefault="008078CC" w:rsidP="00777664">
      <w:pPr>
        <w:rPr>
          <w:rFonts w:asciiTheme="minorEastAsia" w:hAnsiTheme="minorEastAsia" w:hint="eastAsia"/>
          <w:sz w:val="24"/>
          <w:szCs w:val="24"/>
        </w:rPr>
      </w:pPr>
      <w:r>
        <w:rPr>
          <w:rFonts w:asciiTheme="minorEastAsia" w:hAnsiTheme="minorEastAsia" w:hint="eastAsia"/>
          <w:sz w:val="24"/>
          <w:szCs w:val="24"/>
        </w:rPr>
        <w:t>■</w:t>
      </w:r>
      <w:r w:rsidR="00777664" w:rsidRPr="008078CC">
        <w:rPr>
          <w:rFonts w:asciiTheme="minorEastAsia" w:hAnsiTheme="minorEastAsia" w:hint="eastAsia"/>
          <w:sz w:val="24"/>
          <w:szCs w:val="24"/>
        </w:rPr>
        <w:t>女性の人権ホットライン</w:t>
      </w:r>
    </w:p>
    <w:p w:rsidR="00777664" w:rsidRPr="008078CC" w:rsidRDefault="00777664" w:rsidP="00777664">
      <w:pPr>
        <w:rPr>
          <w:rFonts w:asciiTheme="minorEastAsia" w:hAnsiTheme="minorEastAsia" w:hint="eastAsia"/>
          <w:sz w:val="24"/>
          <w:szCs w:val="24"/>
        </w:rPr>
      </w:pPr>
      <w:r w:rsidRPr="008078CC">
        <w:rPr>
          <w:rFonts w:asciiTheme="minorEastAsia" w:hAnsiTheme="minorEastAsia" w:hint="eastAsia"/>
          <w:sz w:val="24"/>
          <w:szCs w:val="24"/>
        </w:rPr>
        <w:t>時間　8時30分～17時15分</w:t>
      </w:r>
    </w:p>
    <w:p w:rsidR="00777664" w:rsidRPr="008078CC" w:rsidRDefault="00777664" w:rsidP="00777664">
      <w:pPr>
        <w:rPr>
          <w:rFonts w:asciiTheme="minorEastAsia" w:hAnsiTheme="minorEastAsia" w:hint="eastAsia"/>
          <w:sz w:val="24"/>
          <w:szCs w:val="24"/>
        </w:rPr>
      </w:pPr>
      <w:r w:rsidRPr="008078CC">
        <w:rPr>
          <w:rFonts w:asciiTheme="minorEastAsia" w:hAnsiTheme="minorEastAsia" w:hint="eastAsia"/>
          <w:sz w:val="24"/>
          <w:szCs w:val="24"/>
        </w:rPr>
        <w:t>電話番号　0570-070-810</w:t>
      </w:r>
    </w:p>
    <w:p w:rsidR="00777664" w:rsidRPr="008078CC" w:rsidRDefault="008078CC" w:rsidP="00777664">
      <w:pPr>
        <w:rPr>
          <w:rFonts w:asciiTheme="minorEastAsia" w:hAnsiTheme="minorEastAsia" w:hint="eastAsia"/>
          <w:sz w:val="24"/>
          <w:szCs w:val="24"/>
        </w:rPr>
      </w:pPr>
      <w:r>
        <w:rPr>
          <w:rFonts w:asciiTheme="minorEastAsia" w:hAnsiTheme="minorEastAsia" w:hint="eastAsia"/>
          <w:sz w:val="24"/>
          <w:szCs w:val="24"/>
        </w:rPr>
        <w:t>■</w:t>
      </w:r>
      <w:r w:rsidR="00777664" w:rsidRPr="008078CC">
        <w:rPr>
          <w:rFonts w:asciiTheme="minorEastAsia" w:hAnsiTheme="minorEastAsia" w:hint="eastAsia"/>
          <w:sz w:val="24"/>
          <w:szCs w:val="24"/>
        </w:rPr>
        <w:t>子どもの人権110番</w:t>
      </w:r>
    </w:p>
    <w:p w:rsidR="00777664" w:rsidRPr="008078CC" w:rsidRDefault="00777664" w:rsidP="00777664">
      <w:pPr>
        <w:rPr>
          <w:rFonts w:asciiTheme="minorEastAsia" w:hAnsiTheme="minorEastAsia" w:hint="eastAsia"/>
          <w:sz w:val="24"/>
          <w:szCs w:val="24"/>
        </w:rPr>
      </w:pPr>
      <w:r w:rsidRPr="008078CC">
        <w:rPr>
          <w:rFonts w:asciiTheme="minorEastAsia" w:hAnsiTheme="minorEastAsia" w:hint="eastAsia"/>
          <w:sz w:val="24"/>
          <w:szCs w:val="24"/>
        </w:rPr>
        <w:t>時間　8時30分～17時15分</w:t>
      </w:r>
    </w:p>
    <w:p w:rsidR="00777664" w:rsidRPr="008078CC" w:rsidRDefault="00777664" w:rsidP="00777664">
      <w:pPr>
        <w:rPr>
          <w:rFonts w:asciiTheme="minorEastAsia" w:hAnsiTheme="minorEastAsia" w:hint="eastAsia"/>
          <w:sz w:val="24"/>
          <w:szCs w:val="24"/>
        </w:rPr>
      </w:pPr>
      <w:r w:rsidRPr="008078CC">
        <w:rPr>
          <w:rFonts w:asciiTheme="minorEastAsia" w:hAnsiTheme="minorEastAsia" w:hint="eastAsia"/>
          <w:sz w:val="24"/>
          <w:szCs w:val="24"/>
        </w:rPr>
        <w:t>電話番号　0120-007-110</w:t>
      </w:r>
    </w:p>
    <w:p w:rsidR="00777664" w:rsidRDefault="008078CC" w:rsidP="00777664">
      <w:pPr>
        <w:rPr>
          <w:rFonts w:asciiTheme="minorEastAsia" w:hAnsiTheme="minorEastAsia" w:hint="eastAsia"/>
          <w:sz w:val="24"/>
          <w:szCs w:val="24"/>
        </w:rPr>
      </w:pPr>
      <w:r>
        <w:rPr>
          <w:rFonts w:asciiTheme="minorEastAsia" w:hAnsiTheme="minorEastAsia" w:hint="eastAsia"/>
          <w:sz w:val="24"/>
          <w:szCs w:val="24"/>
        </w:rPr>
        <w:t>問い合わせ</w:t>
      </w:r>
      <w:r w:rsidR="00777664" w:rsidRPr="008078CC">
        <w:rPr>
          <w:rFonts w:asciiTheme="minorEastAsia" w:hAnsiTheme="minorEastAsia" w:hint="eastAsia"/>
          <w:sz w:val="24"/>
          <w:szCs w:val="24"/>
        </w:rPr>
        <w:t xml:space="preserve"> 仙台法務局古川支局 22-0510</w:t>
      </w:r>
    </w:p>
    <w:p w:rsidR="008078CC" w:rsidRPr="008078CC" w:rsidRDefault="008078CC" w:rsidP="00777664">
      <w:pPr>
        <w:rPr>
          <w:rFonts w:asciiTheme="minorEastAsia" w:hAnsiTheme="minorEastAsia" w:hint="eastAsia"/>
          <w:sz w:val="24"/>
          <w:szCs w:val="24"/>
        </w:rPr>
      </w:pPr>
    </w:p>
    <w:p w:rsidR="008078CC" w:rsidRPr="008078CC" w:rsidRDefault="008078CC" w:rsidP="00777664">
      <w:pPr>
        <w:rPr>
          <w:rFonts w:asciiTheme="minorEastAsia" w:hAnsiTheme="minorEastAsia"/>
          <w:sz w:val="24"/>
          <w:szCs w:val="24"/>
        </w:rPr>
      </w:pPr>
    </w:p>
    <w:p w:rsidR="00D223E3" w:rsidRPr="008078CC" w:rsidRDefault="00D223E3" w:rsidP="00D44AE9">
      <w:pPr>
        <w:rPr>
          <w:rFonts w:asciiTheme="minorEastAsia" w:hAnsiTheme="minorEastAsia"/>
          <w:b/>
          <w:sz w:val="32"/>
          <w:szCs w:val="32"/>
        </w:rPr>
      </w:pPr>
      <w:r w:rsidRPr="008078CC">
        <w:rPr>
          <w:rFonts w:asciiTheme="minorEastAsia" w:hAnsiTheme="minorEastAsia" w:hint="eastAsia"/>
          <w:b/>
          <w:sz w:val="32"/>
          <w:szCs w:val="32"/>
        </w:rPr>
        <w:t>募集</w:t>
      </w:r>
    </w:p>
    <w:p w:rsidR="00D223E3" w:rsidRPr="008078CC" w:rsidRDefault="00D223E3" w:rsidP="00D44AE9">
      <w:pPr>
        <w:rPr>
          <w:rFonts w:asciiTheme="minorEastAsia" w:hAnsiTheme="minorEastAsia"/>
          <w:b/>
          <w:sz w:val="24"/>
          <w:szCs w:val="24"/>
        </w:rPr>
      </w:pPr>
    </w:p>
    <w:p w:rsidR="00EF1D89" w:rsidRPr="008078CC" w:rsidRDefault="00777664" w:rsidP="00EF1D89">
      <w:pPr>
        <w:rPr>
          <w:rFonts w:asciiTheme="minorEastAsia" w:hAnsiTheme="minorEastAsia"/>
          <w:b/>
          <w:sz w:val="24"/>
          <w:szCs w:val="24"/>
        </w:rPr>
      </w:pPr>
      <w:r w:rsidRPr="008078CC">
        <w:rPr>
          <w:rFonts w:asciiTheme="minorEastAsia" w:hAnsiTheme="minorEastAsia" w:cs="DFMaruGothic-SB-WINP-RKSJ-H" w:hint="eastAsia"/>
          <w:b/>
          <w:kern w:val="0"/>
          <w:sz w:val="24"/>
          <w:szCs w:val="24"/>
        </w:rPr>
        <w:t>認定職業訓練の生徒を募集します</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 xml:space="preserve">　令和3年度の認定職業訓練の生徒を募集します。</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 xml:space="preserve">　詳しくはお問い合わせください。</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科目　木造建築科（建築大工）、塑性加工科（建築板金）</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訓練期間　3年（週1回の訓練）</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対象　建設関連事業所に勤務している人か、4月に就職予定の人で、雇用保険の加入者または労災保険の特別加入者</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定員　各科5人</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料金　月額7,200円（入校金別途）</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申込期限　3月22日</w:t>
      </w:r>
      <w:r w:rsidR="008078CC">
        <w:rPr>
          <w:rFonts w:asciiTheme="minorEastAsia" w:hAnsiTheme="minorEastAsia" w:cs="DFMaruGothicG-Lt-WINP-RKSJ-H" w:hint="eastAsia"/>
          <w:kern w:val="0"/>
          <w:sz w:val="24"/>
          <w:szCs w:val="24"/>
        </w:rPr>
        <w:t>（月）</w:t>
      </w:r>
    </w:p>
    <w:p w:rsidR="00EF1D89" w:rsidRPr="008078CC" w:rsidRDefault="008078CC" w:rsidP="00777664">
      <w:pPr>
        <w:autoSpaceDE w:val="0"/>
        <w:autoSpaceDN w:val="0"/>
        <w:adjustRightInd w:val="0"/>
        <w:jc w:val="left"/>
        <w:rPr>
          <w:rFonts w:asciiTheme="minorEastAsia" w:hAnsiTheme="minorEastAsia"/>
          <w:sz w:val="24"/>
          <w:szCs w:val="24"/>
        </w:rPr>
      </w:pPr>
      <w:r>
        <w:rPr>
          <w:rFonts w:asciiTheme="minorEastAsia" w:hAnsiTheme="minorEastAsia" w:cs="DFMaruGothicG-Lt-WINP-RKSJ-H" w:hint="eastAsia"/>
          <w:kern w:val="0"/>
          <w:sz w:val="24"/>
          <w:szCs w:val="24"/>
        </w:rPr>
        <w:t>問い合わせ</w:t>
      </w:r>
      <w:r w:rsidR="00777664" w:rsidRPr="008078CC">
        <w:rPr>
          <w:rFonts w:asciiTheme="minorEastAsia" w:hAnsiTheme="minorEastAsia" w:cs="DFMaruGothicG-Lt-WINP-RKSJ-H" w:hint="eastAsia"/>
          <w:kern w:val="0"/>
          <w:sz w:val="24"/>
          <w:szCs w:val="24"/>
        </w:rPr>
        <w:t xml:space="preserve"> 大崎地域高等職業訓練校 22-1509 </w:t>
      </w:r>
      <w:r>
        <w:rPr>
          <w:rFonts w:asciiTheme="minorEastAsia" w:hAnsiTheme="minorEastAsia" w:cs="DFMaruGothicG-Lt-WINP-RKSJ-H" w:hint="eastAsia"/>
          <w:kern w:val="0"/>
          <w:sz w:val="24"/>
          <w:szCs w:val="24"/>
        </w:rPr>
        <w:t>ファクス</w:t>
      </w:r>
      <w:r w:rsidR="00777664" w:rsidRPr="008078CC">
        <w:rPr>
          <w:rFonts w:asciiTheme="minorEastAsia" w:hAnsiTheme="minorEastAsia" w:cs="DFMaruGothicG-Lt-WINP-RKSJ-H" w:hint="eastAsia"/>
          <w:kern w:val="0"/>
          <w:sz w:val="24"/>
          <w:szCs w:val="24"/>
        </w:rPr>
        <w:t>21-9550</w:t>
      </w:r>
    </w:p>
    <w:p w:rsidR="00EF1D89" w:rsidRPr="008078CC" w:rsidRDefault="00EF1D89" w:rsidP="00EF1D89">
      <w:pPr>
        <w:rPr>
          <w:rFonts w:asciiTheme="minorEastAsia" w:hAnsiTheme="minorEastAsia"/>
          <w:sz w:val="24"/>
          <w:szCs w:val="24"/>
        </w:rPr>
      </w:pPr>
      <w:r w:rsidRPr="008078CC">
        <w:rPr>
          <w:rFonts w:asciiTheme="minorEastAsia" w:hAnsiTheme="minorEastAsia"/>
          <w:sz w:val="24"/>
          <w:szCs w:val="24"/>
        </w:rPr>
        <w:tab/>
      </w:r>
    </w:p>
    <w:p w:rsidR="00777664" w:rsidRPr="008078CC" w:rsidRDefault="00777664" w:rsidP="00D223E3">
      <w:pPr>
        <w:autoSpaceDE w:val="0"/>
        <w:autoSpaceDN w:val="0"/>
        <w:adjustRightInd w:val="0"/>
        <w:jc w:val="left"/>
        <w:rPr>
          <w:rFonts w:asciiTheme="minorEastAsia" w:hAnsiTheme="minorEastAsia" w:cs="DFMaruGothic-SB-WINP-RKSJ-H" w:hint="eastAsia"/>
          <w:b/>
          <w:kern w:val="0"/>
          <w:sz w:val="24"/>
          <w:szCs w:val="24"/>
        </w:rPr>
      </w:pPr>
      <w:r w:rsidRPr="008078CC">
        <w:rPr>
          <w:rFonts w:asciiTheme="minorEastAsia" w:hAnsiTheme="minorEastAsia" w:cs="DFMaruGothic-SB-WINP-RKSJ-H" w:hint="eastAsia"/>
          <w:b/>
          <w:kern w:val="0"/>
          <w:sz w:val="24"/>
          <w:szCs w:val="24"/>
        </w:rPr>
        <w:t>大崎市消費生活ウォッチャーを募集します</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 xml:space="preserve">　消費生活に関する意見や情報を、消費者行政に反映させるために活動しませんか。</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任期　令和3年4月1日～令和4年3月31日</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内容　消費生活や食品表示調査に関する報告（月1回）、会議（年3回）への参加</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lastRenderedPageBreak/>
        <w:t>対象　消費生活に関心があり、会議に出席可能な市民</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募集人員　12人</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謝礼　年額12,000円</w:t>
      </w:r>
    </w:p>
    <w:p w:rsidR="00777664" w:rsidRPr="008078CC" w:rsidRDefault="00777664" w:rsidP="00777664">
      <w:pPr>
        <w:autoSpaceDE w:val="0"/>
        <w:autoSpaceDN w:val="0"/>
        <w:adjustRightInd w:val="0"/>
        <w:jc w:val="left"/>
        <w:rPr>
          <w:rFonts w:asciiTheme="minorEastAsia" w:hAnsiTheme="minorEastAsia" w:cs="DFMaruGothicG-Lt-WINP-RKSJ-H" w:hint="eastAsia"/>
          <w:kern w:val="0"/>
          <w:sz w:val="24"/>
          <w:szCs w:val="24"/>
        </w:rPr>
      </w:pPr>
      <w:r w:rsidRPr="008078CC">
        <w:rPr>
          <w:rFonts w:asciiTheme="minorEastAsia" w:hAnsiTheme="minorEastAsia" w:cs="DFMaruGothicG-Lt-WINP-RKSJ-H" w:hint="eastAsia"/>
          <w:kern w:val="0"/>
          <w:sz w:val="24"/>
          <w:szCs w:val="24"/>
        </w:rPr>
        <w:t>申込　2月1日</w:t>
      </w:r>
      <w:r w:rsidR="008078CC">
        <w:rPr>
          <w:rFonts w:asciiTheme="minorEastAsia" w:hAnsiTheme="minorEastAsia" w:cs="DFMaruGothicG-Lt-WINP-RKSJ-H" w:hint="eastAsia"/>
          <w:kern w:val="0"/>
          <w:sz w:val="24"/>
          <w:szCs w:val="24"/>
        </w:rPr>
        <w:t>（月）</w:t>
      </w:r>
      <w:r w:rsidRPr="008078CC">
        <w:rPr>
          <w:rFonts w:asciiTheme="minorEastAsia" w:hAnsiTheme="minorEastAsia" w:cs="DFMaruGothicG-Lt-WINP-RKSJ-H" w:hint="eastAsia"/>
          <w:kern w:val="0"/>
          <w:sz w:val="24"/>
          <w:szCs w:val="24"/>
        </w:rPr>
        <w:t>～26日</w:t>
      </w:r>
      <w:r w:rsidR="008078CC">
        <w:rPr>
          <w:rFonts w:asciiTheme="minorEastAsia" w:hAnsiTheme="minorEastAsia" w:cs="DFMaruGothicG-Lt-WINP-RKSJ-H" w:hint="eastAsia"/>
          <w:kern w:val="0"/>
          <w:sz w:val="24"/>
          <w:szCs w:val="24"/>
        </w:rPr>
        <w:t>（金）</w:t>
      </w:r>
      <w:r w:rsidRPr="008078CC">
        <w:rPr>
          <w:rFonts w:asciiTheme="minorEastAsia" w:hAnsiTheme="minorEastAsia" w:cs="DFMaruGothicG-Lt-WINP-RKSJ-H" w:hint="eastAsia"/>
          <w:kern w:val="0"/>
          <w:sz w:val="24"/>
          <w:szCs w:val="24"/>
        </w:rPr>
        <w:t>まで、住所・氏名・電話番号・日常食料品を購入する店舗名・応募の動機を記入し、市政情報課へはがき（〒989-6188大崎市役所市政情報課あて）、ファクス、メール（shisei@city.osaki.miyagi.jp）のいずれかで申し込み</w:t>
      </w:r>
    </w:p>
    <w:p w:rsidR="00EF1D89" w:rsidRPr="008078CC" w:rsidRDefault="008078CC" w:rsidP="00777664">
      <w:pPr>
        <w:autoSpaceDE w:val="0"/>
        <w:autoSpaceDN w:val="0"/>
        <w:adjustRightInd w:val="0"/>
        <w:jc w:val="left"/>
        <w:rPr>
          <w:rFonts w:asciiTheme="minorEastAsia" w:hAnsiTheme="minorEastAsia"/>
          <w:sz w:val="24"/>
          <w:szCs w:val="24"/>
        </w:rPr>
      </w:pPr>
      <w:r>
        <w:rPr>
          <w:rFonts w:asciiTheme="minorEastAsia" w:hAnsiTheme="minorEastAsia" w:cs="DFMaruGothicG-Lt-WINP-RKSJ-H" w:hint="eastAsia"/>
          <w:kern w:val="0"/>
          <w:sz w:val="24"/>
          <w:szCs w:val="24"/>
        </w:rPr>
        <w:t>問い合わせ</w:t>
      </w:r>
      <w:r w:rsidR="00777664" w:rsidRPr="008078CC">
        <w:rPr>
          <w:rFonts w:asciiTheme="minorEastAsia" w:hAnsiTheme="minorEastAsia" w:cs="DFMaruGothicG-Lt-WINP-RKSJ-H" w:hint="eastAsia"/>
          <w:kern w:val="0"/>
          <w:sz w:val="24"/>
          <w:szCs w:val="24"/>
        </w:rPr>
        <w:t xml:space="preserve"> 市政情報課市民相談担当</w:t>
      </w:r>
      <w:r>
        <w:rPr>
          <w:rFonts w:asciiTheme="minorEastAsia" w:hAnsiTheme="minorEastAsia" w:cs="DFMaruGothicG-Lt-WINP-RKSJ-H" w:hint="eastAsia"/>
          <w:kern w:val="0"/>
          <w:sz w:val="24"/>
          <w:szCs w:val="24"/>
        </w:rPr>
        <w:t xml:space="preserve"> </w:t>
      </w:r>
      <w:r w:rsidR="00777664" w:rsidRPr="008078CC">
        <w:rPr>
          <w:rFonts w:asciiTheme="minorEastAsia" w:hAnsiTheme="minorEastAsia" w:cs="DFMaruGothicG-Lt-WINP-RKSJ-H" w:hint="eastAsia"/>
          <w:kern w:val="0"/>
          <w:sz w:val="24"/>
          <w:szCs w:val="24"/>
        </w:rPr>
        <w:t xml:space="preserve">23-9125 </w:t>
      </w:r>
      <w:r>
        <w:rPr>
          <w:rFonts w:asciiTheme="minorEastAsia" w:hAnsiTheme="minorEastAsia" w:cs="DFMaruGothicG-Lt-WINP-RKSJ-H" w:hint="eastAsia"/>
          <w:kern w:val="0"/>
          <w:sz w:val="24"/>
          <w:szCs w:val="24"/>
        </w:rPr>
        <w:t>ファクス</w:t>
      </w:r>
      <w:r w:rsidR="00777664" w:rsidRPr="008078CC">
        <w:rPr>
          <w:rFonts w:asciiTheme="minorEastAsia" w:hAnsiTheme="minorEastAsia" w:cs="DFMaruGothicG-Lt-WINP-RKSJ-H" w:hint="eastAsia"/>
          <w:kern w:val="0"/>
          <w:sz w:val="24"/>
          <w:szCs w:val="24"/>
        </w:rPr>
        <w:t>24-9595</w:t>
      </w:r>
    </w:p>
    <w:p w:rsidR="00777664" w:rsidRPr="008078CC" w:rsidRDefault="00777664" w:rsidP="00C960BC">
      <w:pPr>
        <w:autoSpaceDE w:val="0"/>
        <w:autoSpaceDN w:val="0"/>
        <w:adjustRightInd w:val="0"/>
        <w:jc w:val="left"/>
        <w:rPr>
          <w:rFonts w:asciiTheme="minorEastAsia" w:hAnsiTheme="minorEastAsia" w:cs="DFHSMincho-W9-WINP-RKSJ-H" w:hint="eastAsia"/>
          <w:b/>
          <w:kern w:val="0"/>
          <w:sz w:val="24"/>
          <w:szCs w:val="24"/>
        </w:rPr>
      </w:pPr>
    </w:p>
    <w:p w:rsidR="00777664" w:rsidRPr="008078CC" w:rsidRDefault="00777664" w:rsidP="00C960BC">
      <w:pPr>
        <w:autoSpaceDE w:val="0"/>
        <w:autoSpaceDN w:val="0"/>
        <w:adjustRightInd w:val="0"/>
        <w:jc w:val="left"/>
        <w:rPr>
          <w:rFonts w:asciiTheme="minorEastAsia" w:hAnsiTheme="minorEastAsia" w:cs="DFHSMincho-W9-WINP-RKSJ-H" w:hint="eastAsia"/>
          <w:b/>
          <w:kern w:val="0"/>
          <w:sz w:val="24"/>
          <w:szCs w:val="24"/>
        </w:rPr>
      </w:pPr>
    </w:p>
    <w:p w:rsidR="00777664" w:rsidRPr="008078CC" w:rsidRDefault="00777664" w:rsidP="00C960BC">
      <w:pPr>
        <w:autoSpaceDE w:val="0"/>
        <w:autoSpaceDN w:val="0"/>
        <w:adjustRightInd w:val="0"/>
        <w:jc w:val="left"/>
        <w:rPr>
          <w:rFonts w:asciiTheme="minorEastAsia" w:hAnsiTheme="minorEastAsia" w:cs="DFHSMincho-W9-WINP-RKSJ-H" w:hint="eastAsia"/>
          <w:b/>
          <w:kern w:val="0"/>
          <w:sz w:val="24"/>
          <w:szCs w:val="24"/>
        </w:rPr>
      </w:pPr>
      <w:r w:rsidRPr="008078CC">
        <w:rPr>
          <w:rFonts w:asciiTheme="minorEastAsia" w:hAnsiTheme="minorEastAsia" w:cs="DFHSMincho-W9-WINP-RKSJ-H" w:hint="eastAsia"/>
          <w:b/>
          <w:kern w:val="0"/>
          <w:sz w:val="24"/>
          <w:szCs w:val="24"/>
        </w:rPr>
        <w:t>農林業系汚染廃棄物の焼却処理に関するお知らせ</w:t>
      </w:r>
    </w:p>
    <w:p w:rsidR="00C960BC" w:rsidRPr="008078CC" w:rsidRDefault="00777664" w:rsidP="00C960BC">
      <w:pPr>
        <w:autoSpaceDE w:val="0"/>
        <w:autoSpaceDN w:val="0"/>
        <w:adjustRightInd w:val="0"/>
        <w:jc w:val="left"/>
        <w:rPr>
          <w:rFonts w:asciiTheme="minorEastAsia" w:hAnsiTheme="minorEastAsia" w:cs="DFHSGothicG-W7-WINP-RKSJ-H"/>
          <w:b/>
          <w:kern w:val="0"/>
          <w:sz w:val="24"/>
          <w:szCs w:val="24"/>
        </w:rPr>
      </w:pPr>
      <w:r w:rsidRPr="008078CC">
        <w:rPr>
          <w:rFonts w:asciiTheme="minorEastAsia" w:hAnsiTheme="minorEastAsia" w:cs="DFHSMincho-W3-WINP-RKSJ-H" w:hint="eastAsia"/>
          <w:kern w:val="0"/>
          <w:sz w:val="24"/>
          <w:szCs w:val="24"/>
        </w:rPr>
        <w:t xml:space="preserve">　福島第一原発事故</w:t>
      </w:r>
      <w:bookmarkStart w:id="0" w:name="_GoBack"/>
      <w:bookmarkEnd w:id="0"/>
      <w:r w:rsidRPr="008078CC">
        <w:rPr>
          <w:rFonts w:asciiTheme="minorEastAsia" w:hAnsiTheme="minorEastAsia" w:cs="DFHSMincho-W3-WINP-RKSJ-H" w:hint="eastAsia"/>
          <w:kern w:val="0"/>
          <w:sz w:val="24"/>
          <w:szCs w:val="24"/>
        </w:rPr>
        <w:t>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C960BC" w:rsidRPr="001824C3" w:rsidRDefault="00C960BC" w:rsidP="00C960BC">
      <w:pPr>
        <w:autoSpaceDE w:val="0"/>
        <w:autoSpaceDN w:val="0"/>
        <w:adjustRightInd w:val="0"/>
        <w:jc w:val="left"/>
        <w:rPr>
          <w:rFonts w:asciiTheme="minorEastAsia" w:hAnsiTheme="minorEastAsia" w:cs="DFHSGothic-W7-WINP-RKSJ-H"/>
          <w:b/>
          <w:kern w:val="0"/>
          <w:sz w:val="22"/>
        </w:rPr>
      </w:pPr>
      <w:r>
        <w:rPr>
          <w:rFonts w:asciiTheme="minorEastAsia" w:hAnsiTheme="minorEastAsia" w:cs="DFHSGothicG-W7-WINP-RKSJ-H" w:hint="eastAsia"/>
          <w:b/>
          <w:kern w:val="0"/>
          <w:sz w:val="22"/>
        </w:rPr>
        <w:t>●</w:t>
      </w:r>
      <w:r w:rsidR="00777664" w:rsidRPr="00777664">
        <w:rPr>
          <w:rFonts w:asciiTheme="minorEastAsia" w:hAnsiTheme="minorEastAsia" w:cs="DFHSGothic-W7-WINP-RKSJ-H" w:hint="eastAsia"/>
          <w:b/>
          <w:kern w:val="0"/>
          <w:sz w:val="22"/>
        </w:rPr>
        <w:t>各種測定結果（混焼期間：11月1日～11月30日）</w:t>
      </w:r>
    </w:p>
    <w:p w:rsidR="00C960BC" w:rsidRPr="00880F09" w:rsidRDefault="00C960BC" w:rsidP="00C960BC">
      <w:pPr>
        <w:autoSpaceDE w:val="0"/>
        <w:autoSpaceDN w:val="0"/>
        <w:adjustRightInd w:val="0"/>
        <w:jc w:val="left"/>
        <w:rPr>
          <w:rFonts w:asciiTheme="minorEastAsia" w:hAnsiTheme="minorEastAsia" w:cs="DFHSMinchoG-W3-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焼却内容の実績（単位：ベクレル</w:t>
      </w:r>
      <w:r w:rsidRPr="00880F09">
        <w:rPr>
          <w:rFonts w:asciiTheme="minorEastAsia" w:hAnsiTheme="minorEastAsia" w:cs="DFHSGothic-W5-WINP-RKSJ-H"/>
          <w:b/>
          <w:kern w:val="0"/>
          <w:sz w:val="22"/>
        </w:rPr>
        <w:t>/Kg</w:t>
      </w:r>
      <w:r w:rsidRPr="00880F09">
        <w:rPr>
          <w:rFonts w:asciiTheme="minorEastAsia" w:hAnsiTheme="minorEastAsia" w:cs="DFHSGothic-W5-WINP-RKSJ-H" w:hint="eastAsia"/>
          <w:b/>
          <w:kern w:val="0"/>
          <w:sz w:val="22"/>
        </w:rPr>
        <w:t>）</w:t>
      </w:r>
    </w:p>
    <w:tbl>
      <w:tblPr>
        <w:tblStyle w:val="a8"/>
        <w:tblW w:w="0" w:type="auto"/>
        <w:tblLook w:val="04A0" w:firstRow="1" w:lastRow="0" w:firstColumn="1" w:lastColumn="0" w:noHBand="0" w:noVBand="1"/>
      </w:tblPr>
      <w:tblGrid>
        <w:gridCol w:w="1740"/>
        <w:gridCol w:w="1740"/>
        <w:gridCol w:w="1740"/>
        <w:gridCol w:w="1741"/>
        <w:gridCol w:w="1741"/>
      </w:tblGrid>
      <w:tr w:rsidR="00C960BC" w:rsidTr="00C960BC">
        <w:tc>
          <w:tcPr>
            <w:tcW w:w="1740"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項目</w:t>
            </w:r>
          </w:p>
        </w:tc>
        <w:tc>
          <w:tcPr>
            <w:tcW w:w="1740"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西部玉造</w:t>
            </w:r>
          </w:p>
        </w:tc>
        <w:tc>
          <w:tcPr>
            <w:tcW w:w="1740"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中央</w:t>
            </w:r>
          </w:p>
        </w:tc>
        <w:tc>
          <w:tcPr>
            <w:tcW w:w="1741"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東部</w:t>
            </w:r>
          </w:p>
        </w:tc>
        <w:tc>
          <w:tcPr>
            <w:tcW w:w="1741"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MinchoG-W3-WINP-RKSJ-H"/>
                <w:kern w:val="0"/>
                <w:sz w:val="22"/>
              </w:rPr>
            </w:pPr>
            <w:r>
              <w:rPr>
                <w:rFonts w:asciiTheme="minorEastAsia" w:hAnsiTheme="minorEastAsia" w:cs="DFHSMinchoG-W3-WINP-RKSJ-H" w:hint="eastAsia"/>
                <w:kern w:val="0"/>
                <w:sz w:val="22"/>
              </w:rPr>
              <w:t>合計</w:t>
            </w:r>
          </w:p>
        </w:tc>
      </w:tr>
      <w:tr w:rsidR="00777664" w:rsidTr="00C960BC">
        <w:tc>
          <w:tcPr>
            <w:tcW w:w="1740" w:type="dxa"/>
            <w:shd w:val="clear" w:color="auto" w:fill="F2F2F2" w:themeFill="background1" w:themeFillShade="F2"/>
          </w:tcPr>
          <w:p w:rsidR="00777664" w:rsidRDefault="00777664"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搬入量</w:t>
            </w:r>
          </w:p>
        </w:tc>
        <w:tc>
          <w:tcPr>
            <w:tcW w:w="1740" w:type="dxa"/>
          </w:tcPr>
          <w:p w:rsidR="00777664" w:rsidRPr="00316F39" w:rsidRDefault="00777664" w:rsidP="00777664">
            <w:pPr>
              <w:rPr>
                <w:rFonts w:hint="eastAsia"/>
              </w:rPr>
            </w:pPr>
            <w:r w:rsidRPr="00316F39">
              <w:rPr>
                <w:rFonts w:hint="eastAsia"/>
              </w:rPr>
              <w:t>5.40</w:t>
            </w:r>
            <w:r w:rsidRPr="00316F39">
              <w:rPr>
                <w:rFonts w:hint="eastAsia"/>
              </w:rPr>
              <w:t>㌧</w:t>
            </w:r>
          </w:p>
        </w:tc>
        <w:tc>
          <w:tcPr>
            <w:tcW w:w="1740" w:type="dxa"/>
          </w:tcPr>
          <w:p w:rsidR="00777664" w:rsidRPr="00316F39" w:rsidRDefault="00777664" w:rsidP="00777664">
            <w:pPr>
              <w:rPr>
                <w:rFonts w:hint="eastAsia"/>
              </w:rPr>
            </w:pPr>
            <w:r w:rsidRPr="00316F39">
              <w:rPr>
                <w:rFonts w:hint="eastAsia"/>
              </w:rPr>
              <w:t>46.75</w:t>
            </w:r>
            <w:r w:rsidRPr="00316F39">
              <w:rPr>
                <w:rFonts w:hint="eastAsia"/>
              </w:rPr>
              <w:t>㌧</w:t>
            </w:r>
          </w:p>
        </w:tc>
        <w:tc>
          <w:tcPr>
            <w:tcW w:w="1741" w:type="dxa"/>
          </w:tcPr>
          <w:p w:rsidR="00777664" w:rsidRPr="00316F39" w:rsidRDefault="00777664" w:rsidP="00777664">
            <w:pPr>
              <w:rPr>
                <w:rFonts w:hint="eastAsia"/>
              </w:rPr>
            </w:pPr>
            <w:r w:rsidRPr="00316F39">
              <w:rPr>
                <w:rFonts w:hint="eastAsia"/>
              </w:rPr>
              <w:t>10.19</w:t>
            </w:r>
            <w:r w:rsidRPr="00316F39">
              <w:rPr>
                <w:rFonts w:hint="eastAsia"/>
              </w:rPr>
              <w:t>㌧</w:t>
            </w:r>
          </w:p>
        </w:tc>
        <w:tc>
          <w:tcPr>
            <w:tcW w:w="1741" w:type="dxa"/>
            <w:tcBorders>
              <w:bottom w:val="single" w:sz="4" w:space="0" w:color="auto"/>
            </w:tcBorders>
          </w:tcPr>
          <w:p w:rsidR="00777664" w:rsidRPr="00316F39" w:rsidRDefault="00777664" w:rsidP="00777664">
            <w:pPr>
              <w:rPr>
                <w:rFonts w:hint="eastAsia"/>
              </w:rPr>
            </w:pPr>
            <w:r w:rsidRPr="00316F39">
              <w:rPr>
                <w:rFonts w:hint="eastAsia"/>
              </w:rPr>
              <w:t>62.34</w:t>
            </w:r>
            <w:r w:rsidRPr="00316F39">
              <w:rPr>
                <w:rFonts w:hint="eastAsia"/>
              </w:rPr>
              <w:t>㌧</w:t>
            </w:r>
          </w:p>
        </w:tc>
      </w:tr>
      <w:tr w:rsidR="00777664" w:rsidTr="00C960BC">
        <w:tc>
          <w:tcPr>
            <w:tcW w:w="1740" w:type="dxa"/>
            <w:shd w:val="clear" w:color="auto" w:fill="F2F2F2" w:themeFill="background1" w:themeFillShade="F2"/>
          </w:tcPr>
          <w:p w:rsidR="00777664" w:rsidRDefault="00777664" w:rsidP="00C960BC">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最大搬入濃度</w:t>
            </w:r>
          </w:p>
        </w:tc>
        <w:tc>
          <w:tcPr>
            <w:tcW w:w="1740" w:type="dxa"/>
          </w:tcPr>
          <w:p w:rsidR="00777664" w:rsidRPr="00316F39" w:rsidRDefault="00777664" w:rsidP="00777664">
            <w:r w:rsidRPr="00316F39">
              <w:t>907</w:t>
            </w:r>
          </w:p>
        </w:tc>
        <w:tc>
          <w:tcPr>
            <w:tcW w:w="1740" w:type="dxa"/>
          </w:tcPr>
          <w:p w:rsidR="00777664" w:rsidRPr="00316F39" w:rsidRDefault="00777664" w:rsidP="00777664">
            <w:r w:rsidRPr="00316F39">
              <w:t>990</w:t>
            </w:r>
          </w:p>
        </w:tc>
        <w:tc>
          <w:tcPr>
            <w:tcW w:w="1741" w:type="dxa"/>
          </w:tcPr>
          <w:p w:rsidR="00777664" w:rsidRPr="00316F39" w:rsidRDefault="00777664" w:rsidP="00777664">
            <w:r w:rsidRPr="00316F39">
              <w:t>7,421</w:t>
            </w:r>
          </w:p>
        </w:tc>
        <w:tc>
          <w:tcPr>
            <w:tcW w:w="1741" w:type="dxa"/>
            <w:tcBorders>
              <w:tr2bl w:val="single" w:sz="4" w:space="0" w:color="auto"/>
            </w:tcBorders>
          </w:tcPr>
          <w:p w:rsidR="00777664" w:rsidRDefault="00777664" w:rsidP="00777664"/>
        </w:tc>
      </w:tr>
    </w:tbl>
    <w:p w:rsidR="00C960BC" w:rsidRPr="00880F09" w:rsidRDefault="00C960BC" w:rsidP="00C960BC">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排ガスの測定結果</w:t>
      </w:r>
    </w:p>
    <w:tbl>
      <w:tblPr>
        <w:tblStyle w:val="a8"/>
        <w:tblW w:w="0" w:type="auto"/>
        <w:tblLook w:val="04A0" w:firstRow="1" w:lastRow="0" w:firstColumn="1" w:lastColumn="0" w:noHBand="0" w:noVBand="1"/>
      </w:tblPr>
      <w:tblGrid>
        <w:gridCol w:w="2175"/>
        <w:gridCol w:w="2175"/>
        <w:gridCol w:w="2176"/>
        <w:gridCol w:w="2176"/>
      </w:tblGrid>
      <w:tr w:rsidR="00C960BC" w:rsidTr="00C960BC">
        <w:tc>
          <w:tcPr>
            <w:tcW w:w="2175"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項目</w:t>
            </w:r>
          </w:p>
        </w:tc>
        <w:tc>
          <w:tcPr>
            <w:tcW w:w="2175"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西部玉造</w:t>
            </w:r>
          </w:p>
        </w:tc>
        <w:tc>
          <w:tcPr>
            <w:tcW w:w="2176"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中央</w:t>
            </w:r>
          </w:p>
        </w:tc>
        <w:tc>
          <w:tcPr>
            <w:tcW w:w="2176"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東部</w:t>
            </w:r>
          </w:p>
        </w:tc>
      </w:tr>
      <w:tr w:rsidR="00C960BC" w:rsidTr="00C960BC">
        <w:tc>
          <w:tcPr>
            <w:tcW w:w="2175"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kern w:val="0"/>
                <w:sz w:val="22"/>
              </w:rPr>
              <w:t xml:space="preserve">1 </w:t>
            </w:r>
            <w:r w:rsidRPr="007E6456">
              <w:rPr>
                <w:rFonts w:asciiTheme="minorEastAsia" w:hAnsiTheme="minorEastAsia" w:cs="DFHSGothic-W5-WINP-RKSJ-H" w:hint="eastAsia"/>
                <w:kern w:val="0"/>
                <w:sz w:val="22"/>
              </w:rPr>
              <w:t>号炉</w:t>
            </w:r>
          </w:p>
        </w:tc>
        <w:tc>
          <w:tcPr>
            <w:tcW w:w="2175"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r>
      <w:tr w:rsidR="00C960BC" w:rsidTr="00C960BC">
        <w:tc>
          <w:tcPr>
            <w:tcW w:w="2175"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kern w:val="0"/>
                <w:sz w:val="22"/>
              </w:rPr>
              <w:t xml:space="preserve">2 </w:t>
            </w:r>
            <w:r w:rsidRPr="007E6456">
              <w:rPr>
                <w:rFonts w:asciiTheme="minorEastAsia" w:hAnsiTheme="minorEastAsia" w:cs="DFHSGothic-W5-WINP-RKSJ-H" w:hint="eastAsia"/>
                <w:kern w:val="0"/>
                <w:sz w:val="22"/>
              </w:rPr>
              <w:t>号炉</w:t>
            </w:r>
          </w:p>
        </w:tc>
        <w:tc>
          <w:tcPr>
            <w:tcW w:w="2175"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r>
    </w:tbl>
    <w:p w:rsidR="00C960BC" w:rsidRPr="007E6456"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基準値：</w:t>
      </w:r>
      <w:r w:rsidRPr="007E6456">
        <w:rPr>
          <w:rFonts w:asciiTheme="minorEastAsia" w:hAnsiTheme="minorEastAsia" w:cs="DFHSGothic-W3-WINP-RKSJ-H"/>
          <w:kern w:val="0"/>
          <w:sz w:val="22"/>
        </w:rPr>
        <w:t xml:space="preserve">3 </w:t>
      </w:r>
      <w:r w:rsidRPr="007E6456">
        <w:rPr>
          <w:rFonts w:asciiTheme="minorEastAsia" w:hAnsiTheme="minorEastAsia" w:cs="DFHSGothic-W3-WINP-RKSJ-H" w:hint="eastAsia"/>
          <w:kern w:val="0"/>
          <w:sz w:val="22"/>
        </w:rPr>
        <w:t>カ月平均値が次式を満足すること。</w:t>
      </w:r>
    </w:p>
    <w:p w:rsidR="00C960BC" w:rsidRPr="001824C3" w:rsidRDefault="00C960BC" w:rsidP="00C960BC">
      <w:pPr>
        <w:autoSpaceDE w:val="0"/>
        <w:autoSpaceDN w:val="0"/>
        <w:adjustRightInd w:val="0"/>
        <w:jc w:val="left"/>
        <w:rPr>
          <w:rFonts w:asciiTheme="minorEastAsia" w:hAnsiTheme="minorEastAsia" w:cs="DFHSGothic-W3-WINP-RKSJ-H"/>
          <w:kern w:val="0"/>
          <w:sz w:val="22"/>
        </w:rPr>
      </w:pPr>
      <w:r>
        <w:rPr>
          <w:rFonts w:asciiTheme="minorEastAsia" w:hAnsiTheme="minorEastAsia" w:cs="DFHSGothic-W5-WINP-RKSJ-H"/>
          <w:noProof/>
          <w:kern w:val="0"/>
          <w:sz w:val="22"/>
        </w:rPr>
        <mc:AlternateContent>
          <mc:Choice Requires="wps">
            <w:drawing>
              <wp:anchor distT="0" distB="0" distL="114300" distR="114300" simplePos="0" relativeHeight="251661312" behindDoc="0" locked="0" layoutInCell="1" allowOverlap="1" wp14:anchorId="123299B6" wp14:editId="3A3F8561">
                <wp:simplePos x="0" y="0"/>
                <wp:positionH relativeFrom="column">
                  <wp:posOffset>2406650</wp:posOffset>
                </wp:positionH>
                <wp:positionV relativeFrom="paragraph">
                  <wp:posOffset>227965</wp:posOffset>
                </wp:positionV>
                <wp:extent cx="1843405"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184340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7.95pt" to="334.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" strokecolor="windowText" strokeweight=".5pt"/>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2336" behindDoc="1" locked="0" layoutInCell="1" allowOverlap="1" wp14:anchorId="31EC9ECD" wp14:editId="5D94D9AA">
                <wp:simplePos x="0" y="0"/>
                <wp:positionH relativeFrom="column">
                  <wp:posOffset>4302760</wp:posOffset>
                </wp:positionH>
                <wp:positionV relativeFrom="paragraph">
                  <wp:posOffset>62230</wp:posOffset>
                </wp:positionV>
                <wp:extent cx="987425" cy="445770"/>
                <wp:effectExtent l="0" t="0" r="3175" b="0"/>
                <wp:wrapNone/>
                <wp:docPr id="4" name="テキスト ボックス 4"/>
                <wp:cNvGraphicFramePr/>
                <a:graphic xmlns:a="http://schemas.openxmlformats.org/drawingml/2006/main">
                  <a:graphicData uri="http://schemas.microsoft.com/office/word/2010/wordprocessingShape">
                    <wps:wsp>
                      <wps:cNvSpPr txBox="1"/>
                      <wps:spPr>
                        <a:xfrm>
                          <a:off x="0" y="0"/>
                          <a:ext cx="987425" cy="445770"/>
                        </a:xfrm>
                        <a:prstGeom prst="rect">
                          <a:avLst/>
                        </a:prstGeom>
                        <a:solidFill>
                          <a:sysClr val="window" lastClr="FFFFFF"/>
                        </a:solidFill>
                        <a:ln w="6350">
                          <a:noFill/>
                        </a:ln>
                        <a:effectLst/>
                      </wps:spPr>
                      <wps:txbx>
                        <w:txbxContent>
                          <w:p w:rsidR="005430FF" w:rsidRPr="007E6456" w:rsidRDefault="005430FF" w:rsidP="00C960BC">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5430FF" w:rsidRDefault="005430FF" w:rsidP="00C96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38.8pt;margin-top:4.9pt;width:77.75pt;height:3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" fillcolor="window" stroked="f" strokeweight=".5pt">
                <v:textbox>
                  <w:txbxContent>
                    <w:p w:rsidR="00C960BC" w:rsidRPr="007E6456" w:rsidRDefault="00C960BC" w:rsidP="00C960BC">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C960BC" w:rsidRDefault="00C960BC" w:rsidP="00C960BC"/>
                  </w:txbxContent>
                </v:textbox>
              </v:shape>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0288" behindDoc="0" locked="0" layoutInCell="1" allowOverlap="1" wp14:anchorId="326F3BA1" wp14:editId="704F6667">
                <wp:simplePos x="0" y="0"/>
                <wp:positionH relativeFrom="column">
                  <wp:posOffset>1934642</wp:posOffset>
                </wp:positionH>
                <wp:positionV relativeFrom="paragraph">
                  <wp:posOffset>54610</wp:posOffset>
                </wp:positionV>
                <wp:extent cx="429260" cy="26987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429260" cy="269875"/>
                        </a:xfrm>
                        <a:prstGeom prst="rect">
                          <a:avLst/>
                        </a:prstGeom>
                        <a:solidFill>
                          <a:sysClr val="window" lastClr="FFFFFF"/>
                        </a:solidFill>
                        <a:ln w="6350">
                          <a:noFill/>
                        </a:ln>
                        <a:effectLst/>
                      </wps:spPr>
                      <wps:txbx>
                        <w:txbxContent>
                          <w:p w:rsidR="005430FF" w:rsidRDefault="005430FF" w:rsidP="00C960BC">
                            <w:r w:rsidRPr="00FA523B">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2.35pt;margin-top:4.3pt;width:33.8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" fillcolor="window" stroked="f" strokeweight=".5pt">
                <v:textbox>
                  <w:txbxContent>
                    <w:p w:rsidR="00C960BC" w:rsidRDefault="00C960BC" w:rsidP="00C960BC">
                      <w:r w:rsidRPr="00FA523B">
                        <w:rPr>
                          <w:rFonts w:hint="eastAsia"/>
                          <w:sz w:val="22"/>
                        </w:rPr>
                        <w:t>＋</w:t>
                      </w:r>
                    </w:p>
                  </w:txbxContent>
                </v:textbox>
              </v:shape>
            </w:pict>
          </mc:Fallback>
        </mc:AlternateContent>
      </w:r>
      <w:r w:rsidRPr="001824C3">
        <w:rPr>
          <w:rFonts w:asciiTheme="minorEastAsia" w:hAnsiTheme="minorEastAsia" w:cs="DFHSGothic-W3-WINP-RKSJ-H" w:hint="eastAsia"/>
          <w:kern w:val="0"/>
          <w:sz w:val="22"/>
        </w:rPr>
        <w:t>セシウム</w:t>
      </w:r>
      <w:r w:rsidRPr="001824C3">
        <w:rPr>
          <w:rFonts w:asciiTheme="minorEastAsia" w:hAnsiTheme="minorEastAsia" w:cs="DFHSGothic-W3-WINP-RKSJ-H"/>
          <w:kern w:val="0"/>
          <w:sz w:val="22"/>
        </w:rPr>
        <w:t>134</w:t>
      </w:r>
      <w:r w:rsidRPr="001824C3">
        <w:rPr>
          <w:rFonts w:asciiTheme="minorEastAsia" w:hAnsiTheme="minorEastAsia" w:cs="DFHSGothic-W3-WINP-RKSJ-H" w:hint="eastAsia"/>
          <w:kern w:val="0"/>
          <w:sz w:val="22"/>
        </w:rPr>
        <w:t>の濃度（</w:t>
      </w:r>
      <w:proofErr w:type="spellStart"/>
      <w:r w:rsidRPr="001824C3">
        <w:rPr>
          <w:rFonts w:asciiTheme="minorEastAsia" w:hAnsiTheme="minorEastAsia" w:cs="DFHSGothic-W3-WINP-RKSJ-H"/>
          <w:kern w:val="0"/>
          <w:sz w:val="22"/>
        </w:rPr>
        <w:t>Bq</w:t>
      </w:r>
      <w:proofErr w:type="spellEnd"/>
      <w:r w:rsidRPr="001824C3">
        <w:rPr>
          <w:rFonts w:asciiTheme="minorEastAsia" w:hAnsiTheme="minorEastAsia" w:cs="DFHSGothic-W3-WINP-RKSJ-H"/>
          <w:kern w:val="0"/>
          <w:sz w:val="22"/>
        </w:rPr>
        <w:t xml:space="preserve"> /</w:t>
      </w:r>
      <w:r w:rsidRPr="001824C3">
        <w:rPr>
          <w:rFonts w:asciiTheme="minorEastAsia" w:hAnsiTheme="minorEastAsia" w:cs="DFHSGothicG-W3-WINP-RKSJ-H" w:hint="eastAsia"/>
          <w:kern w:val="0"/>
          <w:sz w:val="22"/>
        </w:rPr>
        <w:t>㎥</w:t>
      </w:r>
      <w:r w:rsidRPr="001824C3">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w:t>
      </w:r>
      <w:r w:rsidRPr="007E6456">
        <w:rPr>
          <w:rFonts w:asciiTheme="minorEastAsia" w:hAnsiTheme="minorEastAsia" w:cs="DFHSGothic-W3-WINP-RKSJ-H" w:hint="eastAsia"/>
          <w:kern w:val="0"/>
          <w:sz w:val="22"/>
        </w:rPr>
        <w:t>セシウム</w:t>
      </w:r>
      <w:r w:rsidRPr="007E6456">
        <w:rPr>
          <w:rFonts w:asciiTheme="minorEastAsia" w:hAnsiTheme="minorEastAsia" w:cs="DFHSGothic-W3-WINP-RKSJ-H"/>
          <w:kern w:val="0"/>
          <w:sz w:val="22"/>
        </w:rPr>
        <w:t xml:space="preserve">137 </w:t>
      </w:r>
      <w:r w:rsidRPr="007E6456">
        <w:rPr>
          <w:rFonts w:asciiTheme="minorEastAsia" w:hAnsiTheme="minorEastAsia" w:cs="DFHSGothic-W3-WINP-RKSJ-H" w:hint="eastAsia"/>
          <w:kern w:val="0"/>
          <w:sz w:val="22"/>
        </w:rPr>
        <w:t>の濃度（</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Pr="001824C3">
        <w:rPr>
          <w:rFonts w:asciiTheme="minorEastAsia" w:hAnsiTheme="minorEastAsia" w:cs="DFHSGothicG-W3-WINP-RKSJ-H" w:hint="eastAsia"/>
          <w:kern w:val="0"/>
          <w:sz w:val="22"/>
        </w:rPr>
        <w:t>㎥</w:t>
      </w:r>
      <w:r w:rsidRPr="007E6456">
        <w:rPr>
          <w:rFonts w:asciiTheme="minorEastAsia" w:hAnsiTheme="minorEastAsia" w:cs="DFHSGothic-W3-WINP-RKSJ-H" w:hint="eastAsia"/>
          <w:kern w:val="0"/>
          <w:sz w:val="22"/>
        </w:rPr>
        <w:t>）</w:t>
      </w:r>
    </w:p>
    <w:p w:rsidR="00C960BC" w:rsidRDefault="00C960BC" w:rsidP="00C960BC">
      <w:pPr>
        <w:autoSpaceDE w:val="0"/>
        <w:autoSpaceDN w:val="0"/>
        <w:adjustRightInd w:val="0"/>
        <w:jc w:val="left"/>
        <w:rPr>
          <w:rFonts w:asciiTheme="minorEastAsia" w:hAnsiTheme="minorEastAsia" w:cs="DFHSGothic-W3-WINP-RKSJ-H"/>
          <w:kern w:val="0"/>
          <w:sz w:val="22"/>
        </w:rPr>
      </w:pPr>
      <w:r>
        <w:rPr>
          <w:rFonts w:asciiTheme="minorEastAsia" w:hAnsiTheme="minorEastAsia" w:cs="DFHSGothic-W5-WINP-RKSJ-H"/>
          <w:noProof/>
          <w:kern w:val="0"/>
          <w:sz w:val="22"/>
        </w:rPr>
        <mc:AlternateContent>
          <mc:Choice Requires="wps">
            <w:drawing>
              <wp:anchor distT="0" distB="0" distL="114300" distR="114300" simplePos="0" relativeHeight="251659264" behindDoc="0" locked="0" layoutInCell="1" allowOverlap="1" wp14:anchorId="3118723B" wp14:editId="11E3222B">
                <wp:simplePos x="0" y="0"/>
                <wp:positionH relativeFrom="column">
                  <wp:posOffset>-70485</wp:posOffset>
                </wp:positionH>
                <wp:positionV relativeFrom="paragraph">
                  <wp:posOffset>635</wp:posOffset>
                </wp:positionV>
                <wp:extent cx="1931670"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193167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05pt" to="14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" strokecolor="windowText" strokeweight=".5pt"/>
            </w:pict>
          </mc:Fallback>
        </mc:AlternateContent>
      </w:r>
      <w:r w:rsidRPr="007E6456">
        <w:rPr>
          <w:rFonts w:asciiTheme="minorEastAsia" w:hAnsiTheme="minorEastAsia" w:cs="DFHSGothic-W3-WINP-RKSJ-H" w:hint="eastAsia"/>
          <w:kern w:val="0"/>
          <w:sz w:val="22"/>
        </w:rPr>
        <w:t xml:space="preserve">　</w:t>
      </w:r>
      <w:r>
        <w:rPr>
          <w:rFonts w:asciiTheme="minorEastAsia" w:hAnsiTheme="minorEastAsia" w:cs="DFHSGothic-W3-WINP-RKSJ-H" w:hint="eastAsia"/>
          <w:kern w:val="0"/>
          <w:sz w:val="22"/>
        </w:rPr>
        <w:t xml:space="preserve">　　</w:t>
      </w:r>
      <w:r w:rsidRPr="007E6456">
        <w:rPr>
          <w:rFonts w:asciiTheme="minorEastAsia" w:hAnsiTheme="minorEastAsia" w:cs="DFHSGothic-W3-WINP-RKSJ-H"/>
          <w:kern w:val="0"/>
          <w:sz w:val="22"/>
        </w:rPr>
        <w:t>20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 </w:t>
      </w:r>
      <w:r w:rsidRPr="001824C3">
        <w:rPr>
          <w:rFonts w:asciiTheme="minorEastAsia" w:hAnsiTheme="minorEastAsia" w:cs="DFHSGothicG-W3-WINP-RKSJ-H" w:hint="eastAsia"/>
          <w:kern w:val="0"/>
          <w:sz w:val="22"/>
        </w:rPr>
        <w:t>㎥</w:t>
      </w:r>
      <w:r w:rsidRPr="007E6456">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w:t>
      </w:r>
      <w:r w:rsidRPr="007E6456">
        <w:rPr>
          <w:rFonts w:asciiTheme="minorEastAsia" w:hAnsiTheme="minorEastAsia" w:cs="DFHSGothic-W3-WINP-RKSJ-H"/>
          <w:kern w:val="0"/>
          <w:sz w:val="22"/>
        </w:rPr>
        <w:t>30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 </w:t>
      </w:r>
      <w:r w:rsidRPr="001824C3">
        <w:rPr>
          <w:rFonts w:asciiTheme="minorEastAsia" w:hAnsiTheme="minorEastAsia" w:cs="DFHSGothicG-W3-WINP-RKSJ-H" w:hint="eastAsia"/>
          <w:kern w:val="0"/>
          <w:sz w:val="22"/>
        </w:rPr>
        <w:t>㎥</w:t>
      </w:r>
      <w:r w:rsidRPr="007E6456">
        <w:rPr>
          <w:rFonts w:asciiTheme="minorEastAsia" w:hAnsiTheme="minorEastAsia" w:cs="DFHSGothic-W3-WINP-RKSJ-H" w:hint="eastAsia"/>
          <w:kern w:val="0"/>
          <w:sz w:val="22"/>
        </w:rPr>
        <w:t>）</w:t>
      </w:r>
    </w:p>
    <w:p w:rsidR="00C960BC" w:rsidRPr="00880F09" w:rsidRDefault="00C960BC" w:rsidP="00C960BC">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焼却灰などの測定結果（単位：ベクレル</w:t>
      </w:r>
      <w:r w:rsidRPr="00880F09">
        <w:rPr>
          <w:rFonts w:asciiTheme="minorEastAsia" w:hAnsiTheme="minorEastAsia" w:cs="DFHSGothic-W5-WINP-RKSJ-H"/>
          <w:b/>
          <w:kern w:val="0"/>
          <w:sz w:val="22"/>
        </w:rPr>
        <w:t>/Kg</w:t>
      </w:r>
      <w:r w:rsidRPr="00880F09">
        <w:rPr>
          <w:rFonts w:asciiTheme="minorEastAsia" w:hAnsiTheme="minorEastAsia" w:cs="DFHSGothic-W5-WINP-RKSJ-H" w:hint="eastAsia"/>
          <w:b/>
          <w:kern w:val="0"/>
          <w:sz w:val="22"/>
        </w:rPr>
        <w:t>）</w:t>
      </w:r>
    </w:p>
    <w:tbl>
      <w:tblPr>
        <w:tblStyle w:val="a8"/>
        <w:tblW w:w="0" w:type="auto"/>
        <w:tblLook w:val="04A0" w:firstRow="1" w:lastRow="0" w:firstColumn="1" w:lastColumn="0" w:noHBand="0" w:noVBand="1"/>
      </w:tblPr>
      <w:tblGrid>
        <w:gridCol w:w="2175"/>
        <w:gridCol w:w="2175"/>
        <w:gridCol w:w="2176"/>
        <w:gridCol w:w="2176"/>
      </w:tblGrid>
      <w:tr w:rsidR="00C960BC" w:rsidTr="00C960BC">
        <w:tc>
          <w:tcPr>
            <w:tcW w:w="2175"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項目</w:t>
            </w:r>
          </w:p>
        </w:tc>
        <w:tc>
          <w:tcPr>
            <w:tcW w:w="2175"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西部玉造</w:t>
            </w:r>
          </w:p>
        </w:tc>
        <w:tc>
          <w:tcPr>
            <w:tcW w:w="2176"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中央</w:t>
            </w:r>
          </w:p>
        </w:tc>
        <w:tc>
          <w:tcPr>
            <w:tcW w:w="2176" w:type="dxa"/>
            <w:shd w:val="clear" w:color="auto" w:fill="F2DBDB" w:themeFill="accent2" w:themeFillTint="33"/>
          </w:tcPr>
          <w:p w:rsidR="00C960BC" w:rsidRDefault="00C960BC" w:rsidP="00C960BC">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東部</w:t>
            </w:r>
          </w:p>
        </w:tc>
      </w:tr>
      <w:tr w:rsidR="00777664" w:rsidTr="00C960BC">
        <w:tc>
          <w:tcPr>
            <w:tcW w:w="2175" w:type="dxa"/>
            <w:shd w:val="clear" w:color="auto" w:fill="F2F2F2" w:themeFill="background1" w:themeFillShade="F2"/>
          </w:tcPr>
          <w:p w:rsidR="00777664" w:rsidRDefault="00777664"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飛灰</w:t>
            </w:r>
          </w:p>
        </w:tc>
        <w:tc>
          <w:tcPr>
            <w:tcW w:w="2175" w:type="dxa"/>
          </w:tcPr>
          <w:p w:rsidR="00777664" w:rsidRPr="00361D95" w:rsidRDefault="00777664" w:rsidP="00777664">
            <w:pPr>
              <w:rPr>
                <w:rFonts w:hint="eastAsia"/>
              </w:rPr>
            </w:pPr>
            <w:r w:rsidRPr="00361D95">
              <w:rPr>
                <w:rFonts w:hint="eastAsia"/>
              </w:rPr>
              <w:t>110</w:t>
            </w:r>
            <w:r w:rsidRPr="00361D95">
              <w:rPr>
                <w:rFonts w:hint="eastAsia"/>
              </w:rPr>
              <w:t>～</w:t>
            </w:r>
            <w:r w:rsidRPr="00361D95">
              <w:rPr>
                <w:rFonts w:hint="eastAsia"/>
              </w:rPr>
              <w:t>220</w:t>
            </w:r>
          </w:p>
        </w:tc>
        <w:tc>
          <w:tcPr>
            <w:tcW w:w="2176" w:type="dxa"/>
          </w:tcPr>
          <w:p w:rsidR="00777664" w:rsidRPr="00361D95" w:rsidRDefault="00777664" w:rsidP="00777664">
            <w:pPr>
              <w:rPr>
                <w:rFonts w:hint="eastAsia"/>
              </w:rPr>
            </w:pPr>
            <w:r w:rsidRPr="00361D95">
              <w:rPr>
                <w:rFonts w:hint="eastAsia"/>
              </w:rPr>
              <w:t>79</w:t>
            </w:r>
            <w:r w:rsidRPr="00361D95">
              <w:rPr>
                <w:rFonts w:hint="eastAsia"/>
              </w:rPr>
              <w:t>～</w:t>
            </w:r>
            <w:r w:rsidRPr="00361D95">
              <w:rPr>
                <w:rFonts w:hint="eastAsia"/>
              </w:rPr>
              <w:t>110</w:t>
            </w:r>
          </w:p>
        </w:tc>
        <w:tc>
          <w:tcPr>
            <w:tcW w:w="2176" w:type="dxa"/>
          </w:tcPr>
          <w:p w:rsidR="00777664" w:rsidRPr="00361D95" w:rsidRDefault="00777664" w:rsidP="00777664">
            <w:pPr>
              <w:rPr>
                <w:rFonts w:hint="eastAsia"/>
              </w:rPr>
            </w:pPr>
            <w:r w:rsidRPr="00361D95">
              <w:rPr>
                <w:rFonts w:hint="eastAsia"/>
              </w:rPr>
              <w:t>100</w:t>
            </w:r>
            <w:r w:rsidRPr="00361D95">
              <w:rPr>
                <w:rFonts w:hint="eastAsia"/>
              </w:rPr>
              <w:t>～</w:t>
            </w:r>
            <w:r w:rsidRPr="00361D95">
              <w:rPr>
                <w:rFonts w:hint="eastAsia"/>
              </w:rPr>
              <w:t>250</w:t>
            </w:r>
          </w:p>
        </w:tc>
      </w:tr>
      <w:tr w:rsidR="00777664" w:rsidTr="00C960BC">
        <w:tc>
          <w:tcPr>
            <w:tcW w:w="2175" w:type="dxa"/>
            <w:shd w:val="clear" w:color="auto" w:fill="F2F2F2" w:themeFill="background1" w:themeFillShade="F2"/>
          </w:tcPr>
          <w:p w:rsidR="00777664" w:rsidRDefault="00777664"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焼却灰</w:t>
            </w:r>
          </w:p>
        </w:tc>
        <w:tc>
          <w:tcPr>
            <w:tcW w:w="2175" w:type="dxa"/>
          </w:tcPr>
          <w:p w:rsidR="00777664" w:rsidRPr="00361D95" w:rsidRDefault="00777664" w:rsidP="00777664">
            <w:pPr>
              <w:rPr>
                <w:rFonts w:hint="eastAsia"/>
              </w:rPr>
            </w:pPr>
            <w:r w:rsidRPr="00361D95">
              <w:rPr>
                <w:rFonts w:hint="eastAsia"/>
              </w:rPr>
              <w:t>39</w:t>
            </w:r>
            <w:r w:rsidRPr="00361D95">
              <w:rPr>
                <w:rFonts w:hint="eastAsia"/>
              </w:rPr>
              <w:t>～</w:t>
            </w:r>
            <w:r w:rsidRPr="00361D95">
              <w:rPr>
                <w:rFonts w:hint="eastAsia"/>
              </w:rPr>
              <w:t>88</w:t>
            </w:r>
          </w:p>
        </w:tc>
        <w:tc>
          <w:tcPr>
            <w:tcW w:w="2176" w:type="dxa"/>
          </w:tcPr>
          <w:p w:rsidR="00777664" w:rsidRPr="00361D95" w:rsidRDefault="00777664" w:rsidP="00777664">
            <w:pPr>
              <w:rPr>
                <w:rFonts w:hint="eastAsia"/>
              </w:rPr>
            </w:pPr>
            <w:r w:rsidRPr="00361D95">
              <w:rPr>
                <w:rFonts w:hint="eastAsia"/>
              </w:rPr>
              <w:t>45</w:t>
            </w:r>
            <w:r w:rsidRPr="00361D95">
              <w:rPr>
                <w:rFonts w:hint="eastAsia"/>
              </w:rPr>
              <w:t>～</w:t>
            </w:r>
            <w:r w:rsidRPr="00361D95">
              <w:rPr>
                <w:rFonts w:hint="eastAsia"/>
              </w:rPr>
              <w:t>51</w:t>
            </w:r>
          </w:p>
        </w:tc>
        <w:tc>
          <w:tcPr>
            <w:tcW w:w="2176" w:type="dxa"/>
          </w:tcPr>
          <w:p w:rsidR="00777664" w:rsidRDefault="00777664" w:rsidP="00777664">
            <w:r w:rsidRPr="00361D95">
              <w:rPr>
                <w:rFonts w:hint="eastAsia"/>
              </w:rPr>
              <w:t>17</w:t>
            </w:r>
            <w:r w:rsidRPr="00361D95">
              <w:rPr>
                <w:rFonts w:hint="eastAsia"/>
              </w:rPr>
              <w:t>～</w:t>
            </w:r>
            <w:r w:rsidRPr="00361D95">
              <w:rPr>
                <w:rFonts w:hint="eastAsia"/>
              </w:rPr>
              <w:t>49</w:t>
            </w:r>
          </w:p>
        </w:tc>
      </w:tr>
    </w:tbl>
    <w:p w:rsidR="00C960BC" w:rsidRPr="007E6456" w:rsidRDefault="00C960BC" w:rsidP="00C960BC">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基準値：</w:t>
      </w:r>
      <w:r w:rsidRPr="007E6456">
        <w:rPr>
          <w:rFonts w:asciiTheme="minorEastAsia" w:hAnsiTheme="minorEastAsia" w:cs="DFHSGothic-W3-WINP-RKSJ-H"/>
          <w:kern w:val="0"/>
          <w:sz w:val="22"/>
        </w:rPr>
        <w:t>1,193</w:t>
      </w:r>
      <w:r w:rsidRPr="007E6456">
        <w:rPr>
          <w:rFonts w:asciiTheme="minorEastAsia" w:hAnsiTheme="minorEastAsia" w:cs="DFHSGothic-W3-WINP-RKSJ-H" w:hint="eastAsia"/>
          <w:kern w:val="0"/>
          <w:sz w:val="22"/>
        </w:rPr>
        <w:t>以下</w:t>
      </w:r>
    </w:p>
    <w:p w:rsidR="00C960BC" w:rsidRPr="00880F09" w:rsidRDefault="00C960BC" w:rsidP="00C960BC">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大日向クリーンパークの放射性セシウム濃度の測定結果</w:t>
      </w:r>
    </w:p>
    <w:tbl>
      <w:tblPr>
        <w:tblStyle w:val="a8"/>
        <w:tblW w:w="0" w:type="auto"/>
        <w:tblLook w:val="04A0" w:firstRow="1" w:lastRow="0" w:firstColumn="1" w:lastColumn="0" w:noHBand="0" w:noVBand="1"/>
      </w:tblPr>
      <w:tblGrid>
        <w:gridCol w:w="5495"/>
        <w:gridCol w:w="3207"/>
      </w:tblGrid>
      <w:tr w:rsidR="00C960BC" w:rsidTr="00C960BC">
        <w:tc>
          <w:tcPr>
            <w:tcW w:w="5495" w:type="dxa"/>
            <w:shd w:val="clear" w:color="auto" w:fill="F2F2F2" w:themeFill="background1" w:themeFillShade="F2"/>
          </w:tcPr>
          <w:p w:rsidR="00C960BC" w:rsidRDefault="00C960BC" w:rsidP="00C960BC">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放流水、地下水（井戸上部）、地下水（井戸下部）</w:t>
            </w:r>
          </w:p>
        </w:tc>
        <w:tc>
          <w:tcPr>
            <w:tcW w:w="3207" w:type="dxa"/>
          </w:tcPr>
          <w:p w:rsidR="00C960BC" w:rsidRPr="00FA523B" w:rsidRDefault="00C960BC" w:rsidP="00C960BC">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3-WINP-RKSJ-H" w:hint="eastAsia"/>
                <w:kern w:val="0"/>
                <w:sz w:val="22"/>
              </w:rPr>
              <w:t>不検出</w:t>
            </w:r>
          </w:p>
        </w:tc>
      </w:tr>
    </w:tbl>
    <w:p w:rsidR="00C960BC" w:rsidRPr="007E6456" w:rsidRDefault="00C960BC" w:rsidP="00C960BC">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放流水の基準値：</w:t>
      </w:r>
      <w:r w:rsidRPr="007E6456">
        <w:rPr>
          <w:rFonts w:asciiTheme="minorEastAsia" w:hAnsiTheme="minorEastAsia" w:cs="DFHSGothic-W3-WINP-RKSJ-H"/>
          <w:kern w:val="0"/>
          <w:sz w:val="22"/>
        </w:rPr>
        <w:t xml:space="preserve">3 </w:t>
      </w:r>
      <w:r w:rsidRPr="007E6456">
        <w:rPr>
          <w:rFonts w:asciiTheme="minorEastAsia" w:hAnsiTheme="minorEastAsia" w:cs="DFHSGothic-W3-WINP-RKSJ-H" w:hint="eastAsia"/>
          <w:kern w:val="0"/>
          <w:sz w:val="22"/>
        </w:rPr>
        <w:t>カ月平均値が次式を満足すること。</w:t>
      </w:r>
    </w:p>
    <w:p w:rsidR="00C960BC" w:rsidRPr="007E6456" w:rsidRDefault="00C960BC" w:rsidP="00C960BC">
      <w:pPr>
        <w:autoSpaceDE w:val="0"/>
        <w:autoSpaceDN w:val="0"/>
        <w:adjustRightInd w:val="0"/>
        <w:jc w:val="left"/>
        <w:rPr>
          <w:rFonts w:asciiTheme="minorEastAsia" w:hAnsiTheme="minorEastAsia" w:cs="DFHSGothic-W3-WINP-RKSJ-H"/>
          <w:kern w:val="0"/>
          <w:sz w:val="22"/>
        </w:rPr>
      </w:pPr>
      <w:r>
        <w:rPr>
          <w:rFonts w:asciiTheme="minorEastAsia" w:hAnsiTheme="minorEastAsia" w:cs="DFHSMinchoG-W3-WINP-RKSJ-H" w:hint="eastAsia"/>
          <w:noProof/>
          <w:kern w:val="0"/>
          <w:sz w:val="22"/>
        </w:rPr>
        <mc:AlternateContent>
          <mc:Choice Requires="wps">
            <w:drawing>
              <wp:anchor distT="0" distB="0" distL="114300" distR="114300" simplePos="0" relativeHeight="251666432" behindDoc="0" locked="0" layoutInCell="1" allowOverlap="1" wp14:anchorId="51A29234" wp14:editId="64CFB2C6">
                <wp:simplePos x="0" y="0"/>
                <wp:positionH relativeFrom="column">
                  <wp:posOffset>4076700</wp:posOffset>
                </wp:positionH>
                <wp:positionV relativeFrom="paragraph">
                  <wp:posOffset>59690</wp:posOffset>
                </wp:positionV>
                <wp:extent cx="987425" cy="445770"/>
                <wp:effectExtent l="0" t="0" r="3175" b="0"/>
                <wp:wrapNone/>
                <wp:docPr id="8" name="テキスト ボックス 8"/>
                <wp:cNvGraphicFramePr/>
                <a:graphic xmlns:a="http://schemas.openxmlformats.org/drawingml/2006/main">
                  <a:graphicData uri="http://schemas.microsoft.com/office/word/2010/wordprocessingShape">
                    <wps:wsp>
                      <wps:cNvSpPr txBox="1"/>
                      <wps:spPr>
                        <a:xfrm>
                          <a:off x="0" y="0"/>
                          <a:ext cx="987425" cy="445770"/>
                        </a:xfrm>
                        <a:prstGeom prst="rect">
                          <a:avLst/>
                        </a:prstGeom>
                        <a:solidFill>
                          <a:sysClr val="window" lastClr="FFFFFF"/>
                        </a:solidFill>
                        <a:ln w="6350">
                          <a:noFill/>
                        </a:ln>
                        <a:effectLst/>
                      </wps:spPr>
                      <wps:txbx>
                        <w:txbxContent>
                          <w:p w:rsidR="005430FF" w:rsidRPr="007E6456" w:rsidRDefault="005430FF" w:rsidP="00C960BC">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5430FF" w:rsidRDefault="005430FF" w:rsidP="00C96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321pt;margin-top:4.7pt;width:77.75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" fillcolor="window" stroked="f" strokeweight=".5pt">
                <v:textbox>
                  <w:txbxContent>
                    <w:p w:rsidR="00C960BC" w:rsidRPr="007E6456" w:rsidRDefault="00C960BC" w:rsidP="00C960BC">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C960BC" w:rsidRDefault="00C960BC" w:rsidP="00C960BC"/>
                  </w:txbxContent>
                </v:textbox>
              </v:shape>
            </w:pict>
          </mc:Fallback>
        </mc:AlternateContent>
      </w:r>
      <w:r>
        <w:rPr>
          <w:rFonts w:asciiTheme="minorEastAsia" w:hAnsiTheme="minorEastAsia" w:cs="DFHSGothic-W5-WINP-RKSJ-H"/>
          <w:noProof/>
          <w:kern w:val="0"/>
          <w:sz w:val="22"/>
        </w:rPr>
        <mc:AlternateContent>
          <mc:Choice Requires="wps">
            <w:drawing>
              <wp:anchor distT="0" distB="0" distL="114300" distR="114300" simplePos="0" relativeHeight="251665408" behindDoc="0" locked="0" layoutInCell="1" allowOverlap="1" wp14:anchorId="0F0A46A0" wp14:editId="184422CC">
                <wp:simplePos x="0" y="0"/>
                <wp:positionH relativeFrom="column">
                  <wp:posOffset>2291715</wp:posOffset>
                </wp:positionH>
                <wp:positionV relativeFrom="paragraph">
                  <wp:posOffset>225425</wp:posOffset>
                </wp:positionV>
                <wp:extent cx="1784350"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17843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17.75pt" to="320.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" strokecolor="windowText" strokeweight=".5pt"/>
            </w:pict>
          </mc:Fallback>
        </mc:AlternateContent>
      </w:r>
      <w:r>
        <w:rPr>
          <w:rFonts w:asciiTheme="minorEastAsia" w:hAnsiTheme="minorEastAsia" w:cs="DFHSGothic-W5-WINP-RKSJ-H"/>
          <w:noProof/>
          <w:kern w:val="0"/>
          <w:sz w:val="22"/>
        </w:rPr>
        <mc:AlternateContent>
          <mc:Choice Requires="wps">
            <w:drawing>
              <wp:anchor distT="0" distB="0" distL="114300" distR="114300" simplePos="0" relativeHeight="251663360" behindDoc="0" locked="0" layoutInCell="1" allowOverlap="1" wp14:anchorId="08F7A835" wp14:editId="1FFCA04B">
                <wp:simplePos x="0" y="0"/>
                <wp:positionH relativeFrom="column">
                  <wp:posOffset>-51435</wp:posOffset>
                </wp:positionH>
                <wp:positionV relativeFrom="paragraph">
                  <wp:posOffset>225425</wp:posOffset>
                </wp:positionV>
                <wp:extent cx="17907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7907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7.75pt" to="136.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" strokecolor="windowText" strokeweight=".5pt"/>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4384" behindDoc="1" locked="0" layoutInCell="1" allowOverlap="1" wp14:anchorId="399E2913" wp14:editId="039A90DA">
                <wp:simplePos x="0" y="0"/>
                <wp:positionH relativeFrom="column">
                  <wp:posOffset>1904365</wp:posOffset>
                </wp:positionH>
                <wp:positionV relativeFrom="paragraph">
                  <wp:posOffset>53975</wp:posOffset>
                </wp:positionV>
                <wp:extent cx="429260" cy="269875"/>
                <wp:effectExtent l="0" t="0" r="8890" b="0"/>
                <wp:wrapNone/>
                <wp:docPr id="6" name="テキスト ボックス 6"/>
                <wp:cNvGraphicFramePr/>
                <a:graphic xmlns:a="http://schemas.openxmlformats.org/drawingml/2006/main">
                  <a:graphicData uri="http://schemas.microsoft.com/office/word/2010/wordprocessingShape">
                    <wps:wsp>
                      <wps:cNvSpPr txBox="1"/>
                      <wps:spPr>
                        <a:xfrm>
                          <a:off x="0" y="0"/>
                          <a:ext cx="429260" cy="269875"/>
                        </a:xfrm>
                        <a:prstGeom prst="rect">
                          <a:avLst/>
                        </a:prstGeom>
                        <a:solidFill>
                          <a:sysClr val="window" lastClr="FFFFFF"/>
                        </a:solidFill>
                        <a:ln w="6350">
                          <a:noFill/>
                        </a:ln>
                        <a:effectLst/>
                      </wps:spPr>
                      <wps:txbx>
                        <w:txbxContent>
                          <w:p w:rsidR="005430FF" w:rsidRDefault="005430FF" w:rsidP="00C960BC">
                            <w:r w:rsidRPr="00FA523B">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149.95pt;margin-top:4.25pt;width:33.8pt;height:2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" fillcolor="window" stroked="f" strokeweight=".5pt">
                <v:textbox>
                  <w:txbxContent>
                    <w:p w:rsidR="00C960BC" w:rsidRDefault="00C960BC" w:rsidP="00C960BC">
                      <w:r w:rsidRPr="00FA523B">
                        <w:rPr>
                          <w:rFonts w:hint="eastAsia"/>
                          <w:sz w:val="22"/>
                        </w:rPr>
                        <w:t>＋</w:t>
                      </w:r>
                    </w:p>
                  </w:txbxContent>
                </v:textbox>
              </v:shape>
            </w:pict>
          </mc:Fallback>
        </mc:AlternateContent>
      </w:r>
      <w:r w:rsidRPr="001824C3">
        <w:rPr>
          <w:rFonts w:asciiTheme="minorEastAsia" w:hAnsiTheme="minorEastAsia" w:cs="DFHSGothic-W3-WINP-RKSJ-H" w:hint="eastAsia"/>
          <w:kern w:val="0"/>
          <w:sz w:val="22"/>
        </w:rPr>
        <w:t>セシウム</w:t>
      </w:r>
      <w:r w:rsidRPr="001824C3">
        <w:rPr>
          <w:rFonts w:asciiTheme="minorEastAsia" w:hAnsiTheme="minorEastAsia" w:cs="DFHSGothic-W3-WINP-RKSJ-H"/>
          <w:kern w:val="0"/>
          <w:sz w:val="22"/>
        </w:rPr>
        <w:t>134</w:t>
      </w:r>
      <w:r w:rsidRPr="001824C3">
        <w:rPr>
          <w:rFonts w:asciiTheme="minorEastAsia" w:hAnsiTheme="minorEastAsia" w:cs="DFHSGothic-W3-WINP-RKSJ-H" w:hint="eastAsia"/>
          <w:kern w:val="0"/>
          <w:sz w:val="22"/>
        </w:rPr>
        <w:t>の濃度（</w:t>
      </w:r>
      <w:proofErr w:type="spellStart"/>
      <w:r w:rsidRPr="001824C3">
        <w:rPr>
          <w:rFonts w:asciiTheme="minorEastAsia" w:hAnsiTheme="minorEastAsia" w:cs="DFHSGothic-W3-WINP-RKSJ-H"/>
          <w:kern w:val="0"/>
          <w:sz w:val="22"/>
        </w:rPr>
        <w:t>Bq</w:t>
      </w:r>
      <w:proofErr w:type="spellEnd"/>
      <w:r w:rsidRPr="001824C3">
        <w:rPr>
          <w:rFonts w:asciiTheme="minorEastAsia" w:hAnsiTheme="minorEastAsia" w:cs="DFHSGothic-W3-WINP-RKSJ-H"/>
          <w:kern w:val="0"/>
          <w:sz w:val="22"/>
        </w:rPr>
        <w:t xml:space="preserve"> /</w:t>
      </w:r>
      <w:r>
        <w:rPr>
          <w:rFonts w:asciiTheme="minorEastAsia" w:hAnsiTheme="minorEastAsia" w:cs="DFHSGothicG-W3-WINP-RKSJ-H" w:hint="eastAsia"/>
          <w:kern w:val="0"/>
          <w:sz w:val="22"/>
        </w:rPr>
        <w:t>ℓ</w:t>
      </w:r>
      <w:r w:rsidRPr="001824C3">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w:t>
      </w:r>
      <w:r w:rsidRPr="001824C3">
        <w:rPr>
          <w:rFonts w:asciiTheme="minorEastAsia" w:hAnsiTheme="minorEastAsia" w:cs="DFHSGothic-W3-WINP-RKSJ-H" w:hint="eastAsia"/>
          <w:kern w:val="0"/>
          <w:sz w:val="22"/>
        </w:rPr>
        <w:t>セシウム</w:t>
      </w:r>
      <w:r>
        <w:rPr>
          <w:rFonts w:asciiTheme="minorEastAsia" w:hAnsiTheme="minorEastAsia" w:cs="DFHSGothic-W3-WINP-RKSJ-H"/>
          <w:kern w:val="0"/>
          <w:sz w:val="22"/>
        </w:rPr>
        <w:t>13</w:t>
      </w:r>
      <w:r>
        <w:rPr>
          <w:rFonts w:asciiTheme="minorEastAsia" w:hAnsiTheme="minorEastAsia" w:cs="DFHSGothic-W3-WINP-RKSJ-H" w:hint="eastAsia"/>
          <w:kern w:val="0"/>
          <w:sz w:val="22"/>
        </w:rPr>
        <w:t>7</w:t>
      </w:r>
      <w:r w:rsidRPr="001824C3">
        <w:rPr>
          <w:rFonts w:asciiTheme="minorEastAsia" w:hAnsiTheme="minorEastAsia" w:cs="DFHSGothic-W3-WINP-RKSJ-H" w:hint="eastAsia"/>
          <w:kern w:val="0"/>
          <w:sz w:val="22"/>
        </w:rPr>
        <w:t>の濃度（</w:t>
      </w:r>
      <w:proofErr w:type="spellStart"/>
      <w:r w:rsidRPr="001824C3">
        <w:rPr>
          <w:rFonts w:asciiTheme="minorEastAsia" w:hAnsiTheme="minorEastAsia" w:cs="DFHSGothic-W3-WINP-RKSJ-H"/>
          <w:kern w:val="0"/>
          <w:sz w:val="22"/>
        </w:rPr>
        <w:t>Bq</w:t>
      </w:r>
      <w:proofErr w:type="spellEnd"/>
      <w:r w:rsidRPr="001824C3">
        <w:rPr>
          <w:rFonts w:asciiTheme="minorEastAsia" w:hAnsiTheme="minorEastAsia" w:cs="DFHSGothic-W3-WINP-RKSJ-H"/>
          <w:kern w:val="0"/>
          <w:sz w:val="22"/>
        </w:rPr>
        <w:t xml:space="preserve"> /</w:t>
      </w:r>
      <w:r>
        <w:rPr>
          <w:rFonts w:asciiTheme="minorEastAsia" w:hAnsiTheme="minorEastAsia" w:cs="DFHSGothicG-W3-WINP-RKSJ-H" w:hint="eastAsia"/>
          <w:kern w:val="0"/>
          <w:sz w:val="22"/>
        </w:rPr>
        <w:t>ℓ</w:t>
      </w:r>
      <w:r w:rsidRPr="001824C3">
        <w:rPr>
          <w:rFonts w:asciiTheme="minorEastAsia" w:hAnsiTheme="minorEastAsia" w:cs="DFHSGothic-W3-WINP-RKSJ-H" w:hint="eastAsia"/>
          <w:kern w:val="0"/>
          <w:sz w:val="22"/>
        </w:rPr>
        <w:t>）</w:t>
      </w:r>
    </w:p>
    <w:p w:rsidR="00C960BC" w:rsidRPr="007E6456" w:rsidRDefault="00C960BC" w:rsidP="00C960BC">
      <w:pPr>
        <w:autoSpaceDE w:val="0"/>
        <w:autoSpaceDN w:val="0"/>
        <w:adjustRightInd w:val="0"/>
        <w:ind w:firstLineChars="350" w:firstLine="770"/>
        <w:jc w:val="left"/>
        <w:rPr>
          <w:rFonts w:asciiTheme="minorEastAsia" w:hAnsiTheme="minorEastAsia" w:cs="DFHSGothic-W3-WINP-RKSJ-H"/>
          <w:kern w:val="0"/>
          <w:sz w:val="22"/>
        </w:rPr>
      </w:pPr>
      <w:r w:rsidRPr="007E6456">
        <w:rPr>
          <w:rFonts w:asciiTheme="minorEastAsia" w:hAnsiTheme="minorEastAsia" w:cs="DFHSGothic-W3-WINP-RKSJ-H"/>
          <w:kern w:val="0"/>
          <w:sz w:val="22"/>
        </w:rPr>
        <w:t>60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Pr="00880F09">
        <w:rPr>
          <w:rFonts w:asciiTheme="minorEastAsia" w:hAnsiTheme="minorEastAsia" w:cs="DFHSGothicG-W3-WINP-RKSJ-H" w:hint="eastAsia"/>
          <w:kern w:val="0"/>
          <w:sz w:val="22"/>
        </w:rPr>
        <w:t xml:space="preserve"> </w:t>
      </w:r>
      <w:r>
        <w:rPr>
          <w:rFonts w:asciiTheme="minorEastAsia" w:hAnsiTheme="minorEastAsia" w:cs="DFHSGothicG-W3-WINP-RKSJ-H" w:hint="eastAsia"/>
          <w:kern w:val="0"/>
          <w:sz w:val="22"/>
        </w:rPr>
        <w:t>ℓ</w:t>
      </w:r>
      <w:r w:rsidRPr="007E6456">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9</w:t>
      </w:r>
      <w:r w:rsidRPr="007E6456">
        <w:rPr>
          <w:rFonts w:asciiTheme="minorEastAsia" w:hAnsiTheme="minorEastAsia" w:cs="DFHSGothic-W3-WINP-RKSJ-H"/>
          <w:kern w:val="0"/>
          <w:sz w:val="22"/>
        </w:rPr>
        <w:t>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Pr="00880F09">
        <w:rPr>
          <w:rFonts w:asciiTheme="minorEastAsia" w:hAnsiTheme="minorEastAsia" w:cs="DFHSGothicG-W3-WINP-RKSJ-H" w:hint="eastAsia"/>
          <w:kern w:val="0"/>
          <w:sz w:val="22"/>
        </w:rPr>
        <w:t xml:space="preserve"> </w:t>
      </w:r>
      <w:r>
        <w:rPr>
          <w:rFonts w:asciiTheme="minorEastAsia" w:hAnsiTheme="minorEastAsia" w:cs="DFHSGothicG-W3-WINP-RKSJ-H" w:hint="eastAsia"/>
          <w:kern w:val="0"/>
          <w:sz w:val="22"/>
        </w:rPr>
        <w:t>ℓ</w:t>
      </w:r>
      <w:r w:rsidRPr="007E6456">
        <w:rPr>
          <w:rFonts w:asciiTheme="minorEastAsia" w:hAnsiTheme="minorEastAsia" w:cs="DFHSGothic-W3-WINP-RKSJ-H" w:hint="eastAsia"/>
          <w:kern w:val="0"/>
          <w:sz w:val="22"/>
        </w:rPr>
        <w:t>）</w:t>
      </w:r>
    </w:p>
    <w:p w:rsidR="00C960BC" w:rsidRPr="007E6456" w:rsidRDefault="00C960BC" w:rsidP="00C960BC">
      <w:pPr>
        <w:autoSpaceDE w:val="0"/>
        <w:autoSpaceDN w:val="0"/>
        <w:adjustRightInd w:val="0"/>
        <w:jc w:val="left"/>
        <w:rPr>
          <w:rFonts w:asciiTheme="minorEastAsia" w:hAnsiTheme="minorEastAsia" w:cs="DFHSGothic-W3-WINP-RKSJ-H"/>
          <w:kern w:val="0"/>
          <w:sz w:val="22"/>
        </w:rPr>
      </w:pPr>
    </w:p>
    <w:p w:rsidR="00C960BC" w:rsidRPr="00880F09" w:rsidRDefault="00C960BC" w:rsidP="00C960BC">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00777664" w:rsidRPr="00777664">
        <w:rPr>
          <w:rFonts w:asciiTheme="minorEastAsia" w:hAnsiTheme="minorEastAsia" w:cs="DFHSGothic-W5-WINP-RKSJ-H" w:hint="eastAsia"/>
          <w:b/>
          <w:kern w:val="0"/>
          <w:sz w:val="22"/>
        </w:rPr>
        <w:t>空間線量の測定結果（単位：マイクロシーベルト/時間）</w:t>
      </w:r>
    </w:p>
    <w:p w:rsidR="00C960BC" w:rsidRDefault="00777664" w:rsidP="00C960BC">
      <w:pPr>
        <w:autoSpaceDE w:val="0"/>
        <w:autoSpaceDN w:val="0"/>
        <w:adjustRightInd w:val="0"/>
        <w:jc w:val="left"/>
        <w:rPr>
          <w:rFonts w:asciiTheme="minorEastAsia" w:hAnsiTheme="minorEastAsia" w:cs="DFMinchoP-W3-WINP-RKSJ-H" w:hint="eastAsia"/>
          <w:kern w:val="0"/>
          <w:sz w:val="22"/>
        </w:rPr>
      </w:pPr>
      <w:r w:rsidRPr="00777664">
        <w:rPr>
          <w:rFonts w:asciiTheme="minorEastAsia" w:hAnsiTheme="minorEastAsia" w:cs="DFMinchoP-W3-WINP-RKSJ-H" w:hint="eastAsia"/>
          <w:kern w:val="0"/>
          <w:sz w:val="22"/>
        </w:rPr>
        <w:t xml:space="preserve">　環境省が市内および大崎地域広域行政事務組合に設置したモニタリングポスト14カ所それぞれの</w:t>
      </w:r>
      <w:r w:rsidRPr="00777664">
        <w:rPr>
          <w:rFonts w:asciiTheme="minorEastAsia" w:hAnsiTheme="minorEastAsia" w:cs="DFMinchoP-W3-WINP-RKSJ-H" w:hint="eastAsia"/>
          <w:kern w:val="0"/>
          <w:sz w:val="22"/>
        </w:rPr>
        <w:lastRenderedPageBreak/>
        <w:t>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985"/>
        <w:gridCol w:w="3969"/>
        <w:gridCol w:w="3544"/>
      </w:tblGrid>
      <w:tr w:rsidR="005430FF" w:rsidRPr="005430FF" w:rsidTr="005430FF">
        <w:tblPrEx>
          <w:tblCellMar>
            <w:top w:w="0" w:type="dxa"/>
            <w:left w:w="0" w:type="dxa"/>
            <w:bottom w:w="0" w:type="dxa"/>
            <w:right w:w="0" w:type="dxa"/>
          </w:tblCellMar>
        </w:tblPrEx>
        <w:trPr>
          <w:trHeight w:val="135"/>
        </w:trPr>
        <w:tc>
          <w:tcPr>
            <w:tcW w:w="1985"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hint="eastAsia"/>
                <w:kern w:val="0"/>
                <w:sz w:val="22"/>
              </w:rPr>
              <w:t>測定期間</w:t>
            </w:r>
          </w:p>
        </w:tc>
        <w:tc>
          <w:tcPr>
            <w:tcW w:w="3969" w:type="dxa"/>
            <w:tcBorders>
              <w:top w:val="single" w:sz="3" w:space="0" w:color="000000"/>
              <w:left w:val="single" w:sz="3"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hint="eastAsia"/>
                <w:kern w:val="0"/>
                <w:sz w:val="22"/>
              </w:rPr>
              <w:t>平均値</w:t>
            </w:r>
          </w:p>
        </w:tc>
        <w:tc>
          <w:tcPr>
            <w:tcW w:w="3544" w:type="dxa"/>
            <w:tcBorders>
              <w:top w:val="single" w:sz="3" w:space="0" w:color="000000"/>
              <w:left w:val="single" w:sz="3" w:space="0" w:color="000000"/>
              <w:bottom w:val="single" w:sz="3" w:space="0" w:color="000000"/>
              <w:right w:val="single" w:sz="6" w:space="0" w:color="000000"/>
            </w:tcBorders>
            <w:shd w:val="solid" w:color="EEEFE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hint="eastAsia"/>
                <w:kern w:val="0"/>
                <w:sz w:val="22"/>
              </w:rPr>
              <w:t>最大値</w:t>
            </w:r>
          </w:p>
        </w:tc>
      </w:tr>
      <w:tr w:rsidR="005430FF" w:rsidRPr="005430FF" w:rsidTr="005430FF">
        <w:tblPrEx>
          <w:tblCellMar>
            <w:top w:w="0" w:type="dxa"/>
            <w:left w:w="0" w:type="dxa"/>
            <w:bottom w:w="0" w:type="dxa"/>
            <w:right w:w="0" w:type="dxa"/>
          </w:tblCellMar>
        </w:tblPrEx>
        <w:trPr>
          <w:trHeight w:val="240"/>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kern w:val="0"/>
                <w:sz w:val="22"/>
              </w:rPr>
              <w:t>11</w:t>
            </w:r>
            <w:r w:rsidRPr="005430FF">
              <w:rPr>
                <w:rFonts w:asciiTheme="minorEastAsia" w:hAnsiTheme="minorEastAsia" w:cs="DFMinchoP-W3-WINP-RKSJ-H" w:hint="eastAsia"/>
                <w:kern w:val="0"/>
                <w:sz w:val="22"/>
              </w:rPr>
              <w:t>月</w:t>
            </w:r>
            <w:r w:rsidRPr="005430FF">
              <w:rPr>
                <w:rFonts w:asciiTheme="minorEastAsia" w:hAnsiTheme="minorEastAsia" w:cs="DFMinchoP-W3-WINP-RKSJ-H"/>
                <w:kern w:val="0"/>
                <w:sz w:val="22"/>
              </w:rPr>
              <w:t>1</w:t>
            </w:r>
            <w:r w:rsidRPr="005430FF">
              <w:rPr>
                <w:rFonts w:asciiTheme="minorEastAsia" w:hAnsiTheme="minorEastAsia" w:cs="DFMinchoP-W3-WINP-RKSJ-H" w:hint="eastAsia"/>
                <w:kern w:val="0"/>
                <w:sz w:val="22"/>
              </w:rPr>
              <w:t>日～</w:t>
            </w:r>
            <w:r w:rsidRPr="005430FF">
              <w:rPr>
                <w:rFonts w:asciiTheme="minorEastAsia" w:hAnsiTheme="minorEastAsia" w:cs="DFMinchoP-W3-WINP-RKSJ-H"/>
                <w:kern w:val="0"/>
                <w:sz w:val="22"/>
              </w:rPr>
              <w:t>30</w:t>
            </w:r>
            <w:r w:rsidRPr="005430FF">
              <w:rPr>
                <w:rFonts w:asciiTheme="minorEastAsia" w:hAnsiTheme="minorEastAsia" w:cs="DFMinchoP-W3-WINP-RKSJ-H" w:hint="eastAsia"/>
                <w:kern w:val="0"/>
                <w:sz w:val="22"/>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kern w:val="0"/>
                <w:sz w:val="22"/>
              </w:rPr>
              <w:t>0.045</w:t>
            </w:r>
            <w:r w:rsidRPr="005430FF">
              <w:rPr>
                <w:rFonts w:asciiTheme="minorEastAsia" w:hAnsiTheme="minorEastAsia" w:cs="DFMinchoP-W3-WINP-RKSJ-H" w:hint="eastAsia"/>
                <w:kern w:val="0"/>
                <w:sz w:val="22"/>
              </w:rPr>
              <w:t>～</w:t>
            </w:r>
            <w:r w:rsidRPr="005430FF">
              <w:rPr>
                <w:rFonts w:asciiTheme="minorEastAsia" w:hAnsiTheme="minorEastAsia" w:cs="DFMinchoP-W3-WINP-RKSJ-H"/>
                <w:kern w:val="0"/>
                <w:sz w:val="22"/>
              </w:rPr>
              <w:t>0.077</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kern w:val="0"/>
                <w:sz w:val="22"/>
              </w:rPr>
              <w:t>0.084</w:t>
            </w:r>
            <w:r w:rsidRPr="005430FF">
              <w:rPr>
                <w:rFonts w:asciiTheme="minorEastAsia" w:hAnsiTheme="minorEastAsia" w:cs="DFMinchoP-W3-WINP-RKSJ-H" w:hint="eastAsia"/>
                <w:kern w:val="0"/>
                <w:sz w:val="22"/>
              </w:rPr>
              <w:t>～</w:t>
            </w:r>
            <w:r w:rsidRPr="005430FF">
              <w:rPr>
                <w:rFonts w:asciiTheme="minorEastAsia" w:hAnsiTheme="minorEastAsia" w:cs="DFMinchoP-W3-WINP-RKSJ-H"/>
                <w:kern w:val="0"/>
                <w:sz w:val="22"/>
              </w:rPr>
              <w:t>0.138</w:t>
            </w:r>
          </w:p>
        </w:tc>
      </w:tr>
      <w:tr w:rsidR="005430FF" w:rsidRPr="005430FF" w:rsidTr="005430FF">
        <w:tblPrEx>
          <w:tblCellMar>
            <w:top w:w="0" w:type="dxa"/>
            <w:left w:w="0" w:type="dxa"/>
            <w:bottom w:w="0" w:type="dxa"/>
            <w:right w:w="0" w:type="dxa"/>
          </w:tblCellMar>
        </w:tblPrEx>
        <w:trPr>
          <w:trHeight w:val="240"/>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hint="eastAsia"/>
                <w:kern w:val="0"/>
                <w:sz w:val="22"/>
              </w:rPr>
              <w:t>最大値観測場所</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hint="eastAsia"/>
                <w:kern w:val="0"/>
                <w:sz w:val="22"/>
              </w:rPr>
              <w:t>西部玉造クリーンセンター</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5430FF" w:rsidRPr="005430FF" w:rsidRDefault="005430FF" w:rsidP="005430FF">
            <w:pPr>
              <w:autoSpaceDE w:val="0"/>
              <w:autoSpaceDN w:val="0"/>
              <w:adjustRightInd w:val="0"/>
              <w:jc w:val="left"/>
              <w:rPr>
                <w:rFonts w:asciiTheme="minorEastAsia" w:hAnsiTheme="minorEastAsia" w:cs="DFMinchoP-W3-WINP-RKSJ-H"/>
                <w:kern w:val="0"/>
                <w:sz w:val="22"/>
              </w:rPr>
            </w:pPr>
            <w:r w:rsidRPr="005430FF">
              <w:rPr>
                <w:rFonts w:asciiTheme="minorEastAsia" w:hAnsiTheme="minorEastAsia" w:cs="DFMinchoP-W3-WINP-RKSJ-H" w:hint="eastAsia"/>
                <w:kern w:val="0"/>
                <w:sz w:val="22"/>
              </w:rPr>
              <w:t>西部玉造クリーンセンター</w:t>
            </w:r>
          </w:p>
        </w:tc>
      </w:tr>
    </w:tbl>
    <w:p w:rsidR="00C960BC" w:rsidRPr="007E6456" w:rsidRDefault="00C960BC" w:rsidP="00C960B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7E6456">
        <w:rPr>
          <w:rFonts w:asciiTheme="minorEastAsia" w:hAnsiTheme="minorEastAsia" w:cs="DFHSGothicG-W7-WINP-RKSJ-H"/>
          <w:kern w:val="0"/>
          <w:sz w:val="22"/>
        </w:rPr>
        <w:t xml:space="preserve"> </w:t>
      </w:r>
      <w:r w:rsidRPr="007E6456">
        <w:rPr>
          <w:rFonts w:asciiTheme="minorEastAsia" w:hAnsiTheme="minorEastAsia" w:cs="DFHSGothic-W7-WINP-RKSJ-H" w:hint="eastAsia"/>
          <w:kern w:val="0"/>
          <w:sz w:val="22"/>
        </w:rPr>
        <w:t>環境保全課放射能対策推進室</w:t>
      </w:r>
      <w:r>
        <w:rPr>
          <w:rFonts w:asciiTheme="minorEastAsia" w:hAnsiTheme="minorEastAsia" w:cs="DFHSGothic-W7-WINP-RKSJ-H" w:hint="eastAsia"/>
          <w:kern w:val="0"/>
          <w:sz w:val="22"/>
        </w:rPr>
        <w:t xml:space="preserve">　</w:t>
      </w:r>
      <w:r w:rsidRPr="007E6456">
        <w:rPr>
          <w:rFonts w:asciiTheme="minorEastAsia" w:hAnsiTheme="minorEastAsia" w:cs="DFHSGothic-W7-WINP-RKSJ-H"/>
          <w:kern w:val="0"/>
          <w:sz w:val="22"/>
        </w:rPr>
        <w:t>23-6074</w:t>
      </w:r>
    </w:p>
    <w:sectPr w:rsidR="00C960BC" w:rsidRPr="007E6456"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FF" w:rsidRDefault="005430FF" w:rsidP="00442EC2">
      <w:r>
        <w:separator/>
      </w:r>
    </w:p>
  </w:endnote>
  <w:endnote w:type="continuationSeparator" w:id="0">
    <w:p w:rsidR="005430FF" w:rsidRDefault="005430F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Mincho-W9-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MinchoP-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FF" w:rsidRDefault="005430FF" w:rsidP="00442EC2">
      <w:r>
        <w:separator/>
      </w:r>
    </w:p>
  </w:footnote>
  <w:footnote w:type="continuationSeparator" w:id="0">
    <w:p w:rsidR="005430FF" w:rsidRDefault="005430FF"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132F"/>
    <w:rsid w:val="000D5E49"/>
    <w:rsid w:val="000F0388"/>
    <w:rsid w:val="00117CE4"/>
    <w:rsid w:val="00125226"/>
    <w:rsid w:val="00141415"/>
    <w:rsid w:val="00157E80"/>
    <w:rsid w:val="001622AA"/>
    <w:rsid w:val="00193A44"/>
    <w:rsid w:val="001A1FBE"/>
    <w:rsid w:val="001A3CA8"/>
    <w:rsid w:val="001F683E"/>
    <w:rsid w:val="00216E75"/>
    <w:rsid w:val="00216F58"/>
    <w:rsid w:val="002277D8"/>
    <w:rsid w:val="0026679E"/>
    <w:rsid w:val="0027253A"/>
    <w:rsid w:val="00286D3D"/>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430FF"/>
    <w:rsid w:val="00566CE8"/>
    <w:rsid w:val="006858D3"/>
    <w:rsid w:val="006B2280"/>
    <w:rsid w:val="006D193F"/>
    <w:rsid w:val="006D7FDB"/>
    <w:rsid w:val="00700668"/>
    <w:rsid w:val="0070648F"/>
    <w:rsid w:val="00742894"/>
    <w:rsid w:val="007578DB"/>
    <w:rsid w:val="00777664"/>
    <w:rsid w:val="007D66CA"/>
    <w:rsid w:val="008015DD"/>
    <w:rsid w:val="008078CC"/>
    <w:rsid w:val="00840559"/>
    <w:rsid w:val="00884C86"/>
    <w:rsid w:val="008B2510"/>
    <w:rsid w:val="008E6C73"/>
    <w:rsid w:val="009C4E71"/>
    <w:rsid w:val="00A005F9"/>
    <w:rsid w:val="00A3395F"/>
    <w:rsid w:val="00A92F84"/>
    <w:rsid w:val="00AC0CE5"/>
    <w:rsid w:val="00AF439A"/>
    <w:rsid w:val="00AF6905"/>
    <w:rsid w:val="00B04188"/>
    <w:rsid w:val="00B531E7"/>
    <w:rsid w:val="00B76B79"/>
    <w:rsid w:val="00BB3E22"/>
    <w:rsid w:val="00BD3A37"/>
    <w:rsid w:val="00C13F6D"/>
    <w:rsid w:val="00C50759"/>
    <w:rsid w:val="00C51B14"/>
    <w:rsid w:val="00C960BC"/>
    <w:rsid w:val="00CA750D"/>
    <w:rsid w:val="00D161AC"/>
    <w:rsid w:val="00D210EF"/>
    <w:rsid w:val="00D223E3"/>
    <w:rsid w:val="00D44AE9"/>
    <w:rsid w:val="00D6108F"/>
    <w:rsid w:val="00D66B5E"/>
    <w:rsid w:val="00D73D0F"/>
    <w:rsid w:val="00DA40D8"/>
    <w:rsid w:val="00E47307"/>
    <w:rsid w:val="00E823C9"/>
    <w:rsid w:val="00E950FD"/>
    <w:rsid w:val="00EB5387"/>
    <w:rsid w:val="00EC0CBD"/>
    <w:rsid w:val="00EE0B2D"/>
    <w:rsid w:val="00EF1D89"/>
    <w:rsid w:val="00EF2B25"/>
    <w:rsid w:val="00EF666C"/>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1133-E3C1-4B15-9792-71FBCAC1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2021-01-21T01:38:00Z</dcterms:created>
  <dcterms:modified xsi:type="dcterms:W3CDTF">2021-01-21T02:05:00Z</dcterms:modified>
</cp:coreProperties>
</file>