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6B30B5" w:rsidP="00216F58">
      <w:pPr>
        <w:rPr>
          <w:b/>
          <w:sz w:val="28"/>
          <w:szCs w:val="28"/>
        </w:rPr>
      </w:pPr>
      <w:r w:rsidRPr="006B30B5">
        <w:rPr>
          <w:rFonts w:hint="eastAsia"/>
          <w:b/>
          <w:sz w:val="28"/>
          <w:szCs w:val="28"/>
        </w:rPr>
        <w:t>子育て支援</w:t>
      </w:r>
    </w:p>
    <w:p w:rsidR="006D193F" w:rsidRPr="00C50759" w:rsidRDefault="006D193F" w:rsidP="006D193F"/>
    <w:p w:rsidR="008015DD" w:rsidRDefault="006B30B5" w:rsidP="00D44AE9">
      <w:pPr>
        <w:autoSpaceDE w:val="0"/>
        <w:autoSpaceDN w:val="0"/>
        <w:adjustRightInd w:val="0"/>
        <w:jc w:val="left"/>
        <w:rPr>
          <w:rFonts w:asciiTheme="minorEastAsia" w:hAnsiTheme="minorEastAsia" w:cs="DFMaruGothic-SB-WINP-RKSJ-H" w:hint="eastAsia"/>
          <w:b/>
          <w:kern w:val="0"/>
          <w:sz w:val="24"/>
        </w:rPr>
      </w:pPr>
      <w:r w:rsidRPr="006B30B5">
        <w:rPr>
          <w:rFonts w:asciiTheme="minorEastAsia" w:hAnsiTheme="minorEastAsia" w:cs="DFMaruGothic-SB-WINP-RKSJ-H" w:hint="eastAsia"/>
          <w:b/>
          <w:kern w:val="0"/>
          <w:sz w:val="24"/>
        </w:rPr>
        <w:t>2月は児童手当の支給月です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令和2年10月から令和3年1月までの4カ月分の手当を支給します。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現況届などの必要な手続きが済んでいない人には支給されません。手続きをした翌月に支給しますので、早めに手続きをしてください。</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支給日　2月10日</w:t>
      </w:r>
      <w:r>
        <w:rPr>
          <w:rFonts w:asciiTheme="minorEastAsia" w:hAnsiTheme="minorEastAsia" w:cs="DFMaruGothic-SB-WINP-RKSJ-H" w:hint="eastAsia"/>
          <w:kern w:val="0"/>
          <w:sz w:val="24"/>
        </w:rPr>
        <w:t>（水）</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※振込時間は金融機関によって異なります。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Pr="006B30B5">
        <w:rPr>
          <w:rFonts w:asciiTheme="minorEastAsia" w:hAnsiTheme="minorEastAsia" w:cs="DFMaruGothic-SB-WINP-RKSJ-H" w:hint="eastAsia"/>
          <w:kern w:val="0"/>
          <w:sz w:val="24"/>
        </w:rPr>
        <w:t xml:space="preserve"> 子育て支援課子ども給付担当 23-6045</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各総合支所市民福祉課地域福祉担当</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6B30B5" w:rsidRDefault="006B30B5" w:rsidP="006B30B5">
      <w:pPr>
        <w:autoSpaceDE w:val="0"/>
        <w:autoSpaceDN w:val="0"/>
        <w:adjustRightInd w:val="0"/>
        <w:jc w:val="left"/>
        <w:rPr>
          <w:rFonts w:asciiTheme="minorEastAsia" w:hAnsiTheme="minorEastAsia" w:cs="DFMaruGothic-SB-WINP-RKSJ-H" w:hint="eastAsia"/>
          <w:b/>
          <w:kern w:val="0"/>
          <w:sz w:val="24"/>
        </w:rPr>
      </w:pPr>
      <w:r w:rsidRPr="006B30B5">
        <w:rPr>
          <w:rFonts w:asciiTheme="minorEastAsia" w:hAnsiTheme="minorEastAsia" w:cs="DFMaruGothic-SB-WINP-RKSJ-H" w:hint="eastAsia"/>
          <w:b/>
          <w:kern w:val="0"/>
          <w:sz w:val="24"/>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418"/>
        <w:gridCol w:w="4394"/>
        <w:gridCol w:w="3827"/>
      </w:tblGrid>
      <w:tr w:rsidR="006B30B5" w:rsidRPr="006B30B5" w:rsidTr="006B30B5">
        <w:tblPrEx>
          <w:tblCellMar>
            <w:top w:w="0" w:type="dxa"/>
            <w:left w:w="0" w:type="dxa"/>
            <w:bottom w:w="0" w:type="dxa"/>
            <w:right w:w="0" w:type="dxa"/>
          </w:tblCellMar>
        </w:tblPrEx>
        <w:trPr>
          <w:trHeight w:val="60"/>
        </w:trPr>
        <w:tc>
          <w:tcPr>
            <w:tcW w:w="1418" w:type="dxa"/>
            <w:tcBorders>
              <w:top w:val="single" w:sz="3" w:space="0" w:color="221814"/>
              <w:left w:val="single" w:sz="6" w:space="0" w:color="000000"/>
              <w:bottom w:val="single" w:sz="3" w:space="0" w:color="221814"/>
              <w:right w:val="single" w:sz="3" w:space="0" w:color="000000"/>
            </w:tcBorders>
            <w:shd w:val="solid" w:color="FADCE9" w:fill="auto"/>
            <w:tcMar>
              <w:top w:w="28" w:type="dxa"/>
              <w:left w:w="23" w:type="dxa"/>
              <w:bottom w:w="28" w:type="dxa"/>
              <w:right w:w="23"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期日</w:t>
            </w:r>
          </w:p>
        </w:tc>
        <w:tc>
          <w:tcPr>
            <w:tcW w:w="4394"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場所・申込先</w:t>
            </w:r>
          </w:p>
        </w:tc>
        <w:tc>
          <w:tcPr>
            <w:tcW w:w="3827" w:type="dxa"/>
            <w:tcBorders>
              <w:top w:val="single" w:sz="3" w:space="0" w:color="000000"/>
              <w:left w:val="single" w:sz="3" w:space="0" w:color="000000"/>
              <w:bottom w:val="single" w:sz="3" w:space="0" w:color="000000"/>
              <w:right w:val="single" w:sz="6" w:space="0" w:color="000000"/>
            </w:tcBorders>
            <w:shd w:val="solid" w:color="FADCE9" w:fill="auto"/>
            <w:tcMar>
              <w:top w:w="28" w:type="dxa"/>
              <w:left w:w="0" w:type="dxa"/>
              <w:bottom w:w="28"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内容</w:t>
            </w:r>
          </w:p>
        </w:tc>
      </w:tr>
      <w:tr w:rsidR="006B30B5" w:rsidRPr="006B30B5" w:rsidTr="006B30B5">
        <w:tblPrEx>
          <w:tblCellMar>
            <w:top w:w="0" w:type="dxa"/>
            <w:left w:w="0" w:type="dxa"/>
            <w:bottom w:w="0" w:type="dxa"/>
            <w:right w:w="0" w:type="dxa"/>
          </w:tblCellMar>
        </w:tblPrEx>
        <w:trPr>
          <w:trHeight w:val="113"/>
        </w:trPr>
        <w:tc>
          <w:tcPr>
            <w:tcW w:w="1418" w:type="dxa"/>
            <w:tcBorders>
              <w:top w:val="single" w:sz="3" w:space="0" w:color="221814"/>
              <w:left w:val="single" w:sz="6" w:space="0" w:color="000000"/>
              <w:bottom w:val="single" w:sz="3" w:space="0" w:color="221814"/>
              <w:right w:val="single" w:sz="3" w:space="0" w:color="000000"/>
            </w:tcBorders>
            <w:shd w:val="solid" w:color="EEEFEF" w:fill="auto"/>
            <w:tcMar>
              <w:top w:w="57" w:type="dxa"/>
              <w:left w:w="23" w:type="dxa"/>
              <w:bottom w:w="57" w:type="dxa"/>
              <w:right w:w="23"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2</w:t>
            </w:r>
            <w:r w:rsidRPr="006B30B5">
              <w:rPr>
                <w:rFonts w:asciiTheme="minorEastAsia" w:hAnsiTheme="minorEastAsia" w:cs="DFMaruGothic-SB-WINP-RKSJ-H" w:hint="eastAsia"/>
                <w:kern w:val="0"/>
                <w:sz w:val="24"/>
              </w:rPr>
              <w:t>月</w:t>
            </w:r>
            <w:r w:rsidRPr="006B30B5">
              <w:rPr>
                <w:rFonts w:asciiTheme="minorEastAsia" w:hAnsiTheme="minorEastAsia" w:cs="DFMaruGothic-SB-WINP-RKSJ-H"/>
                <w:kern w:val="0"/>
                <w:sz w:val="24"/>
              </w:rPr>
              <w:t>9</w:t>
            </w:r>
            <w:r w:rsidRPr="006B30B5">
              <w:rPr>
                <w:rFonts w:asciiTheme="minorEastAsia" w:hAnsiTheme="minorEastAsia" w:cs="DFMaruGothic-SB-WINP-RKSJ-H" w:hint="eastAsia"/>
                <w:kern w:val="0"/>
                <w:sz w:val="24"/>
              </w:rPr>
              <w:t>日</w:t>
            </w:r>
            <w:r>
              <w:rPr>
                <w:rFonts w:asciiTheme="minorEastAsia" w:hAnsiTheme="minorEastAsia" w:cs="DFMaruGothic-SB-WINP-RKSJ-H" w:hint="eastAsia"/>
                <w:kern w:val="0"/>
                <w:sz w:val="24"/>
              </w:rPr>
              <w:t>（火）</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古川稲葉児童センター（</w:t>
            </w:r>
            <w:r w:rsidRPr="006B30B5">
              <w:rPr>
                <w:rFonts w:asciiTheme="minorEastAsia" w:hAnsiTheme="minorEastAsia" w:cs="DFMaruGothic-SB-WINP-RKSJ-H"/>
                <w:kern w:val="0"/>
                <w:sz w:val="24"/>
              </w:rPr>
              <w:t>24-8513</w:t>
            </w:r>
            <w:r w:rsidRPr="006B30B5">
              <w:rPr>
                <w:rFonts w:asciiTheme="minorEastAsia" w:hAnsiTheme="minorEastAsia" w:cs="DFMaruGothic-SB-WINP-RKSJ-H" w:hint="eastAsia"/>
                <w:kern w:val="0"/>
                <w:sz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おもいでのコーナーであそぼう</w:t>
            </w:r>
          </w:p>
        </w:tc>
      </w:tr>
      <w:tr w:rsidR="006B30B5" w:rsidRPr="006B30B5" w:rsidTr="006B30B5">
        <w:tblPrEx>
          <w:tblCellMar>
            <w:top w:w="0" w:type="dxa"/>
            <w:left w:w="0" w:type="dxa"/>
            <w:bottom w:w="0" w:type="dxa"/>
            <w:right w:w="0" w:type="dxa"/>
          </w:tblCellMar>
        </w:tblPrEx>
        <w:trPr>
          <w:trHeight w:val="113"/>
        </w:trPr>
        <w:tc>
          <w:tcPr>
            <w:tcW w:w="1418" w:type="dxa"/>
            <w:tcBorders>
              <w:top w:val="single" w:sz="3" w:space="0" w:color="221814"/>
              <w:left w:val="single" w:sz="6" w:space="0" w:color="000000"/>
              <w:bottom w:val="single" w:sz="3" w:space="0" w:color="221814"/>
              <w:right w:val="single" w:sz="3" w:space="0" w:color="000000"/>
            </w:tcBorders>
            <w:shd w:val="solid" w:color="EEEFEF" w:fill="auto"/>
            <w:tcMar>
              <w:top w:w="57" w:type="dxa"/>
              <w:left w:w="23" w:type="dxa"/>
              <w:bottom w:w="57" w:type="dxa"/>
              <w:right w:w="23"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2</w:t>
            </w:r>
            <w:r w:rsidRPr="006B30B5">
              <w:rPr>
                <w:rFonts w:asciiTheme="minorEastAsia" w:hAnsiTheme="minorEastAsia" w:cs="DFMaruGothic-SB-WINP-RKSJ-H" w:hint="eastAsia"/>
                <w:kern w:val="0"/>
                <w:sz w:val="24"/>
              </w:rPr>
              <w:t>月</w:t>
            </w:r>
            <w:r w:rsidRPr="006B30B5">
              <w:rPr>
                <w:rFonts w:asciiTheme="minorEastAsia" w:hAnsiTheme="minorEastAsia" w:cs="DFMaruGothic-SB-WINP-RKSJ-H"/>
                <w:kern w:val="0"/>
                <w:sz w:val="24"/>
              </w:rPr>
              <w:t>17</w:t>
            </w:r>
            <w:r w:rsidRPr="006B30B5">
              <w:rPr>
                <w:rFonts w:asciiTheme="minorEastAsia" w:hAnsiTheme="minorEastAsia" w:cs="DFMaruGothic-SB-WINP-RKSJ-H" w:hint="eastAsia"/>
                <w:kern w:val="0"/>
                <w:sz w:val="24"/>
              </w:rPr>
              <w:t>日</w:t>
            </w:r>
            <w:r>
              <w:rPr>
                <w:rFonts w:asciiTheme="minorEastAsia" w:hAnsiTheme="minorEastAsia" w:cs="DFMaruGothic-SB-WINP-RKSJ-H" w:hint="eastAsia"/>
                <w:kern w:val="0"/>
                <w:sz w:val="24"/>
              </w:rPr>
              <w:t>（水）</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古川南児童センター（</w:t>
            </w:r>
            <w:r w:rsidRPr="006B30B5">
              <w:rPr>
                <w:rFonts w:asciiTheme="minorEastAsia" w:hAnsiTheme="minorEastAsia" w:cs="DFMaruGothic-SB-WINP-RKSJ-H"/>
                <w:kern w:val="0"/>
                <w:sz w:val="24"/>
              </w:rPr>
              <w:t>22-3610</w:t>
            </w:r>
            <w:r w:rsidRPr="006B30B5">
              <w:rPr>
                <w:rFonts w:asciiTheme="minorEastAsia" w:hAnsiTheme="minorEastAsia" w:cs="DFMaruGothic-SB-WINP-RKSJ-H" w:hint="eastAsia"/>
                <w:kern w:val="0"/>
                <w:sz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作ってあそぼう</w:t>
            </w:r>
          </w:p>
        </w:tc>
      </w:tr>
      <w:tr w:rsidR="006B30B5" w:rsidRPr="006B30B5" w:rsidTr="006B30B5">
        <w:tblPrEx>
          <w:tblCellMar>
            <w:top w:w="0" w:type="dxa"/>
            <w:left w:w="0" w:type="dxa"/>
            <w:bottom w:w="0" w:type="dxa"/>
            <w:right w:w="0" w:type="dxa"/>
          </w:tblCellMar>
        </w:tblPrEx>
        <w:trPr>
          <w:trHeight w:val="113"/>
        </w:trPr>
        <w:tc>
          <w:tcPr>
            <w:tcW w:w="1418" w:type="dxa"/>
            <w:tcBorders>
              <w:top w:val="single" w:sz="3" w:space="0" w:color="221814"/>
              <w:left w:val="single" w:sz="6" w:space="0" w:color="000000"/>
              <w:bottom w:val="single" w:sz="3" w:space="0" w:color="221814"/>
              <w:right w:val="single" w:sz="3" w:space="0" w:color="000000"/>
            </w:tcBorders>
            <w:shd w:val="solid" w:color="EEEFEF" w:fill="auto"/>
            <w:tcMar>
              <w:top w:w="57" w:type="dxa"/>
              <w:left w:w="23" w:type="dxa"/>
              <w:bottom w:w="57" w:type="dxa"/>
              <w:right w:w="23"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2</w:t>
            </w:r>
            <w:r w:rsidRPr="006B30B5">
              <w:rPr>
                <w:rFonts w:asciiTheme="minorEastAsia" w:hAnsiTheme="minorEastAsia" w:cs="DFMaruGothic-SB-WINP-RKSJ-H" w:hint="eastAsia"/>
                <w:kern w:val="0"/>
                <w:sz w:val="24"/>
              </w:rPr>
              <w:t>月</w:t>
            </w:r>
            <w:r w:rsidRPr="006B30B5">
              <w:rPr>
                <w:rFonts w:asciiTheme="minorEastAsia" w:hAnsiTheme="minorEastAsia" w:cs="DFMaruGothic-SB-WINP-RKSJ-H"/>
                <w:kern w:val="0"/>
                <w:sz w:val="24"/>
              </w:rPr>
              <w:t>18</w:t>
            </w:r>
            <w:r w:rsidRPr="006B30B5">
              <w:rPr>
                <w:rFonts w:asciiTheme="minorEastAsia" w:hAnsiTheme="minorEastAsia" w:cs="DFMaruGothic-SB-WINP-RKSJ-H" w:hint="eastAsia"/>
                <w:kern w:val="0"/>
                <w:sz w:val="24"/>
              </w:rPr>
              <w:t>日</w:t>
            </w:r>
            <w:r>
              <w:rPr>
                <w:rFonts w:asciiTheme="minorEastAsia" w:hAnsiTheme="minorEastAsia" w:cs="DFMaruGothic-SB-WINP-RKSJ-H" w:hint="eastAsia"/>
                <w:kern w:val="0"/>
                <w:sz w:val="24"/>
              </w:rPr>
              <w:t>（木）</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古川大宮児童センター（</w:t>
            </w:r>
            <w:r w:rsidRPr="006B30B5">
              <w:rPr>
                <w:rFonts w:asciiTheme="minorEastAsia" w:hAnsiTheme="minorEastAsia" w:cs="DFMaruGothic-SB-WINP-RKSJ-H"/>
                <w:kern w:val="0"/>
                <w:sz w:val="24"/>
              </w:rPr>
              <w:t>23-1120</w:t>
            </w:r>
            <w:r w:rsidRPr="006B30B5">
              <w:rPr>
                <w:rFonts w:asciiTheme="minorEastAsia" w:hAnsiTheme="minorEastAsia" w:cs="DFMaruGothic-SB-WINP-RKSJ-H" w:hint="eastAsia"/>
                <w:kern w:val="0"/>
                <w:sz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大きくなったね！</w:t>
            </w:r>
          </w:p>
        </w:tc>
      </w:tr>
      <w:tr w:rsidR="006B30B5" w:rsidRPr="006B30B5" w:rsidTr="006B30B5">
        <w:tblPrEx>
          <w:tblCellMar>
            <w:top w:w="0" w:type="dxa"/>
            <w:left w:w="0" w:type="dxa"/>
            <w:bottom w:w="0" w:type="dxa"/>
            <w:right w:w="0" w:type="dxa"/>
          </w:tblCellMar>
        </w:tblPrEx>
        <w:trPr>
          <w:trHeight w:val="113"/>
        </w:trPr>
        <w:tc>
          <w:tcPr>
            <w:tcW w:w="1418" w:type="dxa"/>
            <w:tcBorders>
              <w:top w:val="single" w:sz="3" w:space="0" w:color="221814"/>
              <w:left w:val="single" w:sz="6" w:space="0" w:color="000000"/>
              <w:bottom w:val="single" w:sz="3" w:space="0" w:color="221814"/>
              <w:right w:val="single" w:sz="3" w:space="0" w:color="000000"/>
            </w:tcBorders>
            <w:shd w:val="solid" w:color="EEEFEF" w:fill="auto"/>
            <w:tcMar>
              <w:top w:w="57" w:type="dxa"/>
              <w:left w:w="23" w:type="dxa"/>
              <w:bottom w:w="57" w:type="dxa"/>
              <w:right w:w="23"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2</w:t>
            </w:r>
            <w:r w:rsidRPr="006B30B5">
              <w:rPr>
                <w:rFonts w:asciiTheme="minorEastAsia" w:hAnsiTheme="minorEastAsia" w:cs="DFMaruGothic-SB-WINP-RKSJ-H" w:hint="eastAsia"/>
                <w:kern w:val="0"/>
                <w:sz w:val="24"/>
              </w:rPr>
              <w:t>月</w:t>
            </w:r>
            <w:r w:rsidRPr="006B30B5">
              <w:rPr>
                <w:rFonts w:asciiTheme="minorEastAsia" w:hAnsiTheme="minorEastAsia" w:cs="DFMaruGothic-SB-WINP-RKSJ-H"/>
                <w:kern w:val="0"/>
                <w:sz w:val="24"/>
              </w:rPr>
              <w:t>19</w:t>
            </w:r>
            <w:r w:rsidRPr="006B30B5">
              <w:rPr>
                <w:rFonts w:asciiTheme="minorEastAsia" w:hAnsiTheme="minorEastAsia" w:cs="DFMaruGothic-SB-WINP-RKSJ-H" w:hint="eastAsia"/>
                <w:kern w:val="0"/>
                <w:sz w:val="24"/>
              </w:rPr>
              <w:t>日</w:t>
            </w:r>
            <w:r>
              <w:rPr>
                <w:rFonts w:asciiTheme="minorEastAsia" w:hAnsiTheme="minorEastAsia" w:cs="DFMaruGothic-SB-WINP-RKSJ-H" w:hint="eastAsia"/>
                <w:kern w:val="0"/>
                <w:sz w:val="24"/>
              </w:rPr>
              <w:t>（金）</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古川中央児童館（</w:t>
            </w:r>
            <w:r w:rsidRPr="006B30B5">
              <w:rPr>
                <w:rFonts w:asciiTheme="minorEastAsia" w:hAnsiTheme="minorEastAsia" w:cs="DFMaruGothic-SB-WINP-RKSJ-H"/>
                <w:kern w:val="0"/>
                <w:sz w:val="24"/>
              </w:rPr>
              <w:t>23-0430</w:t>
            </w:r>
            <w:r w:rsidRPr="006B30B5">
              <w:rPr>
                <w:rFonts w:asciiTheme="minorEastAsia" w:hAnsiTheme="minorEastAsia" w:cs="DFMaruGothic-SB-WINP-RKSJ-H" w:hint="eastAsia"/>
                <w:kern w:val="0"/>
                <w:sz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春よ来い！早く来い！</w:t>
            </w:r>
          </w:p>
        </w:tc>
      </w:tr>
      <w:tr w:rsidR="006B30B5" w:rsidRPr="006B30B5" w:rsidTr="006B30B5">
        <w:tblPrEx>
          <w:tblCellMar>
            <w:top w:w="0" w:type="dxa"/>
            <w:left w:w="0" w:type="dxa"/>
            <w:bottom w:w="0" w:type="dxa"/>
            <w:right w:w="0" w:type="dxa"/>
          </w:tblCellMar>
        </w:tblPrEx>
        <w:trPr>
          <w:trHeight w:val="113"/>
        </w:trPr>
        <w:tc>
          <w:tcPr>
            <w:tcW w:w="1418" w:type="dxa"/>
            <w:tcBorders>
              <w:top w:val="single" w:sz="3" w:space="0" w:color="221814"/>
              <w:left w:val="single" w:sz="6" w:space="0" w:color="000000"/>
              <w:bottom w:val="single" w:sz="3" w:space="0" w:color="221814"/>
              <w:right w:val="single" w:sz="3" w:space="0" w:color="000000"/>
            </w:tcBorders>
            <w:shd w:val="solid" w:color="EEEFEF" w:fill="auto"/>
            <w:tcMar>
              <w:top w:w="57" w:type="dxa"/>
              <w:left w:w="23" w:type="dxa"/>
              <w:bottom w:w="57" w:type="dxa"/>
              <w:right w:w="23"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2</w:t>
            </w:r>
            <w:r w:rsidRPr="006B30B5">
              <w:rPr>
                <w:rFonts w:asciiTheme="minorEastAsia" w:hAnsiTheme="minorEastAsia" w:cs="DFMaruGothic-SB-WINP-RKSJ-H" w:hint="eastAsia"/>
                <w:kern w:val="0"/>
                <w:sz w:val="24"/>
              </w:rPr>
              <w:t>月</w:t>
            </w:r>
            <w:r w:rsidRPr="006B30B5">
              <w:rPr>
                <w:rFonts w:asciiTheme="minorEastAsia" w:hAnsiTheme="minorEastAsia" w:cs="DFMaruGothic-SB-WINP-RKSJ-H"/>
                <w:kern w:val="0"/>
                <w:sz w:val="24"/>
              </w:rPr>
              <w:t>25</w:t>
            </w:r>
            <w:r w:rsidRPr="006B30B5">
              <w:rPr>
                <w:rFonts w:asciiTheme="minorEastAsia" w:hAnsiTheme="minorEastAsia" w:cs="DFMaruGothic-SB-WINP-RKSJ-H" w:hint="eastAsia"/>
                <w:kern w:val="0"/>
                <w:sz w:val="24"/>
              </w:rPr>
              <w:t>日</w:t>
            </w:r>
            <w:r>
              <w:rPr>
                <w:rFonts w:asciiTheme="minorEastAsia" w:hAnsiTheme="minorEastAsia" w:cs="DFMaruGothic-SB-WINP-RKSJ-H" w:hint="eastAsia"/>
                <w:kern w:val="0"/>
                <w:sz w:val="24"/>
              </w:rPr>
              <w:t>（木）</w:t>
            </w:r>
          </w:p>
        </w:tc>
        <w:tc>
          <w:tcPr>
            <w:tcW w:w="4394"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古川東児童センター（</w:t>
            </w:r>
            <w:r w:rsidRPr="006B30B5">
              <w:rPr>
                <w:rFonts w:asciiTheme="minorEastAsia" w:hAnsiTheme="minorEastAsia" w:cs="DFMaruGothic-SB-WINP-RKSJ-H"/>
                <w:kern w:val="0"/>
                <w:sz w:val="24"/>
              </w:rPr>
              <w:t>23-1055</w:t>
            </w:r>
            <w:r w:rsidRPr="006B30B5">
              <w:rPr>
                <w:rFonts w:asciiTheme="minorEastAsia" w:hAnsiTheme="minorEastAsia" w:cs="DFMaruGothic-SB-WINP-RKSJ-H" w:hint="eastAsia"/>
                <w:kern w:val="0"/>
                <w:sz w:val="24"/>
              </w:rPr>
              <w:t>）</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楽しいひなまつり</w:t>
            </w:r>
          </w:p>
        </w:tc>
      </w:tr>
    </w:tbl>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時間　10時30分～11時30分</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対象　就学前の子どもと保護者</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※新型コロナウイルス感染症予防のため、マスクの着用にご協力ください。</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申込　事前に電話で申し込み（先着順・定員になり次第締め切り）</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Pr="006B30B5">
        <w:rPr>
          <w:rFonts w:asciiTheme="minorEastAsia" w:hAnsiTheme="minorEastAsia" w:cs="DFMaruGothic-SB-WINP-RKSJ-H" w:hint="eastAsia"/>
          <w:kern w:val="0"/>
          <w:sz w:val="24"/>
        </w:rPr>
        <w:t xml:space="preserve"> 各児童館・児童センター</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205283" w:rsidRDefault="006B30B5" w:rsidP="006B30B5">
      <w:pPr>
        <w:autoSpaceDE w:val="0"/>
        <w:autoSpaceDN w:val="0"/>
        <w:adjustRightInd w:val="0"/>
        <w:jc w:val="left"/>
        <w:rPr>
          <w:rFonts w:asciiTheme="minorEastAsia" w:hAnsiTheme="minorEastAsia" w:cs="DFMaruGothic-SB-WINP-RKSJ-H" w:hint="eastAsia"/>
          <w:b/>
          <w:kern w:val="0"/>
          <w:sz w:val="24"/>
        </w:rPr>
      </w:pPr>
      <w:r w:rsidRPr="00205283">
        <w:rPr>
          <w:rFonts w:asciiTheme="minorEastAsia" w:hAnsiTheme="minorEastAsia" w:cs="DFMaruGothic-SB-WINP-RKSJ-H" w:hint="eastAsia"/>
          <w:b/>
          <w:kern w:val="0"/>
          <w:sz w:val="24"/>
        </w:rPr>
        <w:t>ぽっかぽか広場</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日時　2月17日</w:t>
      </w:r>
      <w:r w:rsidR="00205283">
        <w:rPr>
          <w:rFonts w:asciiTheme="minorEastAsia" w:hAnsiTheme="minorEastAsia" w:cs="DFMaruGothic-SB-WINP-RKSJ-H" w:hint="eastAsia"/>
          <w:kern w:val="0"/>
          <w:sz w:val="24"/>
        </w:rPr>
        <w:t>（水）</w:t>
      </w:r>
      <w:r w:rsidRPr="006B30B5">
        <w:rPr>
          <w:rFonts w:asciiTheme="minorEastAsia" w:hAnsiTheme="minorEastAsia" w:cs="DFMaruGothic-SB-WINP-RKSJ-H" w:hint="eastAsia"/>
          <w:kern w:val="0"/>
          <w:sz w:val="24"/>
        </w:rPr>
        <w:t xml:space="preserve">　10時～11時30分</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場所　三本木児童交流センター</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内容　風船で遊ぼう</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対象　就学前の子どもと保護者</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定員　先着10組</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持ち物　飲み物、着替え</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申込　2月10</w:t>
      </w:r>
      <w:r w:rsidR="00205283">
        <w:rPr>
          <w:rFonts w:asciiTheme="minorEastAsia" w:hAnsiTheme="minorEastAsia" w:cs="DFMaruGothic-SB-WINP-RKSJ-H" w:hint="eastAsia"/>
          <w:kern w:val="0"/>
          <w:sz w:val="24"/>
        </w:rPr>
        <w:t>日（水）</w:t>
      </w:r>
      <w:r w:rsidRPr="006B30B5">
        <w:rPr>
          <w:rFonts w:asciiTheme="minorEastAsia" w:hAnsiTheme="minorEastAsia" w:cs="DFMaruGothic-SB-WINP-RKSJ-H" w:hint="eastAsia"/>
          <w:kern w:val="0"/>
          <w:sz w:val="24"/>
        </w:rPr>
        <w:t>まで電話で申し込み</w:t>
      </w:r>
    </w:p>
    <w:p w:rsidR="006B30B5" w:rsidRDefault="00205283"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006B30B5" w:rsidRPr="006B30B5">
        <w:rPr>
          <w:rFonts w:asciiTheme="minorEastAsia" w:hAnsiTheme="minorEastAsia" w:cs="DFMaruGothic-SB-WINP-RKSJ-H" w:hint="eastAsia"/>
          <w:kern w:val="0"/>
          <w:sz w:val="24"/>
        </w:rPr>
        <w:t xml:space="preserve"> 三本木児童交流センター 52-2078</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205283" w:rsidRDefault="00205283" w:rsidP="006B30B5">
      <w:pPr>
        <w:autoSpaceDE w:val="0"/>
        <w:autoSpaceDN w:val="0"/>
        <w:adjustRightInd w:val="0"/>
        <w:jc w:val="left"/>
        <w:rPr>
          <w:rFonts w:asciiTheme="minorEastAsia" w:hAnsiTheme="minorEastAsia" w:cs="DFMaruGothic-SB-WINP-RKSJ-H" w:hint="eastAsia"/>
          <w:kern w:val="0"/>
          <w:sz w:val="24"/>
        </w:rPr>
      </w:pPr>
    </w:p>
    <w:p w:rsidR="006B30B5" w:rsidRPr="00205283" w:rsidRDefault="006B30B5" w:rsidP="006B30B5">
      <w:pPr>
        <w:autoSpaceDE w:val="0"/>
        <w:autoSpaceDN w:val="0"/>
        <w:adjustRightInd w:val="0"/>
        <w:jc w:val="left"/>
        <w:rPr>
          <w:rFonts w:asciiTheme="minorEastAsia" w:hAnsiTheme="minorEastAsia" w:cs="DFMaruGothic-SB-WINP-RKSJ-H" w:hint="eastAsia"/>
          <w:b/>
          <w:kern w:val="0"/>
          <w:sz w:val="24"/>
        </w:rPr>
      </w:pPr>
      <w:r w:rsidRPr="00205283">
        <w:rPr>
          <w:rFonts w:asciiTheme="minorEastAsia" w:hAnsiTheme="minorEastAsia" w:cs="DFMaruGothic-SB-WINP-RKSJ-H" w:hint="eastAsia"/>
          <w:b/>
          <w:kern w:val="0"/>
          <w:sz w:val="24"/>
        </w:rPr>
        <w:lastRenderedPageBreak/>
        <w:t>わんぱくタイム</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日時　2月17日</w:t>
      </w:r>
      <w:r w:rsidR="00205283">
        <w:rPr>
          <w:rFonts w:asciiTheme="minorEastAsia" w:hAnsiTheme="minorEastAsia" w:cs="DFMaruGothic-SB-WINP-RKSJ-H" w:hint="eastAsia"/>
          <w:kern w:val="0"/>
          <w:sz w:val="24"/>
        </w:rPr>
        <w:t>（水）</w:t>
      </w:r>
      <w:r w:rsidRPr="006B30B5">
        <w:rPr>
          <w:rFonts w:asciiTheme="minorEastAsia" w:hAnsiTheme="minorEastAsia" w:cs="DFMaruGothic-SB-WINP-RKSJ-H" w:hint="eastAsia"/>
          <w:kern w:val="0"/>
          <w:sz w:val="24"/>
        </w:rPr>
        <w:t xml:space="preserve">　10時～12時</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場所　鳴子川渡児童館</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内容　おひなさまをつくろう</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対象　就学前の子どもと保護者</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持ち物　飲み物、おしぼり、タオル、着替えなど</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申込　2月10日</w:t>
      </w:r>
      <w:r w:rsidR="00205283">
        <w:rPr>
          <w:rFonts w:asciiTheme="minorEastAsia" w:hAnsiTheme="minorEastAsia" w:cs="DFMaruGothic-SB-WINP-RKSJ-H" w:hint="eastAsia"/>
          <w:kern w:val="0"/>
          <w:sz w:val="24"/>
        </w:rPr>
        <w:t>（水）</w:t>
      </w:r>
      <w:r w:rsidRPr="006B30B5">
        <w:rPr>
          <w:rFonts w:asciiTheme="minorEastAsia" w:hAnsiTheme="minorEastAsia" w:cs="DFMaruGothic-SB-WINP-RKSJ-H" w:hint="eastAsia"/>
          <w:kern w:val="0"/>
          <w:sz w:val="24"/>
        </w:rPr>
        <w:t>まで電話で申し込み</w:t>
      </w:r>
    </w:p>
    <w:p w:rsidR="006B30B5" w:rsidRDefault="00205283"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006B30B5" w:rsidRPr="006B30B5">
        <w:rPr>
          <w:rFonts w:asciiTheme="minorEastAsia" w:hAnsiTheme="minorEastAsia" w:cs="DFMaruGothic-SB-WINP-RKSJ-H" w:hint="eastAsia"/>
          <w:kern w:val="0"/>
          <w:sz w:val="24"/>
        </w:rPr>
        <w:t xml:space="preserve"> 鳴子川渡児童館 84-7424</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205283" w:rsidRDefault="006B30B5" w:rsidP="006B30B5">
      <w:pPr>
        <w:autoSpaceDE w:val="0"/>
        <w:autoSpaceDN w:val="0"/>
        <w:adjustRightInd w:val="0"/>
        <w:jc w:val="left"/>
        <w:rPr>
          <w:rFonts w:asciiTheme="minorEastAsia" w:hAnsiTheme="minorEastAsia" w:cs="DFMaruGothic-SB-WINP-RKSJ-H" w:hint="eastAsia"/>
          <w:b/>
          <w:kern w:val="0"/>
          <w:sz w:val="24"/>
        </w:rPr>
      </w:pPr>
      <w:r w:rsidRPr="00205283">
        <w:rPr>
          <w:rFonts w:asciiTheme="minorEastAsia" w:hAnsiTheme="minorEastAsia" w:cs="DFMaruGothic-SB-WINP-RKSJ-H" w:hint="eastAsia"/>
          <w:b/>
          <w:kern w:val="0"/>
          <w:sz w:val="24"/>
        </w:rPr>
        <w:t>あきらちゃんとあそぼうバレンタインコンサート</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「親学びサロン」フォローアップ事業の、あきらちゃんのあそびうたコンサートです。親子でいっしょに楽しもう！</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日時　2月14日</w:t>
      </w:r>
      <w:r w:rsidR="00205283">
        <w:rPr>
          <w:rFonts w:asciiTheme="minorEastAsia" w:hAnsiTheme="minorEastAsia" w:cs="DFMaruGothic-SB-WINP-RKSJ-H" w:hint="eastAsia"/>
          <w:kern w:val="0"/>
          <w:sz w:val="24"/>
        </w:rPr>
        <w:t>（日）</w:t>
      </w:r>
      <w:r w:rsidRPr="006B30B5">
        <w:rPr>
          <w:rFonts w:asciiTheme="minorEastAsia" w:hAnsiTheme="minorEastAsia" w:cs="DFMaruGothic-SB-WINP-RKSJ-H" w:hint="eastAsia"/>
          <w:kern w:val="0"/>
          <w:sz w:val="24"/>
        </w:rPr>
        <w:t xml:space="preserve">　10時30分～11時30分</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場所　大崎生涯学習センター（パレットおおさき）</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対象　未就学児とその保護者</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定員　25組程度</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申込　2月10</w:t>
      </w:r>
      <w:r w:rsidR="00205283">
        <w:rPr>
          <w:rFonts w:asciiTheme="minorEastAsia" w:hAnsiTheme="minorEastAsia" w:cs="DFMaruGothic-SB-WINP-RKSJ-H" w:hint="eastAsia"/>
          <w:kern w:val="0"/>
          <w:sz w:val="24"/>
        </w:rPr>
        <w:t>日（水）</w:t>
      </w:r>
      <w:r w:rsidRPr="006B30B5">
        <w:rPr>
          <w:rFonts w:asciiTheme="minorEastAsia" w:hAnsiTheme="minorEastAsia" w:cs="DFMaruGothic-SB-WINP-RKSJ-H" w:hint="eastAsia"/>
          <w:kern w:val="0"/>
          <w:sz w:val="24"/>
        </w:rPr>
        <w:t>まで、子どもと保護者それぞれの氏名と年齢、住所、電話番号を記入し、メール（ed-shogaku@city.osaki.miaygi.jp）で申し込み</w:t>
      </w:r>
    </w:p>
    <w:p w:rsidR="006B30B5" w:rsidRDefault="00205283"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006B30B5" w:rsidRPr="006B30B5">
        <w:rPr>
          <w:rFonts w:asciiTheme="minorEastAsia" w:hAnsiTheme="minorEastAsia" w:cs="DFMaruGothic-SB-WINP-RKSJ-H" w:hint="eastAsia"/>
          <w:kern w:val="0"/>
          <w:sz w:val="24"/>
        </w:rPr>
        <w:t xml:space="preserve"> 生涯学習課総務担当 72-5035</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205283" w:rsidRDefault="006B30B5" w:rsidP="006B30B5">
      <w:pPr>
        <w:autoSpaceDE w:val="0"/>
        <w:autoSpaceDN w:val="0"/>
        <w:adjustRightInd w:val="0"/>
        <w:jc w:val="left"/>
        <w:rPr>
          <w:rFonts w:asciiTheme="minorEastAsia" w:hAnsiTheme="minorEastAsia" w:cs="DFMaruGothic-SB-WINP-RKSJ-H" w:hint="eastAsia"/>
          <w:b/>
          <w:kern w:val="0"/>
          <w:sz w:val="32"/>
          <w:szCs w:val="32"/>
        </w:rPr>
      </w:pPr>
      <w:r w:rsidRPr="00205283">
        <w:rPr>
          <w:rFonts w:asciiTheme="minorEastAsia" w:hAnsiTheme="minorEastAsia" w:cs="DFMaruGothic-SB-WINP-RKSJ-H" w:hint="eastAsia"/>
          <w:b/>
          <w:kern w:val="0"/>
          <w:sz w:val="32"/>
          <w:szCs w:val="32"/>
        </w:rPr>
        <w:t>国民年金</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5F2D0D" w:rsidRDefault="006B30B5" w:rsidP="006B30B5">
      <w:pPr>
        <w:autoSpaceDE w:val="0"/>
        <w:autoSpaceDN w:val="0"/>
        <w:adjustRightInd w:val="0"/>
        <w:jc w:val="left"/>
        <w:rPr>
          <w:rFonts w:asciiTheme="minorEastAsia" w:hAnsiTheme="minorEastAsia" w:cs="DFMaruGothic-SB-WINP-RKSJ-H" w:hint="eastAsia"/>
          <w:b/>
          <w:kern w:val="0"/>
          <w:sz w:val="24"/>
        </w:rPr>
      </w:pPr>
      <w:r w:rsidRPr="005F2D0D">
        <w:rPr>
          <w:rFonts w:asciiTheme="minorEastAsia" w:hAnsiTheme="minorEastAsia" w:cs="DFMaruGothic-SB-WINP-RKSJ-H" w:hint="eastAsia"/>
          <w:b/>
          <w:kern w:val="0"/>
          <w:sz w:val="24"/>
        </w:rPr>
        <w:t>国民年金保険料を前納すると割引を受けることができます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国民年金保険料の前納には、4月に2年分を納付する「2年前納」、1年分を納付する「1年前納」、4月と10月にそれぞれ半年分を納付する「6カ月前納」があります。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令和3年度から新規に前納を希望する人は手続きをしてください。</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申込期限　口座振替・クレジットカードの場合：2月26日</w:t>
      </w:r>
      <w:r w:rsidR="005F2D0D">
        <w:rPr>
          <w:rFonts w:asciiTheme="minorEastAsia" w:hAnsiTheme="minorEastAsia" w:cs="DFMaruGothic-SB-WINP-RKSJ-H" w:hint="eastAsia"/>
          <w:kern w:val="0"/>
          <w:sz w:val="24"/>
        </w:rPr>
        <w:t>（金）</w:t>
      </w:r>
      <w:r w:rsidRPr="006B30B5">
        <w:rPr>
          <w:rFonts w:asciiTheme="minorEastAsia" w:hAnsiTheme="minorEastAsia" w:cs="DFMaruGothic-SB-WINP-RKSJ-H" w:hint="eastAsia"/>
          <w:kern w:val="0"/>
          <w:sz w:val="24"/>
        </w:rPr>
        <w:t>まで　現金の場合：年金事務所へ問い合わせ</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申込先　金融機関、年金事務所、市民課年金担当、各総合支所市民福祉課市民窓口担当</w:t>
      </w:r>
    </w:p>
    <w:p w:rsidR="005F2D0D"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持ち物　納付書または年金手帳、本人確認できるものに加え、口座振替の場合：通帳、通帳届出印鑑　クレジットカードの場合：クレジットカード</w:t>
      </w:r>
    </w:p>
    <w:p w:rsid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6B30B5" w:rsidRPr="006B30B5">
        <w:rPr>
          <w:rFonts w:asciiTheme="minorEastAsia" w:hAnsiTheme="minorEastAsia" w:cs="DFMaruGothic-SB-WINP-RKSJ-H" w:hint="eastAsia"/>
          <w:kern w:val="0"/>
          <w:sz w:val="24"/>
        </w:rPr>
        <w:t>令和2年度割引額（参考）</w:t>
      </w:r>
    </w:p>
    <w:tbl>
      <w:tblPr>
        <w:tblW w:w="0" w:type="auto"/>
        <w:tblInd w:w="8" w:type="dxa"/>
        <w:tblLayout w:type="fixed"/>
        <w:tblCellMar>
          <w:left w:w="0" w:type="dxa"/>
          <w:right w:w="0" w:type="dxa"/>
        </w:tblCellMar>
        <w:tblLook w:val="0000" w:firstRow="0" w:lastRow="0" w:firstColumn="0" w:lastColumn="0" w:noHBand="0" w:noVBand="0"/>
      </w:tblPr>
      <w:tblGrid>
        <w:gridCol w:w="1276"/>
        <w:gridCol w:w="2410"/>
        <w:gridCol w:w="3544"/>
      </w:tblGrid>
      <w:tr w:rsidR="006B30B5" w:rsidRPr="006B30B5" w:rsidTr="005F2D0D">
        <w:tblPrEx>
          <w:tblCellMar>
            <w:top w:w="0" w:type="dxa"/>
            <w:left w:w="0" w:type="dxa"/>
            <w:bottom w:w="0" w:type="dxa"/>
            <w:right w:w="0" w:type="dxa"/>
          </w:tblCellMar>
        </w:tblPrEx>
        <w:trPr>
          <w:trHeight w:val="255"/>
        </w:trPr>
        <w:tc>
          <w:tcPr>
            <w:tcW w:w="1276" w:type="dxa"/>
            <w:tcBorders>
              <w:top w:val="single" w:sz="4" w:space="0" w:color="000000"/>
              <w:left w:val="single" w:sz="6" w:space="0" w:color="000000"/>
              <w:bottom w:val="single" w:sz="4" w:space="0" w:color="000000"/>
              <w:right w:val="single" w:sz="3" w:space="0" w:color="000000"/>
            </w:tcBorders>
            <w:shd w:val="solid" w:color="FADCE9" w:fill="auto"/>
            <w:tcMar>
              <w:top w:w="45" w:type="dxa"/>
              <w:left w:w="0" w:type="dxa"/>
              <w:bottom w:w="45"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前納方法</w:t>
            </w:r>
          </w:p>
        </w:tc>
        <w:tc>
          <w:tcPr>
            <w:tcW w:w="2410" w:type="dxa"/>
            <w:tcBorders>
              <w:top w:val="single" w:sz="4" w:space="0" w:color="000000"/>
              <w:left w:val="single" w:sz="3" w:space="0" w:color="000000"/>
              <w:bottom w:val="single" w:sz="4" w:space="0" w:color="000000"/>
              <w:right w:val="single" w:sz="3" w:space="0" w:color="000000"/>
            </w:tcBorders>
            <w:shd w:val="solid" w:color="FADCE9" w:fill="auto"/>
            <w:tcMar>
              <w:top w:w="45" w:type="dxa"/>
              <w:left w:w="28" w:type="dxa"/>
              <w:bottom w:w="45"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口座振替</w:t>
            </w:r>
          </w:p>
        </w:tc>
        <w:tc>
          <w:tcPr>
            <w:tcW w:w="3544" w:type="dxa"/>
            <w:tcBorders>
              <w:top w:val="single" w:sz="4" w:space="0" w:color="000000"/>
              <w:left w:val="single" w:sz="3" w:space="0" w:color="000000"/>
              <w:bottom w:val="single" w:sz="4" w:space="0" w:color="000000"/>
              <w:right w:val="single" w:sz="6" w:space="0" w:color="000000"/>
            </w:tcBorders>
            <w:shd w:val="solid" w:color="FADCE9" w:fill="auto"/>
            <w:tcMar>
              <w:top w:w="45" w:type="dxa"/>
              <w:left w:w="28" w:type="dxa"/>
              <w:bottom w:w="45" w:type="dxa"/>
              <w:right w:w="28"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現金・クレジットカード</w:t>
            </w:r>
          </w:p>
        </w:tc>
      </w:tr>
      <w:tr w:rsidR="006B30B5" w:rsidRPr="006B30B5" w:rsidTr="005F2D0D">
        <w:tblPrEx>
          <w:tblCellMar>
            <w:top w:w="0" w:type="dxa"/>
            <w:left w:w="0" w:type="dxa"/>
            <w:bottom w:w="0" w:type="dxa"/>
            <w:right w:w="0" w:type="dxa"/>
          </w:tblCellMar>
        </w:tblPrEx>
        <w:trPr>
          <w:trHeight w:val="311"/>
        </w:trPr>
        <w:tc>
          <w:tcPr>
            <w:tcW w:w="1276" w:type="dxa"/>
            <w:tcBorders>
              <w:top w:val="single" w:sz="4" w:space="0" w:color="000000"/>
              <w:left w:val="single" w:sz="6" w:space="0" w:color="000000"/>
              <w:bottom w:val="single" w:sz="3" w:space="0" w:color="000000"/>
              <w:right w:val="single" w:sz="3" w:space="0" w:color="000000"/>
            </w:tcBorders>
            <w:shd w:val="solid" w:color="E5E6E6" w:fill="auto"/>
            <w:tcMar>
              <w:top w:w="57" w:type="dxa"/>
              <w:left w:w="57" w:type="dxa"/>
              <w:bottom w:w="57"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2</w:t>
            </w:r>
            <w:r w:rsidRPr="006B30B5">
              <w:rPr>
                <w:rFonts w:asciiTheme="minorEastAsia" w:hAnsiTheme="minorEastAsia" w:cs="DFMaruGothic-SB-WINP-RKSJ-H" w:hint="eastAsia"/>
                <w:kern w:val="0"/>
                <w:sz w:val="24"/>
              </w:rPr>
              <w:t>年前納</w:t>
            </w:r>
          </w:p>
        </w:tc>
        <w:tc>
          <w:tcPr>
            <w:tcW w:w="2410" w:type="dxa"/>
            <w:tcBorders>
              <w:top w:val="single" w:sz="4" w:space="0" w:color="000000"/>
              <w:left w:val="single" w:sz="3" w:space="0" w:color="000000"/>
              <w:bottom w:val="single" w:sz="3" w:space="0" w:color="000000"/>
              <w:right w:val="single" w:sz="3" w:space="0" w:color="000000"/>
            </w:tcBorders>
            <w:shd w:val="solid" w:color="FFFFFF" w:fill="auto"/>
            <w:tcMar>
              <w:top w:w="57" w:type="dxa"/>
              <w:left w:w="0" w:type="dxa"/>
              <w:bottom w:w="57" w:type="dxa"/>
              <w:right w:w="57"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15,840</w:t>
            </w:r>
            <w:r w:rsidRPr="006B30B5">
              <w:rPr>
                <w:rFonts w:asciiTheme="minorEastAsia" w:hAnsiTheme="minorEastAsia" w:cs="DFMaruGothic-SB-WINP-RKSJ-H" w:hint="eastAsia"/>
                <w:kern w:val="0"/>
                <w:sz w:val="24"/>
              </w:rPr>
              <w:t>円</w:t>
            </w:r>
          </w:p>
        </w:tc>
        <w:tc>
          <w:tcPr>
            <w:tcW w:w="3544" w:type="dxa"/>
            <w:tcBorders>
              <w:top w:val="single" w:sz="4" w:space="0" w:color="000000"/>
              <w:left w:val="single" w:sz="3" w:space="0" w:color="000000"/>
              <w:bottom w:val="single" w:sz="3" w:space="0" w:color="000000"/>
              <w:right w:val="single" w:sz="6" w:space="0" w:color="000000"/>
            </w:tcBorders>
            <w:shd w:val="solid" w:color="FFFFFF" w:fill="auto"/>
            <w:tcMar>
              <w:top w:w="57" w:type="dxa"/>
              <w:left w:w="0" w:type="dxa"/>
              <w:bottom w:w="57"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14,590</w:t>
            </w:r>
            <w:r w:rsidRPr="006B30B5">
              <w:rPr>
                <w:rFonts w:asciiTheme="minorEastAsia" w:hAnsiTheme="minorEastAsia" w:cs="DFMaruGothic-SB-WINP-RKSJ-H" w:hint="eastAsia"/>
                <w:kern w:val="0"/>
                <w:sz w:val="24"/>
              </w:rPr>
              <w:t>円</w:t>
            </w:r>
          </w:p>
        </w:tc>
      </w:tr>
      <w:tr w:rsidR="006B30B5" w:rsidRPr="006B30B5" w:rsidTr="005F2D0D">
        <w:tblPrEx>
          <w:tblCellMar>
            <w:top w:w="0" w:type="dxa"/>
            <w:left w:w="0" w:type="dxa"/>
            <w:bottom w:w="0" w:type="dxa"/>
            <w:right w:w="0" w:type="dxa"/>
          </w:tblCellMar>
        </w:tblPrEx>
        <w:trPr>
          <w:trHeight w:val="283"/>
        </w:trPr>
        <w:tc>
          <w:tcPr>
            <w:tcW w:w="1276" w:type="dxa"/>
            <w:tcBorders>
              <w:top w:val="single" w:sz="3" w:space="0" w:color="000000"/>
              <w:left w:val="single" w:sz="6" w:space="0" w:color="000000"/>
              <w:bottom w:val="single" w:sz="3" w:space="0" w:color="000000"/>
              <w:right w:val="single" w:sz="3" w:space="0" w:color="000000"/>
            </w:tcBorders>
            <w:shd w:val="solid" w:color="E5E6E6" w:fill="auto"/>
            <w:tcMar>
              <w:top w:w="57" w:type="dxa"/>
              <w:left w:w="57" w:type="dxa"/>
              <w:bottom w:w="57"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1</w:t>
            </w:r>
            <w:r w:rsidRPr="006B30B5">
              <w:rPr>
                <w:rFonts w:asciiTheme="minorEastAsia" w:hAnsiTheme="minorEastAsia" w:cs="DFMaruGothic-SB-WINP-RKSJ-H" w:hint="eastAsia"/>
                <w:kern w:val="0"/>
                <w:sz w:val="24"/>
              </w:rPr>
              <w:t>年前納</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0" w:type="dxa"/>
              <w:bottom w:w="57" w:type="dxa"/>
              <w:right w:w="57"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4,160</w:t>
            </w:r>
            <w:r w:rsidRPr="006B30B5">
              <w:rPr>
                <w:rFonts w:asciiTheme="minorEastAsia" w:hAnsiTheme="minorEastAsia" w:cs="DFMaruGothic-SB-WINP-RKSJ-H" w:hint="eastAsia"/>
                <w:kern w:val="0"/>
                <w:sz w:val="24"/>
              </w:rPr>
              <w:t>円</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0" w:type="dxa"/>
              <w:bottom w:w="57"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3,520</w:t>
            </w:r>
            <w:r w:rsidRPr="006B30B5">
              <w:rPr>
                <w:rFonts w:asciiTheme="minorEastAsia" w:hAnsiTheme="minorEastAsia" w:cs="DFMaruGothic-SB-WINP-RKSJ-H" w:hint="eastAsia"/>
                <w:kern w:val="0"/>
                <w:sz w:val="24"/>
              </w:rPr>
              <w:t>円</w:t>
            </w:r>
          </w:p>
        </w:tc>
      </w:tr>
      <w:tr w:rsidR="006B30B5" w:rsidRPr="006B30B5" w:rsidTr="005F2D0D">
        <w:tblPrEx>
          <w:tblCellMar>
            <w:top w:w="0" w:type="dxa"/>
            <w:left w:w="0" w:type="dxa"/>
            <w:bottom w:w="0" w:type="dxa"/>
            <w:right w:w="0" w:type="dxa"/>
          </w:tblCellMar>
        </w:tblPrEx>
        <w:trPr>
          <w:trHeight w:val="283"/>
        </w:trPr>
        <w:tc>
          <w:tcPr>
            <w:tcW w:w="1276" w:type="dxa"/>
            <w:tcBorders>
              <w:top w:val="single" w:sz="3" w:space="0" w:color="000000"/>
              <w:left w:val="single" w:sz="6" w:space="0" w:color="000000"/>
              <w:bottom w:val="single" w:sz="3" w:space="0" w:color="000000"/>
              <w:right w:val="single" w:sz="3" w:space="0" w:color="000000"/>
            </w:tcBorders>
            <w:shd w:val="solid" w:color="E5E6E6" w:fill="auto"/>
            <w:tcMar>
              <w:top w:w="57" w:type="dxa"/>
              <w:left w:w="57" w:type="dxa"/>
              <w:bottom w:w="57"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lastRenderedPageBreak/>
              <w:t>6</w:t>
            </w:r>
            <w:r w:rsidRPr="006B30B5">
              <w:rPr>
                <w:rFonts w:asciiTheme="minorEastAsia" w:hAnsiTheme="minorEastAsia" w:cs="DFMaruGothic-SB-WINP-RKSJ-H" w:hint="eastAsia"/>
                <w:kern w:val="0"/>
                <w:sz w:val="24"/>
              </w:rPr>
              <w:t>カ月前納</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0" w:type="dxa"/>
              <w:bottom w:w="57" w:type="dxa"/>
              <w:right w:w="57"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1,130</w:t>
            </w:r>
            <w:r w:rsidRPr="006B30B5">
              <w:rPr>
                <w:rFonts w:asciiTheme="minorEastAsia" w:hAnsiTheme="minorEastAsia" w:cs="DFMaruGothic-SB-WINP-RKSJ-H" w:hint="eastAsia"/>
                <w:kern w:val="0"/>
                <w:sz w:val="24"/>
              </w:rPr>
              <w:t>円</w:t>
            </w:r>
          </w:p>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（年間</w:t>
            </w:r>
            <w:r w:rsidRPr="006B30B5">
              <w:rPr>
                <w:rFonts w:asciiTheme="minorEastAsia" w:hAnsiTheme="minorEastAsia" w:cs="DFMaruGothic-SB-WINP-RKSJ-H"/>
                <w:kern w:val="0"/>
                <w:sz w:val="24"/>
              </w:rPr>
              <w:t>2,260</w:t>
            </w:r>
            <w:r w:rsidRPr="006B30B5">
              <w:rPr>
                <w:rFonts w:asciiTheme="minorEastAsia" w:hAnsiTheme="minorEastAsia" w:cs="DFMaruGothic-SB-WINP-RKSJ-H" w:hint="eastAsia"/>
                <w:kern w:val="0"/>
                <w:sz w:val="24"/>
              </w:rPr>
              <w:t>円）</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0" w:type="dxa"/>
              <w:bottom w:w="57" w:type="dxa"/>
              <w:right w:w="0" w:type="dxa"/>
            </w:tcMar>
            <w:vAlign w:val="center"/>
          </w:tcPr>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kern w:val="0"/>
                <w:sz w:val="24"/>
              </w:rPr>
              <w:t>810</w:t>
            </w:r>
            <w:r w:rsidRPr="006B30B5">
              <w:rPr>
                <w:rFonts w:asciiTheme="minorEastAsia" w:hAnsiTheme="minorEastAsia" w:cs="DFMaruGothic-SB-WINP-RKSJ-H" w:hint="eastAsia"/>
                <w:kern w:val="0"/>
                <w:sz w:val="24"/>
              </w:rPr>
              <w:t>円</w:t>
            </w:r>
          </w:p>
          <w:p w:rsidR="006B30B5" w:rsidRPr="006B30B5" w:rsidRDefault="006B30B5" w:rsidP="006B30B5">
            <w:pPr>
              <w:autoSpaceDE w:val="0"/>
              <w:autoSpaceDN w:val="0"/>
              <w:adjustRightInd w:val="0"/>
              <w:jc w:val="left"/>
              <w:rPr>
                <w:rFonts w:asciiTheme="minorEastAsia" w:hAnsiTheme="minorEastAsia" w:cs="DFMaruGothic-SB-WINP-RKSJ-H"/>
                <w:kern w:val="0"/>
                <w:sz w:val="24"/>
              </w:rPr>
            </w:pPr>
            <w:r w:rsidRPr="006B30B5">
              <w:rPr>
                <w:rFonts w:asciiTheme="minorEastAsia" w:hAnsiTheme="minorEastAsia" w:cs="DFMaruGothic-SB-WINP-RKSJ-H" w:hint="eastAsia"/>
                <w:kern w:val="0"/>
                <w:sz w:val="24"/>
              </w:rPr>
              <w:t>（年間</w:t>
            </w:r>
            <w:r w:rsidRPr="006B30B5">
              <w:rPr>
                <w:rFonts w:asciiTheme="minorEastAsia" w:hAnsiTheme="minorEastAsia" w:cs="DFMaruGothic-SB-WINP-RKSJ-H"/>
                <w:kern w:val="0"/>
                <w:sz w:val="24"/>
              </w:rPr>
              <w:t>1,620</w:t>
            </w:r>
            <w:r w:rsidRPr="006B30B5">
              <w:rPr>
                <w:rFonts w:asciiTheme="minorEastAsia" w:hAnsiTheme="minorEastAsia" w:cs="DFMaruGothic-SB-WINP-RKSJ-H" w:hint="eastAsia"/>
                <w:kern w:val="0"/>
                <w:sz w:val="24"/>
              </w:rPr>
              <w:t>円）</w:t>
            </w:r>
          </w:p>
        </w:tc>
      </w:tr>
    </w:tbl>
    <w:p w:rsidR="006B30B5" w:rsidRP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006B30B5" w:rsidRPr="006B30B5">
        <w:rPr>
          <w:rFonts w:asciiTheme="minorEastAsia" w:hAnsiTheme="minorEastAsia" w:cs="DFMaruGothic-SB-WINP-RKSJ-H" w:hint="eastAsia"/>
          <w:kern w:val="0"/>
          <w:sz w:val="24"/>
        </w:rPr>
        <w:t xml:space="preserve"> 古川年金事務所 23-1200</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市民課年金担当</w:t>
      </w:r>
      <w:r w:rsidR="005F2D0D">
        <w:rPr>
          <w:rFonts w:asciiTheme="minorEastAsia" w:hAnsiTheme="minorEastAsia" w:cs="DFMaruGothic-SB-WINP-RKSJ-H" w:hint="eastAsia"/>
          <w:kern w:val="0"/>
          <w:sz w:val="24"/>
        </w:rPr>
        <w:t xml:space="preserve"> </w:t>
      </w:r>
      <w:r w:rsidRPr="006B30B5">
        <w:rPr>
          <w:rFonts w:asciiTheme="minorEastAsia" w:hAnsiTheme="minorEastAsia" w:cs="DFMaruGothic-SB-WINP-RKSJ-H" w:hint="eastAsia"/>
          <w:kern w:val="0"/>
          <w:sz w:val="24"/>
        </w:rPr>
        <w:t>23-6079</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各総合支所市民福祉課市民窓口担当</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5F2D0D" w:rsidRDefault="006B30B5" w:rsidP="006B30B5">
      <w:pPr>
        <w:autoSpaceDE w:val="0"/>
        <w:autoSpaceDN w:val="0"/>
        <w:adjustRightInd w:val="0"/>
        <w:jc w:val="left"/>
        <w:rPr>
          <w:rFonts w:asciiTheme="minorEastAsia" w:hAnsiTheme="minorEastAsia" w:cs="DFMaruGothic-SB-WINP-RKSJ-H" w:hint="eastAsia"/>
          <w:b/>
          <w:kern w:val="0"/>
          <w:sz w:val="32"/>
          <w:szCs w:val="32"/>
        </w:rPr>
      </w:pPr>
      <w:r w:rsidRPr="005F2D0D">
        <w:rPr>
          <w:rFonts w:asciiTheme="minorEastAsia" w:hAnsiTheme="minorEastAsia" w:cs="DFMaruGothic-SB-WINP-RKSJ-H" w:hint="eastAsia"/>
          <w:b/>
          <w:kern w:val="0"/>
          <w:sz w:val="32"/>
          <w:szCs w:val="32"/>
        </w:rPr>
        <w:t>福祉</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5F2D0D" w:rsidRDefault="006B30B5" w:rsidP="006B30B5">
      <w:pPr>
        <w:autoSpaceDE w:val="0"/>
        <w:autoSpaceDN w:val="0"/>
        <w:adjustRightInd w:val="0"/>
        <w:jc w:val="left"/>
        <w:rPr>
          <w:rFonts w:asciiTheme="minorEastAsia" w:hAnsiTheme="minorEastAsia" w:cs="DFMaruGothic-SB-WINP-RKSJ-H" w:hint="eastAsia"/>
          <w:b/>
          <w:kern w:val="0"/>
          <w:sz w:val="24"/>
        </w:rPr>
      </w:pPr>
      <w:r w:rsidRPr="005F2D0D">
        <w:rPr>
          <w:rFonts w:asciiTheme="minorEastAsia" w:hAnsiTheme="minorEastAsia" w:cs="DFMaruGothic-SB-WINP-RKSJ-H" w:hint="eastAsia"/>
          <w:b/>
          <w:kern w:val="0"/>
          <w:sz w:val="24"/>
        </w:rPr>
        <w:t>「みやぎ介護人材を育む取組宣言認証制度」に申請しませんか</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みやぎ介護人材を育む取組宣言認証制度」は、介護職員の育成や、働きやすい環境づくりの仕組みを整えている介護事業所が自ら宣言し、県や介護関係団体で組織する「宮城県介護人材確保協議会」が認証する制度で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令和元年度からは認証制度の第2段階が始まり、介護事業所の人材育成や働きやすさの取り組みが、より一層「見える化」できるようになりました。</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宣言認証事業所は、「みやぎ介護人材を育む取組宣言認証制度」のウェブサイト（https://www.miyagi-kaigojinzai.jp/）で公表しています。</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 xml:space="preserve">　介護の仕事や、利用する介護事業所を探しているなど、介護に興味がある人は、ぜひこの制度を活用してください。</w:t>
      </w:r>
    </w:p>
    <w:p w:rsid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006B30B5" w:rsidRPr="006B30B5">
        <w:rPr>
          <w:rFonts w:asciiTheme="minorEastAsia" w:hAnsiTheme="minorEastAsia" w:cs="DFMaruGothic-SB-WINP-RKSJ-H" w:hint="eastAsia"/>
          <w:kern w:val="0"/>
          <w:sz w:val="24"/>
        </w:rPr>
        <w:t xml:space="preserve"> みやぎ介護人材を育む取組宣言認証制度事務局</w:t>
      </w:r>
      <w:r>
        <w:rPr>
          <w:rFonts w:asciiTheme="minorEastAsia" w:hAnsiTheme="minorEastAsia" w:cs="DFMaruGothic-SB-WINP-RKSJ-H" w:hint="eastAsia"/>
          <w:kern w:val="0"/>
          <w:sz w:val="24"/>
        </w:rPr>
        <w:t xml:space="preserve"> </w:t>
      </w:r>
      <w:r w:rsidR="006B30B5" w:rsidRPr="006B30B5">
        <w:rPr>
          <w:rFonts w:asciiTheme="minorEastAsia" w:hAnsiTheme="minorEastAsia" w:cs="DFMaruGothic-SB-WINP-RKSJ-H" w:hint="eastAsia"/>
          <w:kern w:val="0"/>
          <w:sz w:val="24"/>
        </w:rPr>
        <w:t>022-343-8565</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5F2D0D" w:rsidRDefault="006B30B5" w:rsidP="006B30B5">
      <w:pPr>
        <w:autoSpaceDE w:val="0"/>
        <w:autoSpaceDN w:val="0"/>
        <w:adjustRightInd w:val="0"/>
        <w:jc w:val="left"/>
        <w:rPr>
          <w:rFonts w:asciiTheme="minorEastAsia" w:hAnsiTheme="minorEastAsia" w:cs="DFMaruGothic-SB-WINP-RKSJ-H" w:hint="eastAsia"/>
          <w:b/>
          <w:kern w:val="0"/>
          <w:sz w:val="32"/>
          <w:szCs w:val="32"/>
        </w:rPr>
      </w:pPr>
      <w:r w:rsidRPr="005F2D0D">
        <w:rPr>
          <w:rFonts w:asciiTheme="minorEastAsia" w:hAnsiTheme="minorEastAsia" w:cs="DFMaruGothic-SB-WINP-RKSJ-H" w:hint="eastAsia"/>
          <w:b/>
          <w:kern w:val="0"/>
          <w:sz w:val="32"/>
          <w:szCs w:val="32"/>
        </w:rPr>
        <w:t>催し</w:t>
      </w:r>
    </w:p>
    <w:p w:rsidR="006B30B5" w:rsidRDefault="006B30B5" w:rsidP="006B30B5">
      <w:pPr>
        <w:autoSpaceDE w:val="0"/>
        <w:autoSpaceDN w:val="0"/>
        <w:adjustRightInd w:val="0"/>
        <w:jc w:val="left"/>
        <w:rPr>
          <w:rFonts w:asciiTheme="minorEastAsia" w:hAnsiTheme="minorEastAsia" w:cs="DFMaruGothic-SB-WINP-RKSJ-H" w:hint="eastAsia"/>
          <w:kern w:val="0"/>
          <w:sz w:val="24"/>
        </w:rPr>
      </w:pPr>
    </w:p>
    <w:p w:rsidR="006B30B5" w:rsidRPr="005F2D0D" w:rsidRDefault="006B30B5" w:rsidP="006B30B5">
      <w:pPr>
        <w:autoSpaceDE w:val="0"/>
        <w:autoSpaceDN w:val="0"/>
        <w:adjustRightInd w:val="0"/>
        <w:jc w:val="left"/>
        <w:rPr>
          <w:rFonts w:asciiTheme="minorEastAsia" w:hAnsiTheme="minorEastAsia" w:cs="DFMaruGothic-SB-WINP-RKSJ-H" w:hint="eastAsia"/>
          <w:b/>
          <w:kern w:val="0"/>
          <w:sz w:val="24"/>
        </w:rPr>
      </w:pPr>
      <w:r w:rsidRPr="005F2D0D">
        <w:rPr>
          <w:rFonts w:asciiTheme="minorEastAsia" w:hAnsiTheme="minorEastAsia" w:cs="DFMaruGothic-SB-WINP-RKSJ-H" w:hint="eastAsia"/>
          <w:b/>
          <w:kern w:val="0"/>
          <w:sz w:val="24"/>
        </w:rPr>
        <w:t>緒絶の館「今月の展覧会」</w:t>
      </w:r>
    </w:p>
    <w:p w:rsidR="006B30B5" w:rsidRP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6B30B5" w:rsidRPr="006B30B5">
        <w:rPr>
          <w:rFonts w:asciiTheme="minorEastAsia" w:hAnsiTheme="minorEastAsia" w:cs="DFMaruGothic-SB-WINP-RKSJ-H" w:hint="eastAsia"/>
          <w:kern w:val="0"/>
          <w:sz w:val="24"/>
        </w:rPr>
        <w:t>共通</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場所　大崎市民ギャラリー（緒絶の館）</w:t>
      </w:r>
    </w:p>
    <w:p w:rsidR="006B30B5" w:rsidRP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6B30B5" w:rsidRPr="006B30B5">
        <w:rPr>
          <w:rFonts w:asciiTheme="minorEastAsia" w:hAnsiTheme="minorEastAsia" w:cs="DFMaruGothic-SB-WINP-RKSJ-H" w:hint="eastAsia"/>
          <w:kern w:val="0"/>
          <w:sz w:val="24"/>
        </w:rPr>
        <w:t>第31回古川支援学校児童生徒作品展</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日時　2月4日</w:t>
      </w:r>
      <w:r w:rsidR="005F2D0D">
        <w:rPr>
          <w:rFonts w:asciiTheme="minorEastAsia" w:hAnsiTheme="minorEastAsia" w:cs="DFMaruGothic-SB-WINP-RKSJ-H" w:hint="eastAsia"/>
          <w:kern w:val="0"/>
          <w:sz w:val="24"/>
        </w:rPr>
        <w:t>（木）</w:t>
      </w:r>
      <w:r w:rsidRPr="006B30B5">
        <w:rPr>
          <w:rFonts w:asciiTheme="minorEastAsia" w:hAnsiTheme="minorEastAsia" w:cs="DFMaruGothic-SB-WINP-RKSJ-H" w:hint="eastAsia"/>
          <w:kern w:val="0"/>
          <w:sz w:val="24"/>
        </w:rPr>
        <w:t>～8日</w:t>
      </w:r>
      <w:r w:rsidR="005F2D0D">
        <w:rPr>
          <w:rFonts w:asciiTheme="minorEastAsia" w:hAnsiTheme="minorEastAsia" w:cs="DFMaruGothic-SB-WINP-RKSJ-H" w:hint="eastAsia"/>
          <w:kern w:val="0"/>
          <w:sz w:val="24"/>
        </w:rPr>
        <w:t>（月）</w:t>
      </w:r>
      <w:r w:rsidRPr="006B30B5">
        <w:rPr>
          <w:rFonts w:asciiTheme="minorEastAsia" w:hAnsiTheme="minorEastAsia" w:cs="DFMaruGothic-SB-WINP-RKSJ-H" w:hint="eastAsia"/>
          <w:kern w:val="0"/>
          <w:sz w:val="24"/>
        </w:rPr>
        <w:t xml:space="preserve">  10時～17時（最終日は15時まで）</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内容　平面作品、立体作品、木工・陶芸など</w:t>
      </w:r>
    </w:p>
    <w:p w:rsidR="006B30B5" w:rsidRP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6B30B5" w:rsidRPr="006B30B5">
        <w:rPr>
          <w:rFonts w:asciiTheme="minorEastAsia" w:hAnsiTheme="minorEastAsia" w:cs="DFMaruGothic-SB-WINP-RKSJ-H" w:hint="eastAsia"/>
          <w:kern w:val="0"/>
          <w:sz w:val="24"/>
        </w:rPr>
        <w:t>第67回河北書道展大崎展</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日時　2月10日</w:t>
      </w:r>
      <w:r w:rsidR="005F2D0D">
        <w:rPr>
          <w:rFonts w:asciiTheme="minorEastAsia" w:hAnsiTheme="minorEastAsia" w:cs="DFMaruGothic-SB-WINP-RKSJ-H" w:hint="eastAsia"/>
          <w:kern w:val="0"/>
          <w:sz w:val="24"/>
        </w:rPr>
        <w:t>（水）</w:t>
      </w:r>
      <w:r w:rsidRPr="006B30B5">
        <w:rPr>
          <w:rFonts w:asciiTheme="minorEastAsia" w:hAnsiTheme="minorEastAsia" w:cs="DFMaruGothic-SB-WINP-RKSJ-H" w:hint="eastAsia"/>
          <w:kern w:val="0"/>
          <w:sz w:val="24"/>
        </w:rPr>
        <w:t>～14日</w:t>
      </w:r>
      <w:r w:rsidR="005F2D0D">
        <w:rPr>
          <w:rFonts w:asciiTheme="minorEastAsia" w:hAnsiTheme="minorEastAsia" w:cs="DFMaruGothic-SB-WINP-RKSJ-H" w:hint="eastAsia"/>
          <w:kern w:val="0"/>
          <w:sz w:val="24"/>
        </w:rPr>
        <w:t>（日）</w:t>
      </w:r>
      <w:r w:rsidRPr="006B30B5">
        <w:rPr>
          <w:rFonts w:asciiTheme="minorEastAsia" w:hAnsiTheme="minorEastAsia" w:cs="DFMaruGothic-SB-WINP-RKSJ-H" w:hint="eastAsia"/>
          <w:kern w:val="0"/>
          <w:sz w:val="24"/>
        </w:rPr>
        <w:t xml:space="preserve">  10時～17時</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内容　第67回河北書道展の入賞作品、大崎地方出身または在住者の入選作品を中心に約150点を展示</w:t>
      </w:r>
    </w:p>
    <w:p w:rsidR="006B30B5" w:rsidRPr="006B30B5" w:rsidRDefault="006B30B5" w:rsidP="006B30B5">
      <w:pPr>
        <w:autoSpaceDE w:val="0"/>
        <w:autoSpaceDN w:val="0"/>
        <w:adjustRightInd w:val="0"/>
        <w:jc w:val="left"/>
        <w:rPr>
          <w:rFonts w:asciiTheme="minorEastAsia" w:hAnsiTheme="minorEastAsia" w:cs="DFMaruGothic-SB-WINP-RKSJ-H" w:hint="eastAsia"/>
          <w:kern w:val="0"/>
          <w:sz w:val="24"/>
        </w:rPr>
      </w:pPr>
      <w:r w:rsidRPr="006B30B5">
        <w:rPr>
          <w:rFonts w:asciiTheme="minorEastAsia" w:hAnsiTheme="minorEastAsia" w:cs="DFMaruGothic-SB-WINP-RKSJ-H" w:hint="eastAsia"/>
          <w:kern w:val="0"/>
          <w:sz w:val="24"/>
        </w:rPr>
        <w:t>料金　一般・大学生300円、高校生以下無料</w:t>
      </w:r>
    </w:p>
    <w:p w:rsidR="006B30B5" w:rsidRDefault="005F2D0D" w:rsidP="006B30B5">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問い合わせ</w:t>
      </w:r>
      <w:r w:rsidR="006B30B5" w:rsidRPr="006B30B5">
        <w:rPr>
          <w:rFonts w:asciiTheme="minorEastAsia" w:hAnsiTheme="minorEastAsia" w:cs="DFMaruGothic-SB-WINP-RKSJ-H" w:hint="eastAsia"/>
          <w:kern w:val="0"/>
          <w:sz w:val="24"/>
        </w:rPr>
        <w:t xml:space="preserve"> </w:t>
      </w:r>
      <w:r>
        <w:rPr>
          <w:rFonts w:asciiTheme="minorEastAsia" w:hAnsiTheme="minorEastAsia" w:cs="DFMaruGothic-SB-WINP-RKSJ-H" w:hint="eastAsia"/>
          <w:kern w:val="0"/>
          <w:sz w:val="24"/>
        </w:rPr>
        <w:t>大崎市民ギャラリー（緒絶の館）</w:t>
      </w:r>
      <w:r w:rsidR="006B30B5" w:rsidRPr="006B30B5">
        <w:rPr>
          <w:rFonts w:asciiTheme="minorEastAsia" w:hAnsiTheme="minorEastAsia" w:cs="DFMaruGothic-SB-WINP-RKSJ-H" w:hint="eastAsia"/>
          <w:kern w:val="0"/>
          <w:sz w:val="24"/>
        </w:rPr>
        <w:t xml:space="preserve"> 21-1466</w:t>
      </w:r>
    </w:p>
    <w:p w:rsidR="009263E9" w:rsidRPr="005F2D0D" w:rsidRDefault="009263E9" w:rsidP="006B30B5">
      <w:pPr>
        <w:autoSpaceDE w:val="0"/>
        <w:autoSpaceDN w:val="0"/>
        <w:adjustRightInd w:val="0"/>
        <w:jc w:val="left"/>
        <w:rPr>
          <w:rFonts w:asciiTheme="minorEastAsia" w:hAnsiTheme="minorEastAsia" w:cs="DFMaruGothic-SB-WINP-RKSJ-H" w:hint="eastAsia"/>
          <w:b/>
          <w:kern w:val="0"/>
          <w:sz w:val="24"/>
          <w:szCs w:val="24"/>
        </w:rPr>
      </w:pPr>
      <w:r w:rsidRPr="005F2D0D">
        <w:rPr>
          <w:rFonts w:asciiTheme="minorEastAsia" w:hAnsiTheme="minorEastAsia" w:cs="DFMaruGothic-SB-WINP-RKSJ-H" w:hint="eastAsia"/>
          <w:b/>
          <w:kern w:val="0"/>
          <w:sz w:val="24"/>
          <w:szCs w:val="24"/>
        </w:rPr>
        <w:lastRenderedPageBreak/>
        <w:t>図書館</w:t>
      </w:r>
      <w:r w:rsidRPr="005F2D0D">
        <w:rPr>
          <w:rFonts w:asciiTheme="minorEastAsia" w:hAnsiTheme="minorEastAsia" w:cs="DFMaruGothic-SB-WINP-RKSJ-H"/>
          <w:b/>
          <w:kern w:val="0"/>
          <w:sz w:val="24"/>
          <w:szCs w:val="24"/>
        </w:rPr>
        <w:ruby>
          <w:rubyPr>
            <w:rubyAlign w:val="distributeSpace"/>
            <w:hps w:val="12"/>
            <w:hpsRaise w:val="22"/>
            <w:hpsBaseText w:val="24"/>
            <w:lid w:val="ja-JP"/>
          </w:rubyPr>
          <w:rt>
            <w:r w:rsidR="009263E9" w:rsidRPr="005F2D0D">
              <w:rPr>
                <w:rFonts w:ascii="ＭＳ 明朝" w:eastAsia="ＭＳ 明朝" w:hAnsi="ＭＳ 明朝" w:cs="DFMaruGothic-SB-WINP-RKSJ-H"/>
                <w:b/>
                <w:kern w:val="0"/>
                <w:sz w:val="24"/>
                <w:szCs w:val="24"/>
              </w:rPr>
              <w:t>で</w:t>
            </w:r>
          </w:rt>
          <w:rubyBase>
            <w:r w:rsidR="009263E9" w:rsidRPr="005F2D0D">
              <w:rPr>
                <w:rFonts w:asciiTheme="minorEastAsia" w:hAnsiTheme="minorEastAsia" w:cs="DFMaruGothic-SB-WINP-RKSJ-H"/>
                <w:b/>
                <w:kern w:val="0"/>
                <w:sz w:val="24"/>
                <w:szCs w:val="24"/>
              </w:rPr>
              <w:t>de</w:t>
            </w:r>
          </w:rubyBase>
        </w:ruby>
      </w:r>
      <w:r w:rsidRPr="005F2D0D">
        <w:rPr>
          <w:rFonts w:asciiTheme="minorEastAsia" w:hAnsiTheme="minorEastAsia" w:cs="DFMaruGothic-SB-WINP-RKSJ-H" w:hint="eastAsia"/>
          <w:b/>
          <w:kern w:val="0"/>
          <w:sz w:val="24"/>
          <w:szCs w:val="24"/>
        </w:rPr>
        <w:t xml:space="preserve"> </w:t>
      </w:r>
      <w:r w:rsidRPr="005F2D0D">
        <w:rPr>
          <w:rFonts w:asciiTheme="minorEastAsia" w:hAnsiTheme="minorEastAsia" w:cs="DFMaruGothic-SB-WINP-RKSJ-H"/>
          <w:b/>
          <w:kern w:val="0"/>
          <w:sz w:val="24"/>
          <w:szCs w:val="24"/>
        </w:rPr>
        <w:ruby>
          <w:rubyPr>
            <w:rubyAlign w:val="distributeSpace"/>
            <w:hps w:val="12"/>
            <w:hpsRaise w:val="22"/>
            <w:hpsBaseText w:val="24"/>
            <w:lid w:val="ja-JP"/>
          </w:rubyPr>
          <w:rt>
            <w:r w:rsidR="009263E9" w:rsidRPr="005F2D0D">
              <w:rPr>
                <w:rFonts w:ascii="ＭＳ 明朝" w:eastAsia="ＭＳ 明朝" w:hAnsi="ＭＳ 明朝" w:cs="DFMaruGothic-SB-WINP-RKSJ-H"/>
                <w:b/>
                <w:kern w:val="0"/>
                <w:sz w:val="24"/>
                <w:szCs w:val="24"/>
              </w:rPr>
              <w:t>らくのう</w:t>
            </w:r>
          </w:rt>
          <w:rubyBase>
            <w:r w:rsidR="009263E9" w:rsidRPr="005F2D0D">
              <w:rPr>
                <w:rFonts w:asciiTheme="minorEastAsia" w:hAnsiTheme="minorEastAsia" w:cs="DFMaruGothic-SB-WINP-RKSJ-H"/>
                <w:b/>
                <w:kern w:val="0"/>
                <w:sz w:val="24"/>
                <w:szCs w:val="24"/>
              </w:rPr>
              <w:t>楽農</w:t>
            </w:r>
          </w:rubyBase>
        </w:ruby>
      </w:r>
      <w:r w:rsidRPr="005F2D0D">
        <w:rPr>
          <w:rFonts w:asciiTheme="minorEastAsia" w:hAnsiTheme="minorEastAsia" w:cs="DFMaruGothic-SB-WINP-RKSJ-H" w:hint="eastAsia"/>
          <w:b/>
          <w:kern w:val="0"/>
          <w:sz w:val="24"/>
          <w:szCs w:val="24"/>
        </w:rPr>
        <w:t>フェスタ</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 xml:space="preserve">　図書館で身近に農業を感じてみませんか。野菜づくりに役立つ情報や、旬の地場産品などが並びます。</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日時　2月10日</w:t>
      </w:r>
      <w:r w:rsidR="005F2D0D">
        <w:rPr>
          <w:rFonts w:asciiTheme="minorEastAsia" w:hAnsiTheme="minorEastAsia" w:cs="DFMaruGothic-SB-WINP-RKSJ-H" w:hint="eastAsia"/>
          <w:kern w:val="0"/>
          <w:sz w:val="24"/>
        </w:rPr>
        <w:t>（水）</w:t>
      </w:r>
      <w:r w:rsidRPr="00205283">
        <w:rPr>
          <w:rFonts w:asciiTheme="minorEastAsia" w:hAnsiTheme="minorEastAsia" w:cs="DFMaruGothic-SB-WINP-RKSJ-H" w:hint="eastAsia"/>
          <w:kern w:val="0"/>
          <w:sz w:val="24"/>
        </w:rPr>
        <w:t xml:space="preserve">　10時30分～15時30分</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場所　図書館 多目的ホール</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内容　ミニ講座、地場産品の直売、展示ブース、出張図書館など</w:t>
      </w:r>
    </w:p>
    <w:p w:rsidR="00205283" w:rsidRPr="00205283"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205283" w:rsidRPr="00205283">
        <w:rPr>
          <w:rFonts w:asciiTheme="minorEastAsia" w:hAnsiTheme="minorEastAsia" w:cs="DFMaruGothic-SB-WINP-RKSJ-H" w:hint="eastAsia"/>
          <w:kern w:val="0"/>
          <w:sz w:val="24"/>
        </w:rPr>
        <w:t>ミニ講座</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 xml:space="preserve">時間　</w:t>
      </w:r>
      <w:r w:rsidR="005F2D0D">
        <w:rPr>
          <w:rFonts w:asciiTheme="minorEastAsia" w:hAnsiTheme="minorEastAsia" w:cs="DFMaruGothic-SB-WINP-RKSJ-H" w:hint="eastAsia"/>
          <w:kern w:val="0"/>
          <w:sz w:val="24"/>
        </w:rPr>
        <w:t>①</w:t>
      </w:r>
      <w:r w:rsidRPr="00205283">
        <w:rPr>
          <w:rFonts w:asciiTheme="minorEastAsia" w:hAnsiTheme="minorEastAsia" w:cs="DFMaruGothic-SB-WINP-RKSJ-H" w:hint="eastAsia"/>
          <w:kern w:val="0"/>
          <w:sz w:val="24"/>
        </w:rPr>
        <w:t xml:space="preserve">11時～12時　</w:t>
      </w:r>
      <w:r w:rsidR="005F2D0D">
        <w:rPr>
          <w:rFonts w:asciiTheme="minorEastAsia" w:hAnsiTheme="minorEastAsia" w:cs="DFMaruGothic-SB-WINP-RKSJ-H" w:hint="eastAsia"/>
          <w:kern w:val="0"/>
          <w:sz w:val="24"/>
        </w:rPr>
        <w:t>②</w:t>
      </w:r>
      <w:r w:rsidRPr="00205283">
        <w:rPr>
          <w:rFonts w:asciiTheme="minorEastAsia" w:hAnsiTheme="minorEastAsia" w:cs="DFMaruGothic-SB-WINP-RKSJ-H" w:hint="eastAsia"/>
          <w:kern w:val="0"/>
          <w:sz w:val="24"/>
        </w:rPr>
        <w:t>13時30分～14時30分</w:t>
      </w:r>
    </w:p>
    <w:p w:rsidR="00205283" w:rsidRPr="00205283"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内容　①野菜作りについて（一般向け）　②</w:t>
      </w:r>
      <w:r w:rsidR="00205283" w:rsidRPr="00205283">
        <w:rPr>
          <w:rFonts w:asciiTheme="minorEastAsia" w:hAnsiTheme="minorEastAsia" w:cs="DFMaruGothic-SB-WINP-RKSJ-H" w:hint="eastAsia"/>
          <w:kern w:val="0"/>
          <w:sz w:val="24"/>
        </w:rPr>
        <w:t>野菜の栽培について（農業者向け）</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講師　JA古川営農部</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定員　各先着20人（当日受付）</w:t>
      </w:r>
    </w:p>
    <w:p w:rsidR="009263E9"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 xml:space="preserve">問い合わせ　</w:t>
      </w:r>
      <w:r w:rsidR="00205283" w:rsidRPr="00205283">
        <w:rPr>
          <w:rFonts w:asciiTheme="minorEastAsia" w:hAnsiTheme="minorEastAsia" w:cs="DFMaruGothic-SB-WINP-RKSJ-H" w:hint="eastAsia"/>
          <w:kern w:val="0"/>
          <w:sz w:val="24"/>
        </w:rPr>
        <w:t>図書館（来楽里ホール）</w:t>
      </w:r>
      <w:r>
        <w:rPr>
          <w:rFonts w:asciiTheme="minorEastAsia" w:hAnsiTheme="minorEastAsia" w:cs="DFMaruGothic-SB-WINP-RKSJ-H" w:hint="eastAsia"/>
          <w:kern w:val="0"/>
          <w:sz w:val="24"/>
        </w:rPr>
        <w:t xml:space="preserve"> </w:t>
      </w:r>
      <w:r w:rsidR="00205283" w:rsidRPr="00205283">
        <w:rPr>
          <w:rFonts w:asciiTheme="minorEastAsia" w:hAnsiTheme="minorEastAsia" w:cs="DFMaruGothic-SB-WINP-RKSJ-H" w:hint="eastAsia"/>
          <w:kern w:val="0"/>
          <w:sz w:val="24"/>
        </w:rPr>
        <w:t>22-0002</w:t>
      </w:r>
    </w:p>
    <w:p w:rsidR="00205283" w:rsidRDefault="00205283" w:rsidP="00205283">
      <w:pPr>
        <w:autoSpaceDE w:val="0"/>
        <w:autoSpaceDN w:val="0"/>
        <w:adjustRightInd w:val="0"/>
        <w:jc w:val="left"/>
        <w:rPr>
          <w:rFonts w:asciiTheme="minorEastAsia" w:hAnsiTheme="minorEastAsia" w:cs="DFMaruGothic-SB-WINP-RKSJ-H" w:hint="eastAsia"/>
          <w:kern w:val="0"/>
          <w:sz w:val="24"/>
        </w:rPr>
      </w:pPr>
    </w:p>
    <w:p w:rsidR="00205283" w:rsidRPr="005F2D0D" w:rsidRDefault="00205283" w:rsidP="00205283">
      <w:pPr>
        <w:autoSpaceDE w:val="0"/>
        <w:autoSpaceDN w:val="0"/>
        <w:adjustRightInd w:val="0"/>
        <w:jc w:val="left"/>
        <w:rPr>
          <w:rFonts w:asciiTheme="minorEastAsia" w:hAnsiTheme="minorEastAsia" w:cs="DFMaruGothic-SB-WINP-RKSJ-H" w:hint="eastAsia"/>
          <w:b/>
          <w:kern w:val="0"/>
          <w:sz w:val="24"/>
        </w:rPr>
      </w:pPr>
      <w:r w:rsidRPr="005F2D0D">
        <w:rPr>
          <w:rFonts w:asciiTheme="minorEastAsia" w:hAnsiTheme="minorEastAsia" w:cs="DFMaruGothic-SB-WINP-RKSJ-H" w:hint="eastAsia"/>
          <w:b/>
          <w:kern w:val="0"/>
          <w:sz w:val="24"/>
        </w:rPr>
        <w:t>サポートセンターのあゆみ</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 xml:space="preserve">　市民活動の「これまで」を知り、「これから」を考えてみませんか。</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日時　2月15日</w:t>
      </w:r>
      <w:r w:rsidR="005F2D0D">
        <w:rPr>
          <w:rFonts w:asciiTheme="minorEastAsia" w:hAnsiTheme="minorEastAsia" w:cs="DFMaruGothic-SB-WINP-RKSJ-H" w:hint="eastAsia"/>
          <w:kern w:val="0"/>
          <w:sz w:val="24"/>
        </w:rPr>
        <w:t>（月）</w:t>
      </w:r>
      <w:r w:rsidRPr="00205283">
        <w:rPr>
          <w:rFonts w:asciiTheme="minorEastAsia" w:hAnsiTheme="minorEastAsia" w:cs="DFMaruGothic-SB-WINP-RKSJ-H" w:hint="eastAsia"/>
          <w:kern w:val="0"/>
          <w:sz w:val="24"/>
        </w:rPr>
        <w:t>～20日</w:t>
      </w:r>
      <w:r w:rsidR="005F2D0D">
        <w:rPr>
          <w:rFonts w:asciiTheme="minorEastAsia" w:hAnsiTheme="minorEastAsia" w:cs="DFMaruGothic-SB-WINP-RKSJ-H" w:hint="eastAsia"/>
          <w:kern w:val="0"/>
          <w:sz w:val="24"/>
        </w:rPr>
        <w:t>（土）</w:t>
      </w:r>
      <w:r w:rsidRPr="00205283">
        <w:rPr>
          <w:rFonts w:asciiTheme="minorEastAsia" w:hAnsiTheme="minorEastAsia" w:cs="DFMaruGothic-SB-WINP-RKSJ-H" w:hint="eastAsia"/>
          <w:kern w:val="0"/>
          <w:sz w:val="24"/>
        </w:rPr>
        <w:t xml:space="preserve">　10時～16時</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場所　ふるさとプラザ</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内容　NPO法人や市民活動団体の活動について展示、市民活動サポートセンターのこれまでの活動内容のスライド上映</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その他　マスク着用で入場願います。混雑する場合は、入場制限に協力をお願いします。</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※新型コロナウイルス感染症の拡大状況により、中止となる場合があります。</w:t>
      </w:r>
    </w:p>
    <w:p w:rsidR="00205283"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 xml:space="preserve">問い合わせ　</w:t>
      </w:r>
      <w:r w:rsidR="00205283" w:rsidRPr="00205283">
        <w:rPr>
          <w:rFonts w:asciiTheme="minorEastAsia" w:hAnsiTheme="minorEastAsia" w:cs="DFMaruGothic-SB-WINP-RKSJ-H" w:hint="eastAsia"/>
          <w:kern w:val="0"/>
          <w:sz w:val="24"/>
        </w:rPr>
        <w:t xml:space="preserve">大崎市市民活動サポートセンター 22-2915 </w:t>
      </w:r>
      <w:r>
        <w:rPr>
          <w:rFonts w:asciiTheme="minorEastAsia" w:hAnsiTheme="minorEastAsia" w:cs="DFMaruGothic-SB-WINP-RKSJ-H" w:hint="eastAsia"/>
          <w:kern w:val="0"/>
          <w:sz w:val="24"/>
        </w:rPr>
        <w:t>ファクス</w:t>
      </w:r>
      <w:r w:rsidR="00205283" w:rsidRPr="00205283">
        <w:rPr>
          <w:rFonts w:asciiTheme="minorEastAsia" w:hAnsiTheme="minorEastAsia" w:cs="DFMaruGothic-SB-WINP-RKSJ-H" w:hint="eastAsia"/>
          <w:kern w:val="0"/>
          <w:sz w:val="24"/>
        </w:rPr>
        <w:t>22-9955</w:t>
      </w:r>
    </w:p>
    <w:p w:rsidR="00205283" w:rsidRDefault="00205283" w:rsidP="00205283">
      <w:pPr>
        <w:autoSpaceDE w:val="0"/>
        <w:autoSpaceDN w:val="0"/>
        <w:adjustRightInd w:val="0"/>
        <w:jc w:val="left"/>
        <w:rPr>
          <w:rFonts w:asciiTheme="minorEastAsia" w:hAnsiTheme="minorEastAsia" w:cs="DFMaruGothic-SB-WINP-RKSJ-H" w:hint="eastAsia"/>
          <w:kern w:val="0"/>
          <w:sz w:val="24"/>
        </w:rPr>
      </w:pPr>
    </w:p>
    <w:p w:rsidR="00205283" w:rsidRPr="005F2D0D" w:rsidRDefault="00205283" w:rsidP="00205283">
      <w:pPr>
        <w:autoSpaceDE w:val="0"/>
        <w:autoSpaceDN w:val="0"/>
        <w:adjustRightInd w:val="0"/>
        <w:jc w:val="left"/>
        <w:rPr>
          <w:rFonts w:asciiTheme="minorEastAsia" w:hAnsiTheme="minorEastAsia" w:cs="DFMaruGothic-SB-WINP-RKSJ-H" w:hint="eastAsia"/>
          <w:b/>
          <w:kern w:val="0"/>
          <w:sz w:val="24"/>
        </w:rPr>
      </w:pPr>
      <w:r w:rsidRPr="005F2D0D">
        <w:rPr>
          <w:rFonts w:asciiTheme="minorEastAsia" w:hAnsiTheme="minorEastAsia" w:cs="DFMaruGothic-SB-WINP-RKSJ-H" w:hint="eastAsia"/>
          <w:b/>
          <w:kern w:val="0"/>
          <w:sz w:val="24"/>
        </w:rPr>
        <w:t>吉野作造記念館の催し</w:t>
      </w:r>
    </w:p>
    <w:p w:rsidR="00205283" w:rsidRPr="00205283"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205283" w:rsidRPr="00205283">
        <w:rPr>
          <w:rFonts w:asciiTheme="minorEastAsia" w:hAnsiTheme="minorEastAsia" w:cs="DFMaruGothic-SB-WINP-RKSJ-H" w:hint="eastAsia"/>
          <w:kern w:val="0"/>
          <w:sz w:val="24"/>
        </w:rPr>
        <w:t>共通</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場所　吉野作造記念館</w:t>
      </w:r>
    </w:p>
    <w:p w:rsidR="00205283" w:rsidRPr="00205283"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w:t>
      </w:r>
      <w:r w:rsidR="00205283" w:rsidRPr="00205283">
        <w:rPr>
          <w:rFonts w:asciiTheme="minorEastAsia" w:hAnsiTheme="minorEastAsia" w:cs="DFMaruGothic-SB-WINP-RKSJ-H" w:hint="eastAsia"/>
          <w:kern w:val="0"/>
          <w:sz w:val="24"/>
        </w:rPr>
        <w:t>防災ワークショップ</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日時　2月18日</w:t>
      </w:r>
      <w:r w:rsidR="005F2D0D">
        <w:rPr>
          <w:rFonts w:asciiTheme="minorEastAsia" w:hAnsiTheme="minorEastAsia" w:cs="DFMaruGothic-SB-WINP-RKSJ-H" w:hint="eastAsia"/>
          <w:kern w:val="0"/>
          <w:sz w:val="24"/>
        </w:rPr>
        <w:t>（木）</w:t>
      </w:r>
      <w:r w:rsidRPr="00205283">
        <w:rPr>
          <w:rFonts w:asciiTheme="minorEastAsia" w:hAnsiTheme="minorEastAsia" w:cs="DFMaruGothic-SB-WINP-RKSJ-H" w:hint="eastAsia"/>
          <w:kern w:val="0"/>
          <w:sz w:val="24"/>
        </w:rPr>
        <w:t xml:space="preserve">　13時30分～15時</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内容　日頃の備えは大丈夫！「聞いて・作って災害に役立つ」、身近なもので防災グッズを作ろう、防災ビンゴなど</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講師　社会福祉法人大崎市社会福祉協議会古川支所</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企画展「災害と復興のおおさき近現代史」関連講演会</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日時　2月28</w:t>
      </w:r>
      <w:r w:rsidR="005F2D0D">
        <w:rPr>
          <w:rFonts w:asciiTheme="minorEastAsia" w:hAnsiTheme="minorEastAsia" w:cs="DFMaruGothic-SB-WINP-RKSJ-H" w:hint="eastAsia"/>
          <w:kern w:val="0"/>
          <w:sz w:val="24"/>
        </w:rPr>
        <w:t>日（日）</w:t>
      </w:r>
      <w:r w:rsidRPr="00205283">
        <w:rPr>
          <w:rFonts w:asciiTheme="minorEastAsia" w:hAnsiTheme="minorEastAsia" w:cs="DFMaruGothic-SB-WINP-RKSJ-H" w:hint="eastAsia"/>
          <w:kern w:val="0"/>
          <w:sz w:val="24"/>
        </w:rPr>
        <w:t xml:space="preserve">　14時～</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演題　地域の文化財を災害から守る～東日本大震災後の歴史資料レスキュー～</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講師　NPO法人宮城歴史資料保全ネットワーク事務局長 佐藤大介 氏</w:t>
      </w:r>
    </w:p>
    <w:p w:rsidR="00205283" w:rsidRPr="00205283" w:rsidRDefault="00205283" w:rsidP="00205283">
      <w:pPr>
        <w:autoSpaceDE w:val="0"/>
        <w:autoSpaceDN w:val="0"/>
        <w:adjustRightInd w:val="0"/>
        <w:jc w:val="left"/>
        <w:rPr>
          <w:rFonts w:asciiTheme="minorEastAsia" w:hAnsiTheme="minorEastAsia" w:cs="DFMaruGothic-SB-WINP-RKSJ-H" w:hint="eastAsia"/>
          <w:kern w:val="0"/>
          <w:sz w:val="24"/>
        </w:rPr>
      </w:pPr>
      <w:r w:rsidRPr="00205283">
        <w:rPr>
          <w:rFonts w:asciiTheme="minorEastAsia" w:hAnsiTheme="minorEastAsia" w:cs="DFMaruGothic-SB-WINP-RKSJ-H" w:hint="eastAsia"/>
          <w:kern w:val="0"/>
          <w:sz w:val="24"/>
        </w:rPr>
        <w:t>料金　大人500円（常設展・企画展含む）</w:t>
      </w:r>
    </w:p>
    <w:p w:rsidR="005F2D0D" w:rsidRDefault="005F2D0D" w:rsidP="00205283">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 xml:space="preserve">問い合わせ　吉野作造記念館 </w:t>
      </w:r>
      <w:r w:rsidR="00205283" w:rsidRPr="00205283">
        <w:rPr>
          <w:rFonts w:asciiTheme="minorEastAsia" w:hAnsiTheme="minorEastAsia" w:cs="DFMaruGothic-SB-WINP-RKSJ-H" w:hint="eastAsia"/>
          <w:kern w:val="0"/>
          <w:sz w:val="24"/>
        </w:rPr>
        <w:t>23-7100</w:t>
      </w:r>
    </w:p>
    <w:p w:rsidR="005F2D0D" w:rsidRDefault="005F2D0D" w:rsidP="005F2D0D">
      <w:pPr>
        <w:autoSpaceDE w:val="0"/>
        <w:autoSpaceDN w:val="0"/>
        <w:adjustRightInd w:val="0"/>
        <w:jc w:val="left"/>
        <w:rPr>
          <w:rFonts w:asciiTheme="minorEastAsia" w:hAnsiTheme="minorEastAsia" w:cs="DFMaruGothic-SB-WINP-RKSJ-H" w:hint="eastAsia"/>
          <w:kern w:val="0"/>
          <w:sz w:val="24"/>
        </w:rPr>
      </w:pPr>
      <w:r w:rsidRPr="005F2D0D">
        <w:rPr>
          <w:rFonts w:asciiTheme="minorEastAsia" w:hAnsiTheme="minorEastAsia" w:cs="DFMaruGothic-SB-WINP-RKSJ-H" w:hint="eastAsia"/>
          <w:b/>
          <w:kern w:val="0"/>
          <w:sz w:val="32"/>
          <w:szCs w:val="32"/>
        </w:rPr>
        <w:lastRenderedPageBreak/>
        <w:t>新しい「観光PRポスター」と「観光ガイドブック」が完成しました</w:t>
      </w:r>
    </w:p>
    <w:p w:rsidR="005F2D0D" w:rsidRDefault="005F2D0D" w:rsidP="005F2D0D">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 xml:space="preserve">問い合わせ　</w:t>
      </w:r>
      <w:r w:rsidRPr="005F2D0D">
        <w:rPr>
          <w:rFonts w:asciiTheme="minorEastAsia" w:hAnsiTheme="minorEastAsia" w:cs="DFMaruGothic-SB-WINP-RKSJ-H" w:hint="eastAsia"/>
          <w:kern w:val="0"/>
          <w:sz w:val="24"/>
        </w:rPr>
        <w:t>観光交流課観光担当</w:t>
      </w:r>
      <w:r>
        <w:rPr>
          <w:rFonts w:asciiTheme="minorEastAsia" w:hAnsiTheme="minorEastAsia" w:cs="DFMaruGothic-SB-WINP-RKSJ-H" w:hint="eastAsia"/>
          <w:kern w:val="0"/>
          <w:sz w:val="24"/>
        </w:rPr>
        <w:t xml:space="preserve"> </w:t>
      </w:r>
      <w:r w:rsidRPr="005F2D0D">
        <w:rPr>
          <w:rFonts w:asciiTheme="minorEastAsia" w:hAnsiTheme="minorEastAsia" w:cs="DFMaruGothic-SB-WINP-RKSJ-H" w:hint="eastAsia"/>
          <w:kern w:val="0"/>
          <w:sz w:val="24"/>
        </w:rPr>
        <w:t>23-7097</w:t>
      </w:r>
    </w:p>
    <w:p w:rsidR="005F2D0D" w:rsidRPr="005F2D0D" w:rsidRDefault="005F2D0D" w:rsidP="005F2D0D">
      <w:pPr>
        <w:autoSpaceDE w:val="0"/>
        <w:autoSpaceDN w:val="0"/>
        <w:adjustRightInd w:val="0"/>
        <w:ind w:firstLineChars="100" w:firstLine="240"/>
        <w:jc w:val="left"/>
        <w:rPr>
          <w:rFonts w:asciiTheme="minorEastAsia" w:hAnsiTheme="minorEastAsia" w:cs="DFMaruGothic-SB-WINP-RKSJ-H" w:hint="eastAsia"/>
          <w:kern w:val="0"/>
          <w:sz w:val="24"/>
        </w:rPr>
      </w:pPr>
      <w:r w:rsidRPr="005F2D0D">
        <w:rPr>
          <w:rFonts w:asciiTheme="minorEastAsia" w:hAnsiTheme="minorEastAsia" w:cs="DFMaruGothic-SB-WINP-RKSJ-H" w:hint="eastAsia"/>
          <w:kern w:val="0"/>
          <w:sz w:val="24"/>
        </w:rPr>
        <w:t xml:space="preserve">大崎市を全国へPRする新しい観光ポスターが完成しました。　</w:t>
      </w:r>
    </w:p>
    <w:p w:rsidR="005F2D0D" w:rsidRPr="005F2D0D" w:rsidRDefault="005F2D0D" w:rsidP="005F2D0D">
      <w:pPr>
        <w:autoSpaceDE w:val="0"/>
        <w:autoSpaceDN w:val="0"/>
        <w:adjustRightInd w:val="0"/>
        <w:jc w:val="left"/>
        <w:rPr>
          <w:rFonts w:asciiTheme="minorEastAsia" w:hAnsiTheme="minorEastAsia" w:cs="DFMaruGothic-SB-WINP-RKSJ-H" w:hint="eastAsia"/>
          <w:kern w:val="0"/>
          <w:sz w:val="24"/>
        </w:rPr>
      </w:pPr>
      <w:r w:rsidRPr="005F2D0D">
        <w:rPr>
          <w:rFonts w:asciiTheme="minorEastAsia" w:hAnsiTheme="minorEastAsia" w:cs="DFMaruGothic-SB-WINP-RKSJ-H" w:hint="eastAsia"/>
          <w:kern w:val="0"/>
          <w:sz w:val="24"/>
        </w:rPr>
        <w:t xml:space="preserve">　鳴子温泉地域の潟沼、そして吹上高原キャンプ場で撮影した写真を使い、ポスターに仕上げました。朝日の照らす潟沼の湖面と、吹上高原キャンプ場から臨む夜空の「青」の美しさを表現しています。</w:t>
      </w:r>
    </w:p>
    <w:p w:rsidR="005F2D0D" w:rsidRPr="005F2D0D" w:rsidRDefault="005F2D0D" w:rsidP="005F2D0D">
      <w:pPr>
        <w:autoSpaceDE w:val="0"/>
        <w:autoSpaceDN w:val="0"/>
        <w:adjustRightInd w:val="0"/>
        <w:jc w:val="left"/>
        <w:rPr>
          <w:rFonts w:asciiTheme="minorEastAsia" w:hAnsiTheme="minorEastAsia" w:cs="DFMaruGothic-SB-WINP-RKSJ-H" w:hint="eastAsia"/>
          <w:kern w:val="0"/>
          <w:sz w:val="24"/>
        </w:rPr>
      </w:pPr>
      <w:r w:rsidRPr="005F2D0D">
        <w:rPr>
          <w:rFonts w:asciiTheme="minorEastAsia" w:hAnsiTheme="minorEastAsia" w:cs="DFMaruGothic-SB-WINP-RKSJ-H" w:hint="eastAsia"/>
          <w:kern w:val="0"/>
          <w:sz w:val="24"/>
        </w:rPr>
        <w:t xml:space="preserve">　観光ポスターは、市内外の観光施設やJR古川駅などに掲示していますので、ぜひ、その美しさを感じてみてください。</w:t>
      </w:r>
    </w:p>
    <w:p w:rsidR="005F2D0D" w:rsidRPr="005F2D0D" w:rsidRDefault="005F2D0D" w:rsidP="005F2D0D">
      <w:pPr>
        <w:autoSpaceDE w:val="0"/>
        <w:autoSpaceDN w:val="0"/>
        <w:adjustRightInd w:val="0"/>
        <w:jc w:val="left"/>
        <w:rPr>
          <w:rFonts w:asciiTheme="minorEastAsia" w:hAnsiTheme="minorEastAsia" w:cs="DFMaruGothic-SB-WINP-RKSJ-H" w:hint="eastAsia"/>
          <w:kern w:val="0"/>
          <w:sz w:val="24"/>
        </w:rPr>
      </w:pPr>
      <w:r w:rsidRPr="005F2D0D">
        <w:rPr>
          <w:rFonts w:asciiTheme="minorEastAsia" w:hAnsiTheme="minorEastAsia" w:cs="DFMaruGothic-SB-WINP-RKSJ-H" w:hint="eastAsia"/>
          <w:kern w:val="0"/>
          <w:sz w:val="24"/>
        </w:rPr>
        <w:t xml:space="preserve">　観光ガイドブックは、市を代表する世界農業遺産やお米・お酒の紹介、昨年オープンした「新世紀公園三本木パークゴルフ場」、各地域で話題のパン屋・ラーメン屋などの飲食店特集など、盛りだくさんの魅力を紹介しています。</w:t>
      </w:r>
    </w:p>
    <w:p w:rsidR="005F2D0D" w:rsidRPr="005F2D0D" w:rsidRDefault="005F2D0D" w:rsidP="005F2D0D">
      <w:pPr>
        <w:autoSpaceDE w:val="0"/>
        <w:autoSpaceDN w:val="0"/>
        <w:adjustRightInd w:val="0"/>
        <w:jc w:val="left"/>
        <w:rPr>
          <w:rFonts w:asciiTheme="minorEastAsia" w:hAnsiTheme="minorEastAsia" w:cs="DFMaruGothic-SB-WINP-RKSJ-H" w:hint="eastAsia"/>
          <w:kern w:val="0"/>
          <w:sz w:val="24"/>
        </w:rPr>
      </w:pPr>
      <w:r w:rsidRPr="005F2D0D">
        <w:rPr>
          <w:rFonts w:asciiTheme="minorEastAsia" w:hAnsiTheme="minorEastAsia" w:cs="DFMaruGothic-SB-WINP-RKSJ-H" w:hint="eastAsia"/>
          <w:kern w:val="0"/>
          <w:sz w:val="24"/>
        </w:rPr>
        <w:t xml:space="preserve">　また、店舗などの詳細情報を紹介するウェブサイトへのQRコードを掲載するなど、新たな要素を取り入れました。</w:t>
      </w:r>
    </w:p>
    <w:p w:rsidR="005F2D0D" w:rsidRDefault="005F2D0D" w:rsidP="005F2D0D">
      <w:pPr>
        <w:autoSpaceDE w:val="0"/>
        <w:autoSpaceDN w:val="0"/>
        <w:adjustRightInd w:val="0"/>
        <w:jc w:val="left"/>
        <w:rPr>
          <w:rFonts w:asciiTheme="minorEastAsia" w:hAnsiTheme="minorEastAsia" w:cs="DFMaruGothic-SB-WINP-RKSJ-H" w:hint="eastAsia"/>
          <w:kern w:val="0"/>
          <w:sz w:val="24"/>
        </w:rPr>
      </w:pPr>
      <w:r w:rsidRPr="005F2D0D">
        <w:rPr>
          <w:rFonts w:asciiTheme="minorEastAsia" w:hAnsiTheme="minorEastAsia" w:cs="DFMaruGothic-SB-WINP-RKSJ-H" w:hint="eastAsia"/>
          <w:kern w:val="0"/>
          <w:sz w:val="24"/>
        </w:rPr>
        <w:t xml:space="preserve">　観光ガイドブックは、観光交流課、各総合支所地域振興課、市内観光施設などで配布しています。ぜひ手に取って、市の魅力を身近に感じてください。</w:t>
      </w:r>
    </w:p>
    <w:p w:rsidR="005F2D0D" w:rsidRDefault="005F2D0D" w:rsidP="005F2D0D">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写真：</w:t>
      </w:r>
      <w:r w:rsidRPr="005F2D0D">
        <w:rPr>
          <w:rFonts w:asciiTheme="minorEastAsia" w:hAnsiTheme="minorEastAsia" w:cs="DFMaruGothic-SB-WINP-RKSJ-H" w:hint="eastAsia"/>
          <w:kern w:val="0"/>
          <w:sz w:val="24"/>
        </w:rPr>
        <w:t>大自然の感動を表現した観光PRポスター。ガイドブックの表紙にも採用。</w:t>
      </w:r>
    </w:p>
    <w:p w:rsidR="005F2D0D" w:rsidRDefault="005F2D0D" w:rsidP="005F2D0D">
      <w:pPr>
        <w:autoSpaceDE w:val="0"/>
        <w:autoSpaceDN w:val="0"/>
        <w:adjustRightInd w:val="0"/>
        <w:jc w:val="left"/>
        <w:rPr>
          <w:rFonts w:asciiTheme="minorEastAsia" w:hAnsiTheme="minorEastAsia" w:cs="DFMaruGothic-SB-WINP-RKSJ-H" w:hint="eastAsia"/>
          <w:kern w:val="0"/>
          <w:sz w:val="24"/>
        </w:rPr>
      </w:pPr>
      <w:r>
        <w:rPr>
          <w:rFonts w:asciiTheme="minorEastAsia" w:hAnsiTheme="minorEastAsia" w:cs="DFMaruGothic-SB-WINP-RKSJ-H" w:hint="eastAsia"/>
          <w:kern w:val="0"/>
          <w:sz w:val="24"/>
        </w:rPr>
        <w:t>写真：</w:t>
      </w:r>
      <w:r w:rsidRPr="005F2D0D">
        <w:rPr>
          <w:rFonts w:asciiTheme="minorEastAsia" w:hAnsiTheme="minorEastAsia" w:cs="DFMaruGothic-SB-WINP-RKSJ-H" w:hint="eastAsia"/>
          <w:kern w:val="0"/>
          <w:sz w:val="24"/>
        </w:rPr>
        <w:t>ガイドブックのオススメ情報。</w:t>
      </w:r>
    </w:p>
    <w:p w:rsidR="005F2D0D" w:rsidRPr="005F2D0D" w:rsidRDefault="005F2D0D" w:rsidP="005F2D0D">
      <w:pPr>
        <w:autoSpaceDE w:val="0"/>
        <w:autoSpaceDN w:val="0"/>
        <w:adjustRightInd w:val="0"/>
        <w:jc w:val="left"/>
        <w:rPr>
          <w:rFonts w:asciiTheme="minorEastAsia" w:hAnsiTheme="minorEastAsia" w:cs="DFMaruGothic-SB-WINP-RKSJ-H"/>
          <w:kern w:val="0"/>
          <w:sz w:val="24"/>
        </w:rPr>
      </w:pPr>
      <w:r>
        <w:rPr>
          <w:rFonts w:asciiTheme="minorEastAsia" w:hAnsiTheme="minorEastAsia" w:cs="DFMaruGothic-SB-WINP-RKSJ-H" w:hint="eastAsia"/>
          <w:kern w:val="0"/>
          <w:sz w:val="24"/>
        </w:rPr>
        <w:t>写真：</w:t>
      </w:r>
      <w:r w:rsidRPr="005F2D0D">
        <w:rPr>
          <w:rFonts w:asciiTheme="minorEastAsia" w:hAnsiTheme="minorEastAsia" w:cs="DFMaruGothic-SB-WINP-RKSJ-H" w:hint="eastAsia"/>
          <w:kern w:val="0"/>
          <w:sz w:val="24"/>
        </w:rPr>
        <w:t>話題のパン屋</w:t>
      </w:r>
      <w:bookmarkStart w:id="0" w:name="_GoBack"/>
      <w:bookmarkEnd w:id="0"/>
      <w:r w:rsidRPr="005F2D0D">
        <w:rPr>
          <w:rFonts w:asciiTheme="minorEastAsia" w:hAnsiTheme="minorEastAsia" w:cs="DFMaruGothic-SB-WINP-RKSJ-H" w:hint="eastAsia"/>
          <w:kern w:val="0"/>
          <w:sz w:val="24"/>
        </w:rPr>
        <w:t>紹介コーナー</w:t>
      </w:r>
    </w:p>
    <w:sectPr w:rsidR="005F2D0D" w:rsidRPr="005F2D0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83" w:rsidRDefault="00205283" w:rsidP="00442EC2">
      <w:r>
        <w:separator/>
      </w:r>
    </w:p>
  </w:endnote>
  <w:endnote w:type="continuationSeparator" w:id="0">
    <w:p w:rsidR="00205283" w:rsidRDefault="0020528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83" w:rsidRDefault="00205283" w:rsidP="00442EC2">
      <w:r>
        <w:separator/>
      </w:r>
    </w:p>
  </w:footnote>
  <w:footnote w:type="continuationSeparator" w:id="0">
    <w:p w:rsidR="00205283" w:rsidRDefault="0020528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A3076"/>
    <w:rsid w:val="000C0182"/>
    <w:rsid w:val="000C0CB4"/>
    <w:rsid w:val="000C62C0"/>
    <w:rsid w:val="000D132F"/>
    <w:rsid w:val="000D5E49"/>
    <w:rsid w:val="00117CE4"/>
    <w:rsid w:val="00125226"/>
    <w:rsid w:val="00141415"/>
    <w:rsid w:val="00157E80"/>
    <w:rsid w:val="001622AA"/>
    <w:rsid w:val="00193A44"/>
    <w:rsid w:val="001A1FBE"/>
    <w:rsid w:val="001A3CA8"/>
    <w:rsid w:val="001F683E"/>
    <w:rsid w:val="00205283"/>
    <w:rsid w:val="00216E75"/>
    <w:rsid w:val="00216F58"/>
    <w:rsid w:val="002277D8"/>
    <w:rsid w:val="0026679E"/>
    <w:rsid w:val="0027253A"/>
    <w:rsid w:val="00286D3D"/>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5F2D0D"/>
    <w:rsid w:val="006858D3"/>
    <w:rsid w:val="006B2280"/>
    <w:rsid w:val="006B30B5"/>
    <w:rsid w:val="006D193F"/>
    <w:rsid w:val="006D7FDB"/>
    <w:rsid w:val="00700668"/>
    <w:rsid w:val="0070648F"/>
    <w:rsid w:val="00742894"/>
    <w:rsid w:val="007578DB"/>
    <w:rsid w:val="007D66CA"/>
    <w:rsid w:val="008015DD"/>
    <w:rsid w:val="00840559"/>
    <w:rsid w:val="00884C86"/>
    <w:rsid w:val="008B2510"/>
    <w:rsid w:val="008E6C73"/>
    <w:rsid w:val="009263E9"/>
    <w:rsid w:val="009C4E71"/>
    <w:rsid w:val="00A005F9"/>
    <w:rsid w:val="00A3395F"/>
    <w:rsid w:val="00A92F84"/>
    <w:rsid w:val="00AC0CE5"/>
    <w:rsid w:val="00AF439A"/>
    <w:rsid w:val="00AF6905"/>
    <w:rsid w:val="00B04188"/>
    <w:rsid w:val="00B531E7"/>
    <w:rsid w:val="00B76B79"/>
    <w:rsid w:val="00BB3E22"/>
    <w:rsid w:val="00BD3A37"/>
    <w:rsid w:val="00C13F6D"/>
    <w:rsid w:val="00C50759"/>
    <w:rsid w:val="00C51B14"/>
    <w:rsid w:val="00C960BC"/>
    <w:rsid w:val="00CA750D"/>
    <w:rsid w:val="00D161AC"/>
    <w:rsid w:val="00D210EF"/>
    <w:rsid w:val="00D223E3"/>
    <w:rsid w:val="00D44AE9"/>
    <w:rsid w:val="00D6108F"/>
    <w:rsid w:val="00D66B5E"/>
    <w:rsid w:val="00D73D0F"/>
    <w:rsid w:val="00DA40D8"/>
    <w:rsid w:val="00E47307"/>
    <w:rsid w:val="00E823C9"/>
    <w:rsid w:val="00E950FD"/>
    <w:rsid w:val="00EB5387"/>
    <w:rsid w:val="00EC0CBD"/>
    <w:rsid w:val="00EE0B2D"/>
    <w:rsid w:val="00EF1D89"/>
    <w:rsid w:val="00EF2B25"/>
    <w:rsid w:val="00EF666C"/>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E92D-FD72-4486-A23D-B6724E30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2021-01-21T00:57:00Z</dcterms:created>
  <dcterms:modified xsi:type="dcterms:W3CDTF">2021-01-21T01:36:00Z</dcterms:modified>
</cp:coreProperties>
</file>