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DA" w:rsidRDefault="005666DA">
      <w:r>
        <w:rPr>
          <w:rFonts w:hint="eastAsia"/>
        </w:rPr>
        <w:t>未然に災害を防ぐために</w:t>
      </w:r>
    </w:p>
    <w:p w:rsidR="005666DA" w:rsidRDefault="005666DA" w:rsidP="005666DA">
      <w:r>
        <w:rPr>
          <w:rFonts w:hint="eastAsia"/>
        </w:rPr>
        <w:t>未曽有の被害をもたらした東日本大震災から</w:t>
      </w:r>
      <w:r>
        <w:rPr>
          <w:rFonts w:hint="eastAsia"/>
        </w:rPr>
        <w:t>5</w:t>
      </w:r>
      <w:r>
        <w:rPr>
          <w:rFonts w:hint="eastAsia"/>
        </w:rPr>
        <w:t>年が経過し、私たちの暮らしも徐々に元の生活に戻ってきました。</w:t>
      </w:r>
    </w:p>
    <w:p w:rsidR="005666DA" w:rsidRDefault="005666DA" w:rsidP="005666DA">
      <w:r>
        <w:rPr>
          <w:rFonts w:hint="eastAsia"/>
        </w:rPr>
        <w:t xml:space="preserve">　しかし、私たちの生命・財産に被害をもたらす災害はいつ・どのように起こるか予測がつきません。自分自身を、家族を、そして地域を守るためには、何よりも一人ひとりが防災意識を持って、常日ごろから災害に備えるとともに、地域の防災力を高めることが重要です。</w:t>
      </w:r>
    </w:p>
    <w:p w:rsidR="005666DA" w:rsidRDefault="005666DA" w:rsidP="005666DA">
      <w:r>
        <w:rPr>
          <w:rFonts w:hint="eastAsia"/>
        </w:rPr>
        <w:t xml:space="preserve">　身近に発生するかもしれない災害の対策などを、一緒に考えてみましょう。</w:t>
      </w:r>
    </w:p>
    <w:p w:rsidR="005666DA" w:rsidRDefault="005666DA" w:rsidP="005666DA">
      <w:r>
        <w:rPr>
          <w:rFonts w:hint="eastAsia"/>
        </w:rPr>
        <w:t>問合せ</w:t>
      </w:r>
      <w:r>
        <w:rPr>
          <w:rFonts w:hint="eastAsia"/>
        </w:rPr>
        <w:t xml:space="preserve"> </w:t>
      </w:r>
      <w:r>
        <w:rPr>
          <w:rFonts w:hint="eastAsia"/>
        </w:rPr>
        <w:t>防災安全課消防・危機防災担当　電話</w:t>
      </w:r>
      <w:r>
        <w:rPr>
          <w:rFonts w:hint="eastAsia"/>
        </w:rPr>
        <w:t>23-5144</w:t>
      </w:r>
    </w:p>
    <w:p w:rsidR="005666DA" w:rsidRPr="005666DA" w:rsidRDefault="005666DA"/>
    <w:p w:rsidR="005666DA" w:rsidRDefault="005666DA" w:rsidP="005666DA">
      <w:r>
        <w:rPr>
          <w:rFonts w:hint="eastAsia"/>
        </w:rPr>
        <w:t xml:space="preserve">地震　　</w:t>
      </w:r>
    </w:p>
    <w:p w:rsidR="005666DA" w:rsidRDefault="005666DA" w:rsidP="005666DA">
      <w:r>
        <w:rPr>
          <w:rFonts w:hint="eastAsia"/>
        </w:rPr>
        <w:t xml:space="preserve">　地震はいつ発生するか予測が難しい災害です。そのため、日ごろの備えや心構えが重要です。</w:t>
      </w:r>
    </w:p>
    <w:p w:rsidR="005666DA" w:rsidRDefault="005666DA" w:rsidP="005666DA">
      <w:r>
        <w:rPr>
          <w:rFonts w:hint="eastAsia"/>
        </w:rPr>
        <w:t>日ごろの備え</w:t>
      </w:r>
    </w:p>
    <w:p w:rsidR="005666DA" w:rsidRDefault="005666DA" w:rsidP="005666DA">
      <w:r>
        <w:rPr>
          <w:rFonts w:hint="eastAsia"/>
        </w:rPr>
        <w:t>①非常持ち出し品を準備しておく</w:t>
      </w:r>
    </w:p>
    <w:p w:rsidR="005666DA" w:rsidRDefault="005666DA" w:rsidP="005666DA">
      <w:r>
        <w:rPr>
          <w:rFonts w:hint="eastAsia"/>
        </w:rPr>
        <w:t>②家具類の転倒・落下・移動防止対策をする</w:t>
      </w:r>
    </w:p>
    <w:p w:rsidR="005666DA" w:rsidRDefault="005666DA" w:rsidP="005666DA">
      <w:r>
        <w:rPr>
          <w:rFonts w:hint="eastAsia"/>
        </w:rPr>
        <w:t>③食器棚や窓ガラスなどの飛散防止措置をする</w:t>
      </w:r>
    </w:p>
    <w:p w:rsidR="005666DA" w:rsidRDefault="005666DA" w:rsidP="005666DA">
      <w:r>
        <w:rPr>
          <w:rFonts w:hint="eastAsia"/>
        </w:rPr>
        <w:t>④懐中電灯をすぐに使える場所に置いておく</w:t>
      </w:r>
    </w:p>
    <w:p w:rsidR="005666DA" w:rsidRDefault="005666DA" w:rsidP="005666DA">
      <w:r>
        <w:rPr>
          <w:rFonts w:hint="eastAsia"/>
        </w:rPr>
        <w:t>⑤地震時の出火防止や初期消火など、家族の役割分担を決めておく</w:t>
      </w:r>
      <w:r>
        <w:rPr>
          <w:rFonts w:hint="eastAsia"/>
        </w:rPr>
        <w:t xml:space="preserve"> </w:t>
      </w:r>
    </w:p>
    <w:p w:rsidR="005666DA" w:rsidRDefault="005666DA" w:rsidP="005666DA">
      <w:r>
        <w:rPr>
          <w:rFonts w:hint="eastAsia"/>
        </w:rPr>
        <w:t>⑥家族で避難場所や避難経路を確認しておく</w:t>
      </w:r>
    </w:p>
    <w:p w:rsidR="005666DA" w:rsidRDefault="005666DA" w:rsidP="005666DA">
      <w:r>
        <w:rPr>
          <w:rFonts w:hint="eastAsia"/>
        </w:rPr>
        <w:t>⑦隣近所との協力体制を話し合っておく</w:t>
      </w:r>
    </w:p>
    <w:p w:rsidR="005666DA" w:rsidRDefault="005666DA" w:rsidP="005666DA"/>
    <w:p w:rsidR="005666DA" w:rsidRDefault="005666DA" w:rsidP="005666DA">
      <w:r>
        <w:rPr>
          <w:rFonts w:hint="eastAsia"/>
        </w:rPr>
        <w:t>地震が発生した場合</w:t>
      </w:r>
    </w:p>
    <w:p w:rsidR="005666DA" w:rsidRDefault="005666DA" w:rsidP="005666DA">
      <w:r>
        <w:rPr>
          <w:rFonts w:hint="eastAsia"/>
        </w:rPr>
        <w:t>①手近な座布団や机の下などで身を守り、屋外の安全な場所に一時避難する</w:t>
      </w:r>
    </w:p>
    <w:p w:rsidR="005666DA" w:rsidRDefault="005666DA" w:rsidP="005666DA">
      <w:r>
        <w:rPr>
          <w:rFonts w:hint="eastAsia"/>
        </w:rPr>
        <w:t>②揺れがおさまったら、火の元を点検する</w:t>
      </w:r>
    </w:p>
    <w:p w:rsidR="005666DA" w:rsidRDefault="005666DA" w:rsidP="005666DA">
      <w:r>
        <w:rPr>
          <w:rFonts w:hint="eastAsia"/>
        </w:rPr>
        <w:t>③大きな地震後の屋内には、靴を履いたまま入る</w:t>
      </w:r>
    </w:p>
    <w:p w:rsidR="005666DA" w:rsidRDefault="005666DA" w:rsidP="005666DA">
      <w:r>
        <w:rPr>
          <w:rFonts w:hint="eastAsia"/>
        </w:rPr>
        <w:t>④家族の安全を確認し、隣近所に行方不明者がいないか確認する</w:t>
      </w:r>
    </w:p>
    <w:p w:rsidR="005666DA" w:rsidRDefault="005666DA" w:rsidP="005666DA">
      <w:r>
        <w:rPr>
          <w:rFonts w:hint="eastAsia"/>
        </w:rPr>
        <w:t>⑤噂話などに惑わされないように、ラジオ放送などで正しい情報を得る</w:t>
      </w:r>
    </w:p>
    <w:p w:rsidR="005666DA" w:rsidRDefault="005666DA" w:rsidP="005666DA">
      <w:r>
        <w:rPr>
          <w:rFonts w:hint="eastAsia"/>
        </w:rPr>
        <w:t>⑥避難が長引くことが予想される場合は、近所で食料や非常用品を分け合い、市から支援が来るまで助け合う</w:t>
      </w:r>
    </w:p>
    <w:p w:rsidR="005666DA" w:rsidRDefault="005666DA"/>
    <w:p w:rsidR="005666DA" w:rsidRDefault="005666DA" w:rsidP="005666DA">
      <w:r>
        <w:rPr>
          <w:rFonts w:hint="eastAsia"/>
        </w:rPr>
        <w:t>風　水　害</w:t>
      </w:r>
      <w:r>
        <w:rPr>
          <w:rFonts w:hint="eastAsia"/>
        </w:rPr>
        <w:t xml:space="preserve"> </w:t>
      </w:r>
      <w:r>
        <w:rPr>
          <w:rFonts w:hint="eastAsia"/>
        </w:rPr>
        <w:t xml:space="preserve">　</w:t>
      </w:r>
    </w:p>
    <w:p w:rsidR="005666DA" w:rsidRDefault="005666DA" w:rsidP="005666DA">
      <w:r>
        <w:rPr>
          <w:rFonts w:hint="eastAsia"/>
        </w:rPr>
        <w:t>風水害は、気象庁発表の注意報や警報などにより事前に発生の危険性を知ることができ、対策・準備をする時間がある程度とれる災害といえます。普段から気象情報に気を配ることが重要です。</w:t>
      </w:r>
    </w:p>
    <w:p w:rsidR="005666DA" w:rsidRDefault="005666DA" w:rsidP="005666DA">
      <w:r>
        <w:rPr>
          <w:rFonts w:hint="eastAsia"/>
        </w:rPr>
        <w:t>各種警報などの種類</w:t>
      </w:r>
    </w:p>
    <w:p w:rsidR="005666DA" w:rsidRDefault="005666DA" w:rsidP="005666DA">
      <w:r>
        <w:rPr>
          <w:rFonts w:hint="eastAsia"/>
        </w:rPr>
        <w:t>気象現象や災害の内容によって、</w:t>
      </w:r>
      <w:r>
        <w:rPr>
          <w:rFonts w:hint="eastAsia"/>
        </w:rPr>
        <w:t>16</w:t>
      </w:r>
      <w:r>
        <w:rPr>
          <w:rFonts w:hint="eastAsia"/>
        </w:rPr>
        <w:t>種類の注意報、</w:t>
      </w:r>
      <w:r>
        <w:rPr>
          <w:rFonts w:hint="eastAsia"/>
        </w:rPr>
        <w:t>7</w:t>
      </w:r>
      <w:r>
        <w:rPr>
          <w:rFonts w:hint="eastAsia"/>
        </w:rPr>
        <w:t>種類の警報、</w:t>
      </w:r>
      <w:r>
        <w:rPr>
          <w:rFonts w:hint="eastAsia"/>
        </w:rPr>
        <w:t>6</w:t>
      </w:r>
      <w:r>
        <w:rPr>
          <w:rFonts w:hint="eastAsia"/>
        </w:rPr>
        <w:t>種類の特別警報を発表しています。</w:t>
      </w:r>
    </w:p>
    <w:p w:rsidR="005666DA" w:rsidRDefault="005666DA" w:rsidP="005666DA">
      <w:r>
        <w:rPr>
          <w:rFonts w:hint="eastAsia"/>
        </w:rPr>
        <w:t>■注意報（大雨、洪水、強風、風雪、大雪、波浪、高潮、雷、融雪、濃霧、乾燥、なだれ、低温、霜、着氷、着雪）</w:t>
      </w:r>
    </w:p>
    <w:p w:rsidR="005666DA" w:rsidRDefault="005666DA" w:rsidP="005666DA">
      <w:pPr>
        <w:ind w:firstLineChars="100" w:firstLine="210"/>
      </w:pPr>
      <w:r>
        <w:rPr>
          <w:rFonts w:hint="eastAsia"/>
        </w:rPr>
        <w:t>大雨や強風などによって災害が起こるおそれのあるとき</w:t>
      </w:r>
    </w:p>
    <w:p w:rsidR="005666DA" w:rsidRDefault="005666DA" w:rsidP="005666DA">
      <w:r>
        <w:rPr>
          <w:rFonts w:hint="eastAsia"/>
        </w:rPr>
        <w:t>■警報（大雨、洪水、暴風、暴風雪、大雪、波浪、高潮）</w:t>
      </w:r>
    </w:p>
    <w:p w:rsidR="005666DA" w:rsidRDefault="005666DA" w:rsidP="005666DA">
      <w:r>
        <w:rPr>
          <w:rFonts w:hint="eastAsia"/>
        </w:rPr>
        <w:t xml:space="preserve">　重大な災害が起こるおそれのあるとき</w:t>
      </w:r>
    </w:p>
    <w:p w:rsidR="005666DA" w:rsidRDefault="005666DA" w:rsidP="005666DA">
      <w:r>
        <w:rPr>
          <w:rFonts w:hint="eastAsia"/>
        </w:rPr>
        <w:lastRenderedPageBreak/>
        <w:t>■特別警報（大雨、暴風、暴風雪、大雪、波浪、高潮）</w:t>
      </w:r>
    </w:p>
    <w:p w:rsidR="005666DA" w:rsidRDefault="005666DA" w:rsidP="005666DA">
      <w:r>
        <w:rPr>
          <w:rFonts w:hint="eastAsia"/>
        </w:rPr>
        <w:t xml:space="preserve">　重大な災害が起こるおそれが著しく大きいとき</w:t>
      </w:r>
      <w:r>
        <w:rPr>
          <w:rFonts w:hint="eastAsia"/>
        </w:rPr>
        <w:tab/>
      </w:r>
    </w:p>
    <w:p w:rsidR="005666DA" w:rsidRDefault="005666DA" w:rsidP="005666DA">
      <w:r>
        <w:rPr>
          <w:rFonts w:hint="eastAsia"/>
        </w:rPr>
        <w:t>■土砂災害警戒情報</w:t>
      </w:r>
    </w:p>
    <w:p w:rsidR="005666DA" w:rsidRDefault="005666DA" w:rsidP="005666DA">
      <w:r>
        <w:rPr>
          <w:rFonts w:hint="eastAsia"/>
        </w:rPr>
        <w:t xml:space="preserve">　大雨警報（土砂災害）の状況で、土砂災害発生の危険度がさらに高まったとき</w:t>
      </w:r>
    </w:p>
    <w:p w:rsidR="005666DA" w:rsidRDefault="005666DA" w:rsidP="005666DA">
      <w:r>
        <w:rPr>
          <w:rFonts w:hint="eastAsia"/>
        </w:rPr>
        <w:t xml:space="preserve">  </w:t>
      </w:r>
      <w:r>
        <w:rPr>
          <w:rFonts w:hint="eastAsia"/>
        </w:rPr>
        <w:t>水害の種類</w:t>
      </w:r>
    </w:p>
    <w:p w:rsidR="005666DA" w:rsidRDefault="005666DA" w:rsidP="005666DA">
      <w:r>
        <w:rPr>
          <w:rFonts w:hint="eastAsia"/>
        </w:rPr>
        <w:t>■氾濫</w:t>
      </w:r>
    </w:p>
    <w:p w:rsidR="005666DA" w:rsidRDefault="005666DA" w:rsidP="005666DA">
      <w:r>
        <w:rPr>
          <w:rFonts w:hint="eastAsia"/>
        </w:rPr>
        <w:t xml:space="preserve">　集中豪雨などで一度に大量の雨が降ることが増えています。気象庁の注意報・警報に注意し、隣近所と情報共有をしながら、危険を感じたときは早急に避難するようにしてください。</w:t>
      </w:r>
    </w:p>
    <w:p w:rsidR="005666DA" w:rsidRDefault="005666DA" w:rsidP="005666DA">
      <w:r>
        <w:rPr>
          <w:rFonts w:hint="eastAsia"/>
        </w:rPr>
        <w:t>▼</w:t>
      </w:r>
      <w:r w:rsidR="00BB62C9">
        <w:ruby>
          <w:rubyPr>
            <w:rubyAlign w:val="distributeSpace"/>
            <w:hps w:val="10"/>
            <w:hpsRaise w:val="18"/>
            <w:hpsBaseText w:val="21"/>
            <w:lid w:val="ja-JP"/>
          </w:rubyPr>
          <w:rt>
            <w:r w:rsidR="00BB62C9" w:rsidRPr="00BB62C9">
              <w:rPr>
                <w:rFonts w:ascii="ＭＳ 明朝" w:eastAsia="ＭＳ 明朝" w:hAnsi="ＭＳ 明朝" w:hint="eastAsia"/>
                <w:sz w:val="10"/>
              </w:rPr>
              <w:t>ないすい</w:t>
            </w:r>
          </w:rt>
          <w:rubyBase>
            <w:r w:rsidR="00BB62C9">
              <w:rPr>
                <w:rFonts w:hint="eastAsia"/>
              </w:rPr>
              <w:t>内水</w:t>
            </w:r>
          </w:rubyBase>
        </w:ruby>
      </w:r>
      <w:r w:rsidR="00BB62C9">
        <w:ruby>
          <w:rubyPr>
            <w:rubyAlign w:val="distributeSpace"/>
            <w:hps w:val="10"/>
            <w:hpsRaise w:val="18"/>
            <w:hpsBaseText w:val="21"/>
            <w:lid w:val="ja-JP"/>
          </w:rubyPr>
          <w:rt>
            <w:r w:rsidR="00BB62C9" w:rsidRPr="00BB62C9">
              <w:rPr>
                <w:rFonts w:ascii="ＭＳ 明朝" w:eastAsia="ＭＳ 明朝" w:hAnsi="ＭＳ 明朝" w:hint="eastAsia"/>
                <w:sz w:val="10"/>
              </w:rPr>
              <w:t>はんらん</w:t>
            </w:r>
          </w:rt>
          <w:rubyBase>
            <w:r w:rsidR="00BB62C9">
              <w:rPr>
                <w:rFonts w:hint="eastAsia"/>
              </w:rPr>
              <w:t>氾濫</w:t>
            </w:r>
          </w:rubyBase>
        </w:ruby>
      </w:r>
    </w:p>
    <w:p w:rsidR="005666DA" w:rsidRDefault="005666DA" w:rsidP="005666DA">
      <w:r>
        <w:rPr>
          <w:rFonts w:hint="eastAsia"/>
        </w:rPr>
        <w:t xml:space="preserve">　その場所に降った雨水や、周囲から流れ込んできた水がはけきれずに溜まって起きる洪水</w:t>
      </w:r>
    </w:p>
    <w:p w:rsidR="005666DA" w:rsidRDefault="005666DA" w:rsidP="005666DA">
      <w:r>
        <w:rPr>
          <w:rFonts w:hint="eastAsia"/>
        </w:rPr>
        <w:t>▼</w:t>
      </w:r>
      <w:r w:rsidR="00BB62C9">
        <w:ruby>
          <w:rubyPr>
            <w:rubyAlign w:val="distributeSpace"/>
            <w:hps w:val="10"/>
            <w:hpsRaise w:val="18"/>
            <w:hpsBaseText w:val="21"/>
            <w:lid w:val="ja-JP"/>
          </w:rubyPr>
          <w:rt>
            <w:r w:rsidR="00BB62C9" w:rsidRPr="00BB62C9">
              <w:rPr>
                <w:rFonts w:ascii="ＭＳ 明朝" w:eastAsia="ＭＳ 明朝" w:hAnsi="ＭＳ 明朝" w:hint="eastAsia"/>
                <w:sz w:val="10"/>
              </w:rPr>
              <w:t>がい</w:t>
            </w:r>
          </w:rt>
          <w:rubyBase>
            <w:r w:rsidR="00BB62C9">
              <w:rPr>
                <w:rFonts w:hint="eastAsia"/>
              </w:rPr>
              <w:t>外</w:t>
            </w:r>
          </w:rubyBase>
        </w:ruby>
      </w:r>
      <w:r w:rsidR="00BB62C9">
        <w:ruby>
          <w:rubyPr>
            <w:rubyAlign w:val="distributeSpace"/>
            <w:hps w:val="10"/>
            <w:hpsRaise w:val="18"/>
            <w:hpsBaseText w:val="21"/>
            <w:lid w:val="ja-JP"/>
          </w:rubyPr>
          <w:rt>
            <w:r w:rsidR="00BB62C9" w:rsidRPr="00BB62C9">
              <w:rPr>
                <w:rFonts w:ascii="ＭＳ 明朝" w:eastAsia="ＭＳ 明朝" w:hAnsi="ＭＳ 明朝" w:hint="eastAsia"/>
                <w:sz w:val="10"/>
              </w:rPr>
              <w:t>すい</w:t>
            </w:r>
          </w:rt>
          <w:rubyBase>
            <w:r w:rsidR="00BB62C9">
              <w:rPr>
                <w:rFonts w:hint="eastAsia"/>
              </w:rPr>
              <w:t>水</w:t>
            </w:r>
          </w:rubyBase>
        </w:ruby>
      </w:r>
      <w:r w:rsidR="00BB62C9">
        <w:ruby>
          <w:rubyPr>
            <w:rubyAlign w:val="distributeSpace"/>
            <w:hps w:val="10"/>
            <w:hpsRaise w:val="18"/>
            <w:hpsBaseText w:val="21"/>
            <w:lid w:val="ja-JP"/>
          </w:rubyPr>
          <w:rt>
            <w:r w:rsidR="00BB62C9" w:rsidRPr="00BB62C9">
              <w:rPr>
                <w:rFonts w:ascii="ＭＳ 明朝" w:eastAsia="ＭＳ 明朝" w:hAnsi="ＭＳ 明朝" w:hint="eastAsia"/>
                <w:sz w:val="10"/>
              </w:rPr>
              <w:t>はんらん</w:t>
            </w:r>
          </w:rt>
          <w:rubyBase>
            <w:r w:rsidR="00BB62C9">
              <w:rPr>
                <w:rFonts w:hint="eastAsia"/>
              </w:rPr>
              <w:t>氾濫</w:t>
            </w:r>
          </w:rubyBase>
        </w:ruby>
      </w:r>
    </w:p>
    <w:p w:rsidR="005666DA" w:rsidRDefault="005666DA" w:rsidP="005666DA">
      <w:r>
        <w:rPr>
          <w:rFonts w:hint="eastAsia"/>
        </w:rPr>
        <w:t xml:space="preserve">　大雨により川の水かさが増し、堤防を越えたり、堤防を決壊させて川の水が外にあふれて起きる洪水</w:t>
      </w:r>
    </w:p>
    <w:p w:rsidR="005666DA" w:rsidRDefault="005666DA" w:rsidP="005666DA">
      <w:r>
        <w:rPr>
          <w:rFonts w:hint="eastAsia"/>
        </w:rPr>
        <w:t>■土砂災害</w:t>
      </w:r>
    </w:p>
    <w:p w:rsidR="005666DA" w:rsidRDefault="005666DA" w:rsidP="005666DA">
      <w:r>
        <w:rPr>
          <w:rFonts w:hint="eastAsia"/>
        </w:rPr>
        <w:t xml:space="preserve">　大雨などが引き金となって発生する土砂災害には、地鳴りや山鳴りがする、川の水位が下がる、川の水が濁るなど、前兆現象が発生する場合があります。気象庁の土砂災害警戒情報が発表されていなくても、隣近所に声を掛け合い早めに避難することが重要です。</w:t>
      </w:r>
    </w:p>
    <w:p w:rsidR="005666DA" w:rsidRDefault="005666DA" w:rsidP="005666DA">
      <w:r>
        <w:rPr>
          <w:rFonts w:hint="eastAsia"/>
        </w:rPr>
        <w:t>▼がけ崩れ</w:t>
      </w:r>
      <w:bookmarkStart w:id="0" w:name="_GoBack"/>
      <w:bookmarkEnd w:id="0"/>
    </w:p>
    <w:p w:rsidR="005666DA" w:rsidRDefault="005666DA" w:rsidP="005666DA">
      <w:r>
        <w:rPr>
          <w:rFonts w:hint="eastAsia"/>
        </w:rPr>
        <w:t xml:space="preserve">　地中にしみ込んだ水分が土の抵抗力を弱め、斜面が突然崩れ落ちる現象。スピードが速く破壊力が大きいのが特徴</w:t>
      </w:r>
    </w:p>
    <w:p w:rsidR="005666DA" w:rsidRDefault="005666DA" w:rsidP="005666DA">
      <w:r>
        <w:rPr>
          <w:rFonts w:hint="eastAsia"/>
        </w:rPr>
        <w:t>▼土石流</w:t>
      </w:r>
    </w:p>
    <w:p w:rsidR="005666DA" w:rsidRDefault="005666DA" w:rsidP="005666DA">
      <w:r>
        <w:rPr>
          <w:rFonts w:hint="eastAsia"/>
        </w:rPr>
        <w:t xml:space="preserve">　集中豪雨や長雨などにより、谷や斜面の土砂が雨や川の水とともに一気に流れ出す現象。スピードが速く破壊力が大きいのが特徴</w:t>
      </w:r>
    </w:p>
    <w:p w:rsidR="005666DA" w:rsidRDefault="005666DA" w:rsidP="005666DA">
      <w:r>
        <w:rPr>
          <w:rFonts w:hint="eastAsia"/>
        </w:rPr>
        <w:t>▼地すべり</w:t>
      </w:r>
    </w:p>
    <w:p w:rsidR="005666DA" w:rsidRDefault="005666DA" w:rsidP="005666DA">
      <w:r>
        <w:rPr>
          <w:rFonts w:hint="eastAsia"/>
        </w:rPr>
        <w:t xml:space="preserve">　雨が地中にしみ込み地下水の水位を上げることにより、斜面の一部または全部が動き出す現象。広い範囲がゆっくりと移動し、被害範囲が大きくなるのが特徴</w:t>
      </w:r>
    </w:p>
    <w:p w:rsidR="005666DA" w:rsidRDefault="005666DA" w:rsidP="005666DA"/>
    <w:p w:rsidR="005666DA" w:rsidRDefault="005666DA" w:rsidP="005666DA">
      <w:r>
        <w:rPr>
          <w:rFonts w:hint="eastAsia"/>
        </w:rPr>
        <w:t>土砂災害警戒区域</w:t>
      </w:r>
    </w:p>
    <w:p w:rsidR="005666DA" w:rsidRDefault="005666DA" w:rsidP="005666DA">
      <w:r>
        <w:rPr>
          <w:rFonts w:hint="eastAsia"/>
        </w:rPr>
        <w:t xml:space="preserve">　土砂災害から国民の生命を守る目的で施行された土砂災害防止法に基づき、市内で土砂災害のおそれがある箇所が土砂災害警戒区域に指定されています。これまでの</w:t>
      </w:r>
      <w:r>
        <w:rPr>
          <w:rFonts w:hint="eastAsia"/>
        </w:rPr>
        <w:t>230</w:t>
      </w:r>
      <w:r>
        <w:rPr>
          <w:rFonts w:hint="eastAsia"/>
        </w:rPr>
        <w:t>カ所に加えて、平成</w:t>
      </w:r>
      <w:r>
        <w:rPr>
          <w:rFonts w:hint="eastAsia"/>
        </w:rPr>
        <w:t>28</w:t>
      </w:r>
      <w:r>
        <w:rPr>
          <w:rFonts w:hint="eastAsia"/>
        </w:rPr>
        <w:t>年</w:t>
      </w:r>
      <w:r>
        <w:rPr>
          <w:rFonts w:hint="eastAsia"/>
        </w:rPr>
        <w:t>3</w:t>
      </w:r>
      <w:r>
        <w:rPr>
          <w:rFonts w:hint="eastAsia"/>
        </w:rPr>
        <w:t>月</w:t>
      </w:r>
      <w:r>
        <w:rPr>
          <w:rFonts w:hint="eastAsia"/>
        </w:rPr>
        <w:t>29</w:t>
      </w:r>
      <w:r>
        <w:rPr>
          <w:rFonts w:hint="eastAsia"/>
        </w:rPr>
        <w:t>日に新たに</w:t>
      </w:r>
      <w:r>
        <w:rPr>
          <w:rFonts w:hint="eastAsia"/>
        </w:rPr>
        <w:t>20</w:t>
      </w:r>
      <w:r>
        <w:rPr>
          <w:rFonts w:hint="eastAsia"/>
        </w:rPr>
        <w:t>カ所が追加され、合計で</w:t>
      </w:r>
      <w:r>
        <w:rPr>
          <w:rFonts w:hint="eastAsia"/>
        </w:rPr>
        <w:t>250</w:t>
      </w:r>
      <w:r>
        <w:rPr>
          <w:rFonts w:hint="eastAsia"/>
        </w:rPr>
        <w:t>カ所が指定されました。新たに追加された区域は次の表のとおりです。</w:t>
      </w:r>
    </w:p>
    <w:p w:rsidR="005666DA" w:rsidRDefault="005666DA" w:rsidP="005666DA">
      <w:r>
        <w:rPr>
          <w:rFonts w:hint="eastAsia"/>
        </w:rPr>
        <w:t xml:space="preserve">　警戒区域内や近くに住んでいる人は、気象庁の注意報・警報・土砂災害警戒情報、前兆現象に注意し、いつもと違うなと感じたときは、早急に避難するようにしてください。</w:t>
      </w:r>
    </w:p>
    <w:p w:rsidR="005666DA" w:rsidRDefault="005666DA" w:rsidP="005666DA"/>
    <w:p w:rsidR="005666DA" w:rsidRDefault="005666DA" w:rsidP="005666DA">
      <w:r>
        <w:rPr>
          <w:rFonts w:hint="eastAsia"/>
        </w:rPr>
        <w:t>梅雨の季節は、土砂災害に十分な注意が必要です</w:t>
      </w:r>
    </w:p>
    <w:p w:rsidR="005666DA" w:rsidRDefault="005666DA" w:rsidP="005666DA">
      <w:r>
        <w:rPr>
          <w:rFonts w:hint="eastAsia"/>
        </w:rPr>
        <w:t>毎年、全国各地で集中豪雨や長雨によるがけ崩れ、地すべり、土石流などの土砂災害が頻発しています。人命、財産を一瞬にして奪い去り、地域に深刻な被害をもたらすことから、国では</w:t>
      </w:r>
      <w:r>
        <w:rPr>
          <w:rFonts w:hint="eastAsia"/>
        </w:rPr>
        <w:t>6</w:t>
      </w:r>
      <w:r>
        <w:rPr>
          <w:rFonts w:hint="eastAsia"/>
        </w:rPr>
        <w:t>月を土砂災害防止月間に定めています。</w:t>
      </w:r>
    </w:p>
    <w:p w:rsidR="005666DA" w:rsidRDefault="005666DA" w:rsidP="005666DA">
      <w:r>
        <w:rPr>
          <w:rFonts w:hint="eastAsia"/>
        </w:rPr>
        <w:t xml:space="preserve">　気象情報などに注意し、危険を感じたら速やかに避難するようにしましょう。</w:t>
      </w:r>
    </w:p>
    <w:p w:rsidR="005666DA" w:rsidRDefault="005666DA" w:rsidP="005666DA">
      <w:r>
        <w:rPr>
          <w:rFonts w:hint="eastAsia"/>
        </w:rPr>
        <w:lastRenderedPageBreak/>
        <w:t>問合せ</w:t>
      </w:r>
      <w:r>
        <w:rPr>
          <w:rFonts w:hint="eastAsia"/>
        </w:rPr>
        <w:t xml:space="preserve"> </w:t>
      </w:r>
      <w:r>
        <w:rPr>
          <w:rFonts w:hint="eastAsia"/>
        </w:rPr>
        <w:t>防災安全課危機防災担当</w:t>
      </w:r>
      <w:r>
        <w:rPr>
          <w:rFonts w:hint="eastAsia"/>
        </w:rPr>
        <w:t xml:space="preserve"> </w:t>
      </w:r>
      <w:r>
        <w:rPr>
          <w:rFonts w:hint="eastAsia"/>
        </w:rPr>
        <w:t>電話</w:t>
      </w:r>
      <w:r>
        <w:rPr>
          <w:rFonts w:hint="eastAsia"/>
        </w:rPr>
        <w:t>23-5144</w:t>
      </w:r>
    </w:p>
    <w:p w:rsidR="005666DA" w:rsidRPr="005666DA" w:rsidRDefault="005666DA" w:rsidP="005666DA">
      <w:r>
        <w:rPr>
          <w:rFonts w:hint="eastAsia"/>
        </w:rPr>
        <w:t xml:space="preserve">　　建設課道路維持係</w:t>
      </w:r>
      <w:r>
        <w:rPr>
          <w:rFonts w:hint="eastAsia"/>
        </w:rPr>
        <w:t xml:space="preserve"> </w:t>
      </w:r>
      <w:r>
        <w:rPr>
          <w:rFonts w:hint="eastAsia"/>
        </w:rPr>
        <w:t>電話</w:t>
      </w:r>
      <w:r>
        <w:rPr>
          <w:rFonts w:hint="eastAsia"/>
        </w:rPr>
        <w:t>23-8015</w:t>
      </w:r>
    </w:p>
    <w:p w:rsidR="005666DA" w:rsidRDefault="005666DA"/>
    <w:p w:rsidR="005666DA" w:rsidRDefault="005666DA">
      <w:r w:rsidRPr="005666DA">
        <w:rPr>
          <w:rFonts w:hint="eastAsia"/>
        </w:rPr>
        <w:t>3</w:t>
      </w:r>
      <w:r w:rsidRPr="005666DA">
        <w:rPr>
          <w:rFonts w:hint="eastAsia"/>
        </w:rPr>
        <w:t>月</w:t>
      </w:r>
      <w:r w:rsidRPr="005666DA">
        <w:rPr>
          <w:rFonts w:hint="eastAsia"/>
        </w:rPr>
        <w:t>29</w:t>
      </w:r>
      <w:r w:rsidRPr="005666DA">
        <w:rPr>
          <w:rFonts w:hint="eastAsia"/>
        </w:rPr>
        <w:t>日に追加指定された市内の土砂災害警戒区域等一覧（</w:t>
      </w:r>
      <w:r w:rsidRPr="005666DA">
        <w:rPr>
          <w:rFonts w:hint="eastAsia"/>
        </w:rPr>
        <w:t>20</w:t>
      </w:r>
      <w:r w:rsidRPr="005666DA">
        <w:rPr>
          <w:rFonts w:hint="eastAsia"/>
        </w:rPr>
        <w:t>カ所）</w:t>
      </w:r>
    </w:p>
    <w:tbl>
      <w:tblPr>
        <w:tblW w:w="10205" w:type="dxa"/>
        <w:tblInd w:w="28" w:type="dxa"/>
        <w:tblLayout w:type="fixed"/>
        <w:tblCellMar>
          <w:left w:w="0" w:type="dxa"/>
          <w:right w:w="0" w:type="dxa"/>
        </w:tblCellMar>
        <w:tblLook w:val="0000" w:firstRow="0" w:lastRow="0" w:firstColumn="0" w:lastColumn="0" w:noHBand="0" w:noVBand="0"/>
      </w:tblPr>
      <w:tblGrid>
        <w:gridCol w:w="340"/>
        <w:gridCol w:w="828"/>
        <w:gridCol w:w="952"/>
        <w:gridCol w:w="5431"/>
        <w:gridCol w:w="454"/>
        <w:gridCol w:w="624"/>
        <w:gridCol w:w="1576"/>
      </w:tblGrid>
      <w:tr w:rsidR="005666DA" w:rsidRPr="005666DA" w:rsidTr="00B8347B">
        <w:trPr>
          <w:trHeight w:val="60"/>
        </w:trPr>
        <w:tc>
          <w:tcPr>
            <w:tcW w:w="340" w:type="dxa"/>
            <w:vMerge w:val="restart"/>
            <w:tcBorders>
              <w:top w:val="single" w:sz="8" w:space="0" w:color="000000"/>
              <w:left w:val="single" w:sz="6" w:space="0" w:color="000000"/>
              <w:bottom w:val="single" w:sz="2"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t>地域</w:t>
            </w:r>
          </w:p>
        </w:tc>
        <w:tc>
          <w:tcPr>
            <w:tcW w:w="828" w:type="dxa"/>
            <w:vMerge w:val="restart"/>
            <w:tcBorders>
              <w:top w:val="single" w:sz="8" w:space="0" w:color="000000"/>
              <w:left w:val="single" w:sz="5" w:space="0" w:color="000000"/>
              <w:bottom w:val="single" w:sz="2" w:space="0" w:color="000000"/>
              <w:right w:val="single" w:sz="5"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自然現象</w:t>
            </w:r>
          </w:p>
          <w:p w:rsidR="005666DA" w:rsidRPr="005666DA" w:rsidRDefault="005666DA" w:rsidP="005666DA">
            <w:r w:rsidRPr="005666DA">
              <w:rPr>
                <w:rFonts w:hint="eastAsia"/>
              </w:rPr>
              <w:t>の種類</w:t>
            </w:r>
          </w:p>
        </w:tc>
        <w:tc>
          <w:tcPr>
            <w:tcW w:w="952" w:type="dxa"/>
            <w:vMerge w:val="restart"/>
            <w:tcBorders>
              <w:top w:val="single" w:sz="8" w:space="0" w:color="000000"/>
              <w:left w:val="single" w:sz="5"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渓流名</w:t>
            </w:r>
          </w:p>
          <w:p w:rsidR="005666DA" w:rsidRPr="005666DA" w:rsidRDefault="005666DA" w:rsidP="005666DA">
            <w:r w:rsidRPr="005666DA">
              <w:rPr>
                <w:rFonts w:hint="eastAsia"/>
              </w:rPr>
              <w:t>箇所名</w:t>
            </w:r>
          </w:p>
        </w:tc>
        <w:tc>
          <w:tcPr>
            <w:tcW w:w="5431" w:type="dxa"/>
            <w:vMerge w:val="restart"/>
            <w:tcBorders>
              <w:top w:val="single" w:sz="8"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所在地</w:t>
            </w:r>
          </w:p>
        </w:tc>
        <w:tc>
          <w:tcPr>
            <w:tcW w:w="1078" w:type="dxa"/>
            <w:gridSpan w:val="2"/>
            <w:tcBorders>
              <w:top w:val="single" w:sz="8"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土砂災害</w:t>
            </w:r>
          </w:p>
        </w:tc>
        <w:tc>
          <w:tcPr>
            <w:tcW w:w="1576" w:type="dxa"/>
            <w:vMerge w:val="restart"/>
            <w:tcBorders>
              <w:top w:val="single" w:sz="8" w:space="0" w:color="000000"/>
              <w:left w:val="single" w:sz="2" w:space="0" w:color="000000"/>
              <w:bottom w:val="single" w:sz="2" w:space="0" w:color="000000"/>
              <w:right w:val="single" w:sz="6" w:space="0" w:color="000000"/>
            </w:tcBorders>
            <w:shd w:val="solid" w:color="D8D8D8" w:fill="auto"/>
            <w:tcMar>
              <w:top w:w="57" w:type="dxa"/>
              <w:left w:w="28" w:type="dxa"/>
              <w:bottom w:w="45" w:type="dxa"/>
              <w:right w:w="28" w:type="dxa"/>
            </w:tcMar>
            <w:vAlign w:val="center"/>
          </w:tcPr>
          <w:p w:rsidR="005666DA" w:rsidRPr="005666DA" w:rsidRDefault="005666DA" w:rsidP="005666DA">
            <w:r w:rsidRPr="005666DA">
              <w:rPr>
                <w:rFonts w:hint="eastAsia"/>
              </w:rPr>
              <w:t>指定避難所</w:t>
            </w:r>
          </w:p>
        </w:tc>
      </w:tr>
      <w:tr w:rsidR="005666DA" w:rsidRPr="005666DA" w:rsidTr="00B8347B">
        <w:trPr>
          <w:trHeight w:val="60"/>
        </w:trPr>
        <w:tc>
          <w:tcPr>
            <w:tcW w:w="340" w:type="dxa"/>
            <w:vMerge/>
            <w:tcBorders>
              <w:top w:val="single" w:sz="2" w:space="0" w:color="000000"/>
              <w:left w:val="single" w:sz="6" w:space="0" w:color="000000"/>
              <w:bottom w:val="single" w:sz="8"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8" w:space="0" w:color="000000"/>
              <w:right w:val="single" w:sz="5" w:space="0" w:color="000000"/>
            </w:tcBorders>
          </w:tcPr>
          <w:p w:rsidR="005666DA" w:rsidRPr="005666DA" w:rsidRDefault="005666DA" w:rsidP="005666DA"/>
        </w:tc>
        <w:tc>
          <w:tcPr>
            <w:tcW w:w="952" w:type="dxa"/>
            <w:vMerge/>
            <w:tcBorders>
              <w:top w:val="single" w:sz="2" w:space="0" w:color="000000"/>
              <w:left w:val="single" w:sz="5" w:space="0" w:color="000000"/>
              <w:bottom w:val="single" w:sz="8" w:space="0" w:color="000000"/>
              <w:right w:val="single" w:sz="2" w:space="0" w:color="000000"/>
            </w:tcBorders>
          </w:tcPr>
          <w:p w:rsidR="005666DA" w:rsidRPr="005666DA" w:rsidRDefault="005666DA" w:rsidP="005666DA"/>
        </w:tc>
        <w:tc>
          <w:tcPr>
            <w:tcW w:w="5431" w:type="dxa"/>
            <w:vMerge/>
            <w:tcBorders>
              <w:top w:val="single" w:sz="2" w:space="0" w:color="000000"/>
              <w:left w:val="single" w:sz="2" w:space="0" w:color="000000"/>
              <w:bottom w:val="single" w:sz="8" w:space="0" w:color="000000"/>
              <w:right w:val="single" w:sz="2" w:space="0" w:color="000000"/>
            </w:tcBorders>
          </w:tcPr>
          <w:p w:rsidR="005666DA" w:rsidRPr="005666DA" w:rsidRDefault="005666DA" w:rsidP="005666DA"/>
        </w:tc>
        <w:tc>
          <w:tcPr>
            <w:tcW w:w="454" w:type="dxa"/>
            <w:tcBorders>
              <w:top w:val="single" w:sz="2" w:space="0" w:color="000000"/>
              <w:left w:val="single" w:sz="2" w:space="0" w:color="000000"/>
              <w:bottom w:val="single" w:sz="8" w:space="0" w:color="000000"/>
              <w:right w:val="single" w:sz="2"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警戒</w:t>
            </w:r>
          </w:p>
          <w:p w:rsidR="005666DA" w:rsidRPr="005666DA" w:rsidRDefault="005666DA" w:rsidP="005666DA">
            <w:r w:rsidRPr="005666DA">
              <w:rPr>
                <w:rFonts w:hint="eastAsia"/>
              </w:rPr>
              <w:t>区域</w:t>
            </w:r>
          </w:p>
        </w:tc>
        <w:tc>
          <w:tcPr>
            <w:tcW w:w="624" w:type="dxa"/>
            <w:tcBorders>
              <w:top w:val="single" w:sz="2" w:space="0" w:color="000000"/>
              <w:left w:val="single" w:sz="2" w:space="0" w:color="000000"/>
              <w:bottom w:val="single" w:sz="8" w:space="0" w:color="000000"/>
              <w:right w:val="single" w:sz="2" w:space="0" w:color="000000"/>
            </w:tcBorders>
            <w:shd w:val="solid" w:color="D8D8D8" w:fill="auto"/>
            <w:tcMar>
              <w:top w:w="57" w:type="dxa"/>
              <w:left w:w="28" w:type="dxa"/>
              <w:bottom w:w="57" w:type="dxa"/>
              <w:right w:w="28" w:type="dxa"/>
            </w:tcMar>
            <w:vAlign w:val="center"/>
          </w:tcPr>
          <w:p w:rsidR="005666DA" w:rsidRPr="005666DA" w:rsidRDefault="005666DA" w:rsidP="005666DA">
            <w:r w:rsidRPr="005666DA">
              <w:rPr>
                <w:rFonts w:hint="eastAsia"/>
              </w:rPr>
              <w:t>特別警</w:t>
            </w:r>
          </w:p>
          <w:p w:rsidR="005666DA" w:rsidRPr="005666DA" w:rsidRDefault="005666DA" w:rsidP="005666DA">
            <w:r w:rsidRPr="005666DA">
              <w:rPr>
                <w:rFonts w:hint="eastAsia"/>
              </w:rPr>
              <w:t>戒区域</w:t>
            </w:r>
          </w:p>
        </w:tc>
        <w:tc>
          <w:tcPr>
            <w:tcW w:w="1576" w:type="dxa"/>
            <w:vMerge/>
            <w:tcBorders>
              <w:top w:val="single" w:sz="2" w:space="0" w:color="000000"/>
              <w:left w:val="single" w:sz="2" w:space="0" w:color="000000"/>
              <w:bottom w:val="single" w:sz="8"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val="restart"/>
            <w:tcBorders>
              <w:top w:val="single" w:sz="8" w:space="0" w:color="000000"/>
              <w:left w:val="single" w:sz="6" w:space="0" w:color="000000"/>
              <w:bottom w:val="single" w:sz="2"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t>古川</w:t>
            </w:r>
          </w:p>
        </w:tc>
        <w:tc>
          <w:tcPr>
            <w:tcW w:w="828" w:type="dxa"/>
            <w:vMerge w:val="restart"/>
            <w:tcBorders>
              <w:top w:val="single" w:sz="8" w:space="0" w:color="000000"/>
              <w:left w:val="single" w:sz="5"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急傾斜地の崩壊</w:t>
            </w:r>
          </w:p>
        </w:tc>
        <w:tc>
          <w:tcPr>
            <w:tcW w:w="952" w:type="dxa"/>
            <w:tcBorders>
              <w:top w:val="single" w:sz="8"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山下</w:t>
            </w:r>
          </w:p>
        </w:tc>
        <w:tc>
          <w:tcPr>
            <w:tcW w:w="5431" w:type="dxa"/>
            <w:tcBorders>
              <w:top w:val="single" w:sz="8"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古川長岡字茂木</w:t>
            </w:r>
          </w:p>
        </w:tc>
        <w:tc>
          <w:tcPr>
            <w:tcW w:w="454" w:type="dxa"/>
            <w:tcBorders>
              <w:top w:val="single" w:sz="8"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8"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val="restart"/>
            <w:tcBorders>
              <w:top w:val="single" w:sz="8" w:space="0" w:color="000000"/>
              <w:left w:val="single" w:sz="2" w:space="0" w:color="000000"/>
              <w:bottom w:val="single" w:sz="2"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長岡小学校</w:t>
            </w:r>
          </w:p>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権現山</w:t>
            </w:r>
          </w:p>
        </w:tc>
        <w:tc>
          <w:tcPr>
            <w:tcW w:w="5431"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古川荒谷字権現山</w:t>
            </w:r>
          </w:p>
        </w:tc>
        <w:tc>
          <w:tcPr>
            <w:tcW w:w="45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59"/>
        </w:trPr>
        <w:tc>
          <w:tcPr>
            <w:tcW w:w="340" w:type="dxa"/>
            <w:vMerge/>
            <w:tcBorders>
              <w:top w:val="single" w:sz="2" w:space="0" w:color="000000"/>
              <w:left w:val="single" w:sz="6" w:space="0" w:color="000000"/>
              <w:bottom w:val="single" w:sz="5"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5"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落合</w:t>
            </w:r>
          </w:p>
        </w:tc>
        <w:tc>
          <w:tcPr>
            <w:tcW w:w="5431"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古川雨生沢字きゅう沢</w:t>
            </w:r>
          </w:p>
        </w:tc>
        <w:tc>
          <w:tcPr>
            <w:tcW w:w="45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清滝小学校</w:t>
            </w:r>
          </w:p>
        </w:tc>
      </w:tr>
      <w:tr w:rsidR="005666DA" w:rsidRPr="005666DA" w:rsidTr="00B8347B">
        <w:trPr>
          <w:trHeight w:val="60"/>
        </w:trPr>
        <w:tc>
          <w:tcPr>
            <w:tcW w:w="340" w:type="dxa"/>
            <w:vMerge w:val="restart"/>
            <w:tcBorders>
              <w:top w:val="single" w:sz="5" w:space="0" w:color="000000"/>
              <w:left w:val="single" w:sz="6" w:space="0" w:color="000000"/>
              <w:bottom w:val="single" w:sz="2"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t>三本木</w:t>
            </w:r>
          </w:p>
        </w:tc>
        <w:tc>
          <w:tcPr>
            <w:tcW w:w="828" w:type="dxa"/>
            <w:vMerge w:val="restart"/>
            <w:tcBorders>
              <w:top w:val="single" w:sz="5" w:space="0" w:color="000000"/>
              <w:left w:val="single" w:sz="5"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土石流</w:t>
            </w:r>
          </w:p>
        </w:tc>
        <w:tc>
          <w:tcPr>
            <w:tcW w:w="952" w:type="dxa"/>
            <w:tcBorders>
              <w:top w:val="single" w:sz="5"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上沢</w:t>
            </w:r>
            <w:r w:rsidRPr="005666DA">
              <w:t>1</w:t>
            </w:r>
          </w:p>
        </w:tc>
        <w:tc>
          <w:tcPr>
            <w:tcW w:w="5431"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三本木伊場野字上ノ沢、字中ノ坊、字舘崎</w:t>
            </w:r>
          </w:p>
        </w:tc>
        <w:tc>
          <w:tcPr>
            <w:tcW w:w="454"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三本木中学校</w:t>
            </w:r>
          </w:p>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上沢</w:t>
            </w:r>
            <w:r w:rsidRPr="005666DA">
              <w:t>2</w:t>
            </w:r>
          </w:p>
        </w:tc>
        <w:tc>
          <w:tcPr>
            <w:tcW w:w="5431"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三本木伊場野字上ノ沢、字舘崎、字中ノ坊</w:t>
            </w:r>
          </w:p>
        </w:tc>
        <w:tc>
          <w:tcPr>
            <w:tcW w:w="4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ー</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程沢</w:t>
            </w:r>
            <w:r w:rsidRPr="005666DA">
              <w:t>1</w:t>
            </w:r>
          </w:p>
        </w:tc>
        <w:tc>
          <w:tcPr>
            <w:tcW w:w="5431"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三本木伊場野字程沢、字舘崎</w:t>
            </w:r>
          </w:p>
        </w:tc>
        <w:tc>
          <w:tcPr>
            <w:tcW w:w="45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程沢</w:t>
            </w:r>
            <w:r w:rsidRPr="005666DA">
              <w:t>2</w:t>
            </w:r>
          </w:p>
        </w:tc>
        <w:tc>
          <w:tcPr>
            <w:tcW w:w="5431"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三本木伊場野字祢宜沢、字舘崎、字程沢</w:t>
            </w:r>
          </w:p>
        </w:tc>
        <w:tc>
          <w:tcPr>
            <w:tcW w:w="4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稲荷沢</w:t>
            </w:r>
          </w:p>
        </w:tc>
        <w:tc>
          <w:tcPr>
            <w:tcW w:w="5431"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三本木秋田字東沢中、字松長根、字五輪沢、字桟婦</w:t>
            </w:r>
          </w:p>
        </w:tc>
        <w:tc>
          <w:tcPr>
            <w:tcW w:w="45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藤松下沢</w:t>
            </w:r>
          </w:p>
        </w:tc>
        <w:tc>
          <w:tcPr>
            <w:tcW w:w="5431"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三本木桑折字推路山、字七曲</w:t>
            </w:r>
          </w:p>
        </w:tc>
        <w:tc>
          <w:tcPr>
            <w:tcW w:w="4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5"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磯ヶ沢</w:t>
            </w:r>
          </w:p>
        </w:tc>
        <w:tc>
          <w:tcPr>
            <w:tcW w:w="5431"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三本木桑折字藤松下</w:t>
            </w:r>
          </w:p>
        </w:tc>
        <w:tc>
          <w:tcPr>
            <w:tcW w:w="45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5"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val="restart"/>
            <w:tcBorders>
              <w:top w:val="single" w:sz="5" w:space="0" w:color="000000"/>
              <w:left w:val="single" w:sz="5"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急傾斜地の崩壊</w:t>
            </w:r>
          </w:p>
        </w:tc>
        <w:tc>
          <w:tcPr>
            <w:tcW w:w="952" w:type="dxa"/>
            <w:tcBorders>
              <w:top w:val="single" w:sz="5"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西沢</w:t>
            </w:r>
          </w:p>
        </w:tc>
        <w:tc>
          <w:tcPr>
            <w:tcW w:w="5431"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三本木字西沢</w:t>
            </w:r>
          </w:p>
        </w:tc>
        <w:tc>
          <w:tcPr>
            <w:tcW w:w="454"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三本木中学校</w:t>
            </w:r>
          </w:p>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沼下の</w:t>
            </w:r>
            <w:r w:rsidRPr="005666DA">
              <w:t>2</w:t>
            </w:r>
          </w:p>
        </w:tc>
        <w:tc>
          <w:tcPr>
            <w:tcW w:w="5431"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三本木桑折字沼下</w:t>
            </w:r>
          </w:p>
        </w:tc>
        <w:tc>
          <w:tcPr>
            <w:tcW w:w="45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鹿野沢</w:t>
            </w:r>
          </w:p>
        </w:tc>
        <w:tc>
          <w:tcPr>
            <w:tcW w:w="5431"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三本木字鹿野沢、字天王沢</w:t>
            </w:r>
          </w:p>
        </w:tc>
        <w:tc>
          <w:tcPr>
            <w:tcW w:w="4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60"/>
        </w:trPr>
        <w:tc>
          <w:tcPr>
            <w:tcW w:w="340" w:type="dxa"/>
            <w:vMerge/>
            <w:tcBorders>
              <w:top w:val="single" w:sz="2" w:space="0" w:color="000000"/>
              <w:left w:val="single" w:sz="6" w:space="0" w:color="000000"/>
              <w:bottom w:val="single" w:sz="5"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5"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天王沢</w:t>
            </w:r>
          </w:p>
        </w:tc>
        <w:tc>
          <w:tcPr>
            <w:tcW w:w="5431"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三本木字天王沢、字鹿野沢</w:t>
            </w:r>
          </w:p>
        </w:tc>
        <w:tc>
          <w:tcPr>
            <w:tcW w:w="45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5" w:space="0" w:color="000000"/>
              <w:right w:val="single" w:sz="6" w:space="0" w:color="000000"/>
            </w:tcBorders>
          </w:tcPr>
          <w:p w:rsidR="005666DA" w:rsidRPr="005666DA" w:rsidRDefault="005666DA" w:rsidP="005666DA"/>
        </w:tc>
      </w:tr>
      <w:tr w:rsidR="005666DA" w:rsidRPr="005666DA" w:rsidTr="00B8347B">
        <w:trPr>
          <w:trHeight w:val="737"/>
        </w:trPr>
        <w:tc>
          <w:tcPr>
            <w:tcW w:w="340" w:type="dxa"/>
            <w:tcBorders>
              <w:top w:val="single" w:sz="5" w:space="0" w:color="000000"/>
              <w:left w:val="single" w:sz="6" w:space="0" w:color="000000"/>
              <w:bottom w:val="single" w:sz="5"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t>岩出山</w:t>
            </w:r>
          </w:p>
        </w:tc>
        <w:tc>
          <w:tcPr>
            <w:tcW w:w="828"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急傾斜地の崩壊</w:t>
            </w:r>
          </w:p>
        </w:tc>
        <w:tc>
          <w:tcPr>
            <w:tcW w:w="952" w:type="dxa"/>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二の構の</w:t>
            </w:r>
            <w:r w:rsidRPr="005666DA">
              <w:t>2</w:t>
            </w:r>
          </w:p>
        </w:tc>
        <w:tc>
          <w:tcPr>
            <w:tcW w:w="5431" w:type="dxa"/>
            <w:tcBorders>
              <w:top w:val="single" w:sz="5"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岩出山字二ノ構、字城山</w:t>
            </w:r>
          </w:p>
        </w:tc>
        <w:tc>
          <w:tcPr>
            <w:tcW w:w="454" w:type="dxa"/>
            <w:tcBorders>
              <w:top w:val="single" w:sz="5"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5"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ー</w:t>
            </w:r>
          </w:p>
        </w:tc>
        <w:tc>
          <w:tcPr>
            <w:tcW w:w="1576"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岩出山文化会館</w:t>
            </w:r>
          </w:p>
        </w:tc>
      </w:tr>
      <w:tr w:rsidR="005666DA" w:rsidRPr="005666DA" w:rsidTr="00B8347B">
        <w:trPr>
          <w:trHeight w:val="377"/>
        </w:trPr>
        <w:tc>
          <w:tcPr>
            <w:tcW w:w="340" w:type="dxa"/>
            <w:vMerge w:val="restart"/>
            <w:tcBorders>
              <w:top w:val="single" w:sz="5" w:space="0" w:color="000000"/>
              <w:left w:val="single" w:sz="6" w:space="0" w:color="000000"/>
              <w:bottom w:val="single" w:sz="2"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t>鳴子温泉</w:t>
            </w:r>
          </w:p>
        </w:tc>
        <w:tc>
          <w:tcPr>
            <w:tcW w:w="828" w:type="dxa"/>
            <w:vMerge w:val="restart"/>
            <w:tcBorders>
              <w:top w:val="single" w:sz="5" w:space="0" w:color="000000"/>
              <w:left w:val="single" w:sz="5"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急傾斜地の崩壊</w:t>
            </w:r>
          </w:p>
        </w:tc>
        <w:tc>
          <w:tcPr>
            <w:tcW w:w="952" w:type="dxa"/>
            <w:tcBorders>
              <w:top w:val="single" w:sz="5" w:space="0" w:color="000000"/>
              <w:left w:val="single" w:sz="5"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新屋敷の</w:t>
            </w:r>
            <w:r w:rsidRPr="005666DA">
              <w:t>6</w:t>
            </w:r>
          </w:p>
        </w:tc>
        <w:tc>
          <w:tcPr>
            <w:tcW w:w="5431"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鳴子温泉字新屋敷</w:t>
            </w:r>
          </w:p>
        </w:tc>
        <w:tc>
          <w:tcPr>
            <w:tcW w:w="454"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5" w:space="0" w:color="000000"/>
              <w:left w:val="single" w:sz="2" w:space="0" w:color="000000"/>
              <w:bottom w:val="single" w:sz="2"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鳴子公民館・鳴子スポーツセンター、鳴子小学校</w:t>
            </w:r>
          </w:p>
        </w:tc>
      </w:tr>
      <w:tr w:rsidR="005666DA" w:rsidRPr="005666DA" w:rsidTr="00B8347B">
        <w:trPr>
          <w:trHeight w:val="377"/>
        </w:trPr>
        <w:tc>
          <w:tcPr>
            <w:tcW w:w="340" w:type="dxa"/>
            <w:vMerge/>
            <w:tcBorders>
              <w:top w:val="single" w:sz="2" w:space="0" w:color="000000"/>
              <w:left w:val="single" w:sz="6" w:space="0" w:color="000000"/>
              <w:bottom w:val="single" w:sz="2"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2"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湯元の</w:t>
            </w:r>
            <w:r w:rsidRPr="005666DA">
              <w:t>2</w:t>
            </w:r>
          </w:p>
        </w:tc>
        <w:tc>
          <w:tcPr>
            <w:tcW w:w="5431"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鳴子温泉字河原湯、字湯元、字上鳴子</w:t>
            </w:r>
          </w:p>
        </w:tc>
        <w:tc>
          <w:tcPr>
            <w:tcW w:w="4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2" w:space="0" w:color="000000"/>
              <w:right w:val="single" w:sz="6" w:space="0" w:color="000000"/>
            </w:tcBorders>
          </w:tcPr>
          <w:p w:rsidR="005666DA" w:rsidRPr="005666DA" w:rsidRDefault="005666DA" w:rsidP="005666DA"/>
        </w:tc>
      </w:tr>
      <w:tr w:rsidR="005666DA" w:rsidRPr="005666DA" w:rsidTr="00B8347B">
        <w:trPr>
          <w:trHeight w:val="204"/>
        </w:trPr>
        <w:tc>
          <w:tcPr>
            <w:tcW w:w="340" w:type="dxa"/>
            <w:vMerge/>
            <w:tcBorders>
              <w:top w:val="single" w:sz="2" w:space="0" w:color="000000"/>
              <w:left w:val="single" w:sz="6" w:space="0" w:color="000000"/>
              <w:bottom w:val="single" w:sz="5" w:space="0" w:color="000000"/>
              <w:right w:val="single" w:sz="5" w:space="0" w:color="000000"/>
            </w:tcBorders>
          </w:tcPr>
          <w:p w:rsidR="005666DA" w:rsidRPr="005666DA" w:rsidRDefault="005666DA" w:rsidP="005666DA"/>
        </w:tc>
        <w:tc>
          <w:tcPr>
            <w:tcW w:w="828" w:type="dxa"/>
            <w:tcBorders>
              <w:top w:val="single" w:sz="2"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地すべり</w:t>
            </w:r>
          </w:p>
        </w:tc>
        <w:tc>
          <w:tcPr>
            <w:tcW w:w="952" w:type="dxa"/>
            <w:tcBorders>
              <w:top w:val="single" w:sz="2" w:space="0" w:color="000000"/>
              <w:left w:val="single" w:sz="5"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原</w:t>
            </w:r>
          </w:p>
        </w:tc>
        <w:tc>
          <w:tcPr>
            <w:tcW w:w="5431"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鳴子温泉鬼首字百目木、字上田中前、字上矢木、字八幡原、字中田野</w:t>
            </w:r>
          </w:p>
        </w:tc>
        <w:tc>
          <w:tcPr>
            <w:tcW w:w="45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ー</w:t>
            </w:r>
          </w:p>
        </w:tc>
        <w:tc>
          <w:tcPr>
            <w:tcW w:w="1576"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鬼首地区公民館</w:t>
            </w:r>
          </w:p>
        </w:tc>
      </w:tr>
      <w:tr w:rsidR="005666DA" w:rsidRPr="005666DA" w:rsidTr="00B8347B">
        <w:trPr>
          <w:trHeight w:val="60"/>
        </w:trPr>
        <w:tc>
          <w:tcPr>
            <w:tcW w:w="340" w:type="dxa"/>
            <w:vMerge w:val="restart"/>
            <w:tcBorders>
              <w:top w:val="single" w:sz="5" w:space="0" w:color="000000"/>
              <w:left w:val="single" w:sz="6" w:space="0" w:color="000000"/>
              <w:bottom w:val="single" w:sz="2" w:space="0" w:color="000000"/>
              <w:right w:val="single" w:sz="5" w:space="0" w:color="000000"/>
            </w:tcBorders>
            <w:shd w:val="solid" w:color="D8D8D8" w:fill="auto"/>
            <w:tcMar>
              <w:top w:w="57" w:type="dxa"/>
              <w:left w:w="28" w:type="dxa"/>
              <w:bottom w:w="57" w:type="dxa"/>
              <w:right w:w="28" w:type="dxa"/>
            </w:tcMar>
            <w:textDirection w:val="tbRlV"/>
            <w:vAlign w:val="center"/>
          </w:tcPr>
          <w:p w:rsidR="005666DA" w:rsidRPr="005666DA" w:rsidRDefault="005666DA" w:rsidP="005666DA">
            <w:r w:rsidRPr="005666DA">
              <w:rPr>
                <w:rFonts w:hint="eastAsia"/>
              </w:rPr>
              <w:lastRenderedPageBreak/>
              <w:t>田尻</w:t>
            </w:r>
          </w:p>
        </w:tc>
        <w:tc>
          <w:tcPr>
            <w:tcW w:w="828" w:type="dxa"/>
            <w:vMerge w:val="restart"/>
            <w:tcBorders>
              <w:top w:val="single" w:sz="5" w:space="0" w:color="000000"/>
              <w:left w:val="single" w:sz="5"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土石流</w:t>
            </w:r>
          </w:p>
        </w:tc>
        <w:tc>
          <w:tcPr>
            <w:tcW w:w="952" w:type="dxa"/>
            <w:tcBorders>
              <w:top w:val="single" w:sz="5" w:space="0" w:color="000000"/>
              <w:left w:val="single" w:sz="5"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小塩の沢</w:t>
            </w:r>
          </w:p>
        </w:tc>
        <w:tc>
          <w:tcPr>
            <w:tcW w:w="5431"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田尻小塩字大宮南、字塩沢二</w:t>
            </w:r>
          </w:p>
        </w:tc>
        <w:tc>
          <w:tcPr>
            <w:tcW w:w="454"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5"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28" w:type="dxa"/>
              <w:bottom w:w="45" w:type="dxa"/>
              <w:right w:w="28" w:type="dxa"/>
            </w:tcMar>
            <w:vAlign w:val="center"/>
          </w:tcPr>
          <w:p w:rsidR="005666DA" w:rsidRPr="005666DA" w:rsidRDefault="005666DA" w:rsidP="005666DA">
            <w:r w:rsidRPr="005666DA">
              <w:rPr>
                <w:rFonts w:hint="eastAsia"/>
              </w:rPr>
              <w:t>沼部公民館</w:t>
            </w:r>
          </w:p>
        </w:tc>
      </w:tr>
      <w:tr w:rsidR="005666DA" w:rsidRPr="005666DA" w:rsidTr="00B8347B">
        <w:trPr>
          <w:trHeight w:val="60"/>
        </w:trPr>
        <w:tc>
          <w:tcPr>
            <w:tcW w:w="340" w:type="dxa"/>
            <w:vMerge/>
            <w:tcBorders>
              <w:top w:val="single" w:sz="2" w:space="0" w:color="000000"/>
              <w:left w:val="single" w:sz="6" w:space="0" w:color="000000"/>
              <w:bottom w:val="single" w:sz="5" w:space="0" w:color="000000"/>
              <w:right w:val="single" w:sz="5" w:space="0" w:color="000000"/>
            </w:tcBorders>
          </w:tcPr>
          <w:p w:rsidR="005666DA" w:rsidRPr="005666DA" w:rsidRDefault="005666DA" w:rsidP="005666DA"/>
        </w:tc>
        <w:tc>
          <w:tcPr>
            <w:tcW w:w="828" w:type="dxa"/>
            <w:vMerge/>
            <w:tcBorders>
              <w:top w:val="single" w:sz="2" w:space="0" w:color="000000"/>
              <w:left w:val="single" w:sz="5" w:space="0" w:color="000000"/>
              <w:bottom w:val="single" w:sz="5" w:space="0" w:color="000000"/>
              <w:right w:val="single" w:sz="5" w:space="0" w:color="000000"/>
            </w:tcBorders>
          </w:tcPr>
          <w:p w:rsidR="005666DA" w:rsidRPr="005666DA" w:rsidRDefault="005666DA" w:rsidP="005666DA"/>
        </w:tc>
        <w:tc>
          <w:tcPr>
            <w:tcW w:w="952" w:type="dxa"/>
            <w:tcBorders>
              <w:top w:val="single" w:sz="2" w:space="0" w:color="000000"/>
              <w:left w:val="single" w:sz="5"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青崎の沢</w:t>
            </w:r>
          </w:p>
        </w:tc>
        <w:tc>
          <w:tcPr>
            <w:tcW w:w="5431"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田尻小塩字渋取、字青崎、字障子合二、字障子合一</w:t>
            </w:r>
          </w:p>
        </w:tc>
        <w:tc>
          <w:tcPr>
            <w:tcW w:w="45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624" w:type="dxa"/>
            <w:tcBorders>
              <w:top w:val="single" w:sz="2" w:space="0" w:color="000000"/>
              <w:left w:val="single" w:sz="2" w:space="0" w:color="000000"/>
              <w:bottom w:val="single" w:sz="5" w:space="0" w:color="000000"/>
              <w:right w:val="single" w:sz="2" w:space="0" w:color="000000"/>
            </w:tcBorders>
            <w:shd w:val="solid" w:color="E5FFFF" w:fill="auto"/>
            <w:tcMar>
              <w:top w:w="57" w:type="dxa"/>
              <w:left w:w="28" w:type="dxa"/>
              <w:bottom w:w="57" w:type="dxa"/>
              <w:right w:w="28" w:type="dxa"/>
            </w:tcMar>
            <w:vAlign w:val="center"/>
          </w:tcPr>
          <w:p w:rsidR="005666DA" w:rsidRPr="005666DA" w:rsidRDefault="005666DA" w:rsidP="005666DA">
            <w:r w:rsidRPr="005666DA">
              <w:rPr>
                <w:rFonts w:hint="eastAsia"/>
              </w:rPr>
              <w:t>○</w:t>
            </w:r>
          </w:p>
        </w:tc>
        <w:tc>
          <w:tcPr>
            <w:tcW w:w="1576" w:type="dxa"/>
            <w:vMerge/>
            <w:tcBorders>
              <w:top w:val="single" w:sz="2" w:space="0" w:color="000000"/>
              <w:left w:val="single" w:sz="2" w:space="0" w:color="000000"/>
              <w:bottom w:val="single" w:sz="5" w:space="0" w:color="000000"/>
              <w:right w:val="single" w:sz="6" w:space="0" w:color="000000"/>
            </w:tcBorders>
          </w:tcPr>
          <w:p w:rsidR="005666DA" w:rsidRPr="005666DA" w:rsidRDefault="005666DA" w:rsidP="005666DA"/>
        </w:tc>
      </w:tr>
    </w:tbl>
    <w:p w:rsidR="00B8347B" w:rsidRDefault="00B8347B" w:rsidP="00B8347B">
      <w:r>
        <w:rPr>
          <w:rFonts w:hint="eastAsia"/>
        </w:rPr>
        <w:t>以前に指定された地域は、宮城県公式ウェブサイトを参照してください。</w:t>
      </w:r>
    </w:p>
    <w:p w:rsidR="005666DA" w:rsidRDefault="00B8347B" w:rsidP="00B8347B">
      <w:r>
        <w:rPr>
          <w:rFonts w:hint="eastAsia"/>
        </w:rPr>
        <w:t>宮城県公式ウェブサイト「土砂災害警戒区域等指定箇所（大崎市）」</w:t>
      </w:r>
      <w:r>
        <w:rPr>
          <w:rFonts w:hint="eastAsia"/>
        </w:rPr>
        <w:t>http://www.pref.miyagi.jp/soshiki/sabomizusi/kasyo-oosaki.html</w:t>
      </w:r>
    </w:p>
    <w:p w:rsidR="005666DA" w:rsidRPr="00B8347B" w:rsidRDefault="005666DA"/>
    <w:p w:rsidR="005666DA" w:rsidRDefault="005666DA"/>
    <w:p w:rsidR="005E19D7" w:rsidRDefault="001E394B">
      <w:r>
        <w:rPr>
          <w:rFonts w:hint="eastAsia"/>
        </w:rPr>
        <w:t>今、災害に備える</w:t>
      </w:r>
    </w:p>
    <w:p w:rsidR="001E394B" w:rsidRDefault="001E394B" w:rsidP="001E394B">
      <w:r>
        <w:rPr>
          <w:rFonts w:hint="eastAsia"/>
        </w:rPr>
        <w:t>いつ、どのように起こるか分からない災害。自分自身、そして大切な人を守るために、日ごろの備えや知識、地域との協力が大切です。</w:t>
      </w:r>
    </w:p>
    <w:p w:rsidR="001E394B" w:rsidRDefault="001E394B" w:rsidP="001E394B">
      <w:r>
        <w:rPr>
          <w:rFonts w:hint="eastAsia"/>
        </w:rPr>
        <w:t>今後も市では地域、消防団、自主防災組織と協力し、防災に強いまちづくりに取り組んでいきます。</w:t>
      </w:r>
    </w:p>
    <w:p w:rsidR="001E394B" w:rsidRDefault="001E394B" w:rsidP="001E394B">
      <w:r>
        <w:rPr>
          <w:rFonts w:hint="eastAsia"/>
        </w:rPr>
        <w:t>皆さんで力を合わせて、身近な笑顔を守りましょう。</w:t>
      </w:r>
    </w:p>
    <w:p w:rsidR="001E394B" w:rsidRDefault="001E394B" w:rsidP="001E394B">
      <w:r>
        <w:rPr>
          <w:rFonts w:hint="eastAsia"/>
        </w:rPr>
        <w:t>問合せ</w:t>
      </w:r>
      <w:r>
        <w:rPr>
          <w:rFonts w:hint="eastAsia"/>
        </w:rPr>
        <w:t xml:space="preserve"> </w:t>
      </w:r>
      <w:r>
        <w:rPr>
          <w:rFonts w:hint="eastAsia"/>
        </w:rPr>
        <w:t>防災安全課消防・危機防災担当</w:t>
      </w:r>
    </w:p>
    <w:p w:rsidR="001E394B" w:rsidRDefault="001E394B" w:rsidP="001E394B">
      <w:r>
        <w:rPr>
          <w:rFonts w:hint="eastAsia"/>
        </w:rPr>
        <w:t>電話</w:t>
      </w:r>
      <w:r>
        <w:rPr>
          <w:rFonts w:hint="eastAsia"/>
        </w:rPr>
        <w:t>23-5144</w:t>
      </w:r>
    </w:p>
    <w:p w:rsidR="001E394B" w:rsidRDefault="001E394B" w:rsidP="001E394B"/>
    <w:p w:rsidR="001E394B" w:rsidRDefault="001E394B" w:rsidP="001E394B">
      <w:r w:rsidRPr="001E394B">
        <w:rPr>
          <w:rFonts w:hint="eastAsia"/>
        </w:rPr>
        <w:t>防災行政無線の整備を進めています</w:t>
      </w:r>
    </w:p>
    <w:p w:rsidR="001E394B" w:rsidRDefault="001E394B" w:rsidP="001E394B">
      <w:r>
        <w:rPr>
          <w:rFonts w:hint="eastAsia"/>
        </w:rPr>
        <w:t xml:space="preserve">　防災行政無線は、災害時の緊急放送や平常時の市からのお知らせのため、市が独自に整備する、専用の無線通信システムです。現在は、デジタル方式の地域（古川・三本木・岩出山・鳴子温泉）とアナログ方式の地域（松山・鹿島台・田尻）があり、市内全域をデジタル方式にするため整備を進めています。</w:t>
      </w:r>
    </w:p>
    <w:p w:rsidR="001E394B" w:rsidRDefault="001E394B" w:rsidP="001E394B">
      <w:r>
        <w:rPr>
          <w:rFonts w:hint="eastAsia"/>
        </w:rPr>
        <w:t xml:space="preserve">　災害時には市からの緊急放送に使用しますので、普段の「試験放送」が聞こえるかどうか、確認しておきましょう。</w:t>
      </w:r>
    </w:p>
    <w:p w:rsidR="001E394B" w:rsidRDefault="001E394B" w:rsidP="001E394B">
      <w:r w:rsidRPr="001E394B">
        <w:rPr>
          <w:rFonts w:hint="eastAsia"/>
        </w:rPr>
        <w:t>放送内容</w:t>
      </w:r>
    </w:p>
    <w:p w:rsidR="001E394B" w:rsidRDefault="001E394B" w:rsidP="001E394B">
      <w:r>
        <w:rPr>
          <w:rFonts w:hint="eastAsia"/>
        </w:rPr>
        <w:t>■災害時の放送内容</w:t>
      </w:r>
    </w:p>
    <w:p w:rsidR="001E394B" w:rsidRDefault="001E394B" w:rsidP="001E394B">
      <w:r>
        <w:rPr>
          <w:rFonts w:hint="eastAsia"/>
        </w:rPr>
        <w:t xml:space="preserve">　火災・気象災害・避難勧告などの緊急情報、熊出没情報、停電情報、通行止めのお知らせ　など</w:t>
      </w:r>
    </w:p>
    <w:p w:rsidR="001E394B" w:rsidRDefault="001E394B" w:rsidP="001E394B">
      <w:r>
        <w:rPr>
          <w:rFonts w:hint="eastAsia"/>
        </w:rPr>
        <w:t>■平常時の放送内容</w:t>
      </w:r>
    </w:p>
    <w:p w:rsidR="001E394B" w:rsidRDefault="001E394B" w:rsidP="001E394B">
      <w:r>
        <w:rPr>
          <w:rFonts w:hint="eastAsia"/>
        </w:rPr>
        <w:t xml:space="preserve">　正午の時報（放送テストを兼ねる）、地域・地区・行政区の情報（防災訓練・交通安全運動など）　など</w:t>
      </w:r>
    </w:p>
    <w:p w:rsidR="001E394B" w:rsidRDefault="001E394B" w:rsidP="001E394B">
      <w:r w:rsidRPr="001E394B">
        <w:rPr>
          <w:rFonts w:hint="eastAsia"/>
        </w:rPr>
        <w:t>試験放送</w:t>
      </w:r>
    </w:p>
    <w:p w:rsidR="001E394B" w:rsidRDefault="001E394B" w:rsidP="001E394B">
      <w:r w:rsidRPr="001E394B">
        <w:rPr>
          <w:rFonts w:hint="eastAsia"/>
        </w:rPr>
        <w:t>現在、デジタル方式の地域で時報チャイムや市からの広報を放送し、屋外拡声子局の試験放送を行っています。災害に備えて、自宅や職場で放送が聞こえるか確認してみましょう。</w:t>
      </w:r>
    </w:p>
    <w:p w:rsidR="001E394B" w:rsidRDefault="001E394B" w:rsidP="001E394B">
      <w:r w:rsidRPr="001E394B">
        <w:rPr>
          <w:rFonts w:hint="eastAsia"/>
        </w:rPr>
        <w:t>防災無線テレホンサービス</w:t>
      </w:r>
    </w:p>
    <w:p w:rsidR="001E394B" w:rsidRDefault="001E394B" w:rsidP="001E394B">
      <w:r>
        <w:rPr>
          <w:rFonts w:hint="eastAsia"/>
        </w:rPr>
        <w:t>放送内容を聞き逃した時のために、</w:t>
      </w:r>
      <w:r>
        <w:rPr>
          <w:rFonts w:hint="eastAsia"/>
        </w:rPr>
        <w:t>6</w:t>
      </w:r>
      <w:r>
        <w:rPr>
          <w:rFonts w:hint="eastAsia"/>
        </w:rPr>
        <w:t>月から電話やウェブサイトで放送内容を確認することができます。雨や風の音などで放送内容がよく聞き取れなかった場合などに活用してください。</w:t>
      </w:r>
    </w:p>
    <w:p w:rsidR="001E394B" w:rsidRDefault="001E394B" w:rsidP="001E394B">
      <w:r>
        <w:rPr>
          <w:rFonts w:hint="eastAsia"/>
        </w:rPr>
        <w:t>▼防災無線テレホンサービス　</w:t>
      </w:r>
      <w:r>
        <w:rPr>
          <w:rFonts w:hint="eastAsia"/>
        </w:rPr>
        <w:t>23-6560</w:t>
      </w:r>
    </w:p>
    <w:p w:rsidR="001E394B" w:rsidRDefault="001E394B" w:rsidP="001E394B">
      <w:r>
        <w:rPr>
          <w:rFonts w:hint="eastAsia"/>
        </w:rPr>
        <w:t>▼大崎市ウェブサイト「大崎市デジタル防災行政無線」</w:t>
      </w:r>
    </w:p>
    <w:p w:rsidR="001E394B" w:rsidRDefault="001E394B" w:rsidP="001E394B">
      <w:r>
        <w:rPr>
          <w:rFonts w:hint="eastAsia"/>
        </w:rPr>
        <w:t xml:space="preserve">　（ホーム</w:t>
      </w:r>
      <w:r>
        <w:rPr>
          <w:rFonts w:hint="eastAsia"/>
        </w:rPr>
        <w:t xml:space="preserve"> &gt; </w:t>
      </w:r>
      <w:r>
        <w:rPr>
          <w:rFonts w:hint="eastAsia"/>
        </w:rPr>
        <w:t>防災</w:t>
      </w:r>
      <w:r>
        <w:rPr>
          <w:rFonts w:hint="eastAsia"/>
        </w:rPr>
        <w:t xml:space="preserve"> &gt; </w:t>
      </w:r>
      <w:r>
        <w:rPr>
          <w:rFonts w:hint="eastAsia"/>
        </w:rPr>
        <w:t>防災行政無線</w:t>
      </w:r>
      <w:r>
        <w:rPr>
          <w:rFonts w:hint="eastAsia"/>
        </w:rPr>
        <w:t xml:space="preserve"> &gt; </w:t>
      </w:r>
      <w:r>
        <w:rPr>
          <w:rFonts w:hint="eastAsia"/>
        </w:rPr>
        <w:t>大崎市デジタル防災行政無線）</w:t>
      </w:r>
    </w:p>
    <w:p w:rsidR="001E394B" w:rsidRDefault="001E394B" w:rsidP="001E394B">
      <w:r>
        <w:rPr>
          <w:rFonts w:hint="eastAsia"/>
        </w:rPr>
        <w:t xml:space="preserve">　</w:t>
      </w:r>
      <w:hyperlink r:id="rId5" w:history="1">
        <w:r w:rsidRPr="001C1C8F">
          <w:rPr>
            <w:rStyle w:val="a3"/>
            <w:rFonts w:hint="eastAsia"/>
          </w:rPr>
          <w:t>http://www.city.osaki.miyagi.jp/index.cfm/11,14928,186,html</w:t>
        </w:r>
      </w:hyperlink>
    </w:p>
    <w:p w:rsidR="001E394B" w:rsidRDefault="001E394B" w:rsidP="001E394B"/>
    <w:p w:rsidR="001E394B" w:rsidRDefault="001E394B" w:rsidP="001E394B">
      <w:r w:rsidRPr="001E394B">
        <w:rPr>
          <w:rFonts w:hint="eastAsia"/>
        </w:rPr>
        <w:lastRenderedPageBreak/>
        <w:t>大崎市総合防災訓練・緊急速報メール訓練を実施します</w:t>
      </w:r>
    </w:p>
    <w:p w:rsidR="001E394B" w:rsidRDefault="001E394B" w:rsidP="001E394B">
      <w:r>
        <w:rPr>
          <w:rFonts w:hint="eastAsia"/>
        </w:rPr>
        <w:t>市民が参加できる体験訓練もあります。この機会に、ぜひ体験してください。</w:t>
      </w:r>
    </w:p>
    <w:p w:rsidR="001E394B" w:rsidRDefault="001E394B" w:rsidP="001E394B">
      <w:r>
        <w:rPr>
          <w:rFonts w:hint="eastAsia"/>
        </w:rPr>
        <w:t xml:space="preserve">日時　</w:t>
      </w:r>
      <w:r>
        <w:rPr>
          <w:rFonts w:hint="eastAsia"/>
        </w:rPr>
        <w:t>6</w:t>
      </w:r>
      <w:r>
        <w:rPr>
          <w:rFonts w:hint="eastAsia"/>
        </w:rPr>
        <w:t>月</w:t>
      </w:r>
      <w:r>
        <w:rPr>
          <w:rFonts w:hint="eastAsia"/>
        </w:rPr>
        <w:t>18</w:t>
      </w:r>
      <w:r>
        <w:rPr>
          <w:rFonts w:hint="eastAsia"/>
        </w:rPr>
        <w:t xml:space="preserve">日　</w:t>
      </w:r>
      <w:r>
        <w:rPr>
          <w:rFonts w:hint="eastAsia"/>
        </w:rPr>
        <w:t>9</w:t>
      </w:r>
      <w:r>
        <w:rPr>
          <w:rFonts w:hint="eastAsia"/>
        </w:rPr>
        <w:t>時～</w:t>
      </w:r>
      <w:r>
        <w:rPr>
          <w:rFonts w:hint="eastAsia"/>
        </w:rPr>
        <w:t>12</w:t>
      </w:r>
      <w:r>
        <w:rPr>
          <w:rFonts w:hint="eastAsia"/>
        </w:rPr>
        <w:t>時</w:t>
      </w:r>
    </w:p>
    <w:p w:rsidR="001E394B" w:rsidRDefault="001E394B" w:rsidP="001E394B">
      <w:r>
        <w:rPr>
          <w:rFonts w:hint="eastAsia"/>
        </w:rPr>
        <w:t>場所　高倉小学校（古川地域）および周辺地区</w:t>
      </w:r>
    </w:p>
    <w:p w:rsidR="001E394B" w:rsidRDefault="001E394B" w:rsidP="001E394B"/>
    <w:p w:rsidR="001E394B" w:rsidRDefault="001E394B" w:rsidP="001E394B">
      <w:r>
        <w:rPr>
          <w:rFonts w:hint="eastAsia"/>
        </w:rPr>
        <w:t>被害想定　マグニチュード</w:t>
      </w:r>
      <w:r>
        <w:rPr>
          <w:rFonts w:hint="eastAsia"/>
        </w:rPr>
        <w:t>9.0</w:t>
      </w:r>
      <w:r>
        <w:rPr>
          <w:rFonts w:hint="eastAsia"/>
        </w:rPr>
        <w:t>の地震、大雨による水害を想定</w:t>
      </w:r>
    </w:p>
    <w:p w:rsidR="001E394B" w:rsidRDefault="001E394B" w:rsidP="001E394B">
      <w:r>
        <w:rPr>
          <w:rFonts w:hint="eastAsia"/>
        </w:rPr>
        <w:t>訓練内容　避難訓練、初期消火訓練、救出訓練、炊き出し訓練、水防訓練、ライフラインに関する企業展示など</w:t>
      </w:r>
    </w:p>
    <w:p w:rsidR="008524F2" w:rsidRDefault="008524F2" w:rsidP="001E394B">
      <w:r w:rsidRPr="008524F2">
        <w:rPr>
          <w:rFonts w:hint="eastAsia"/>
        </w:rPr>
        <w:t>緊急速報メール（エリアメール）訓練</w:t>
      </w:r>
    </w:p>
    <w:p w:rsidR="008524F2" w:rsidRDefault="008524F2" w:rsidP="008524F2">
      <w:r>
        <w:rPr>
          <w:rFonts w:hint="eastAsia"/>
        </w:rPr>
        <w:t>スマートフォンや携帯電話を活用して災害情報などを配信する「緊急速報メール」訓練を、総合防災訓練と併せて実施します。</w:t>
      </w:r>
    </w:p>
    <w:p w:rsidR="008524F2" w:rsidRDefault="008524F2" w:rsidP="008524F2">
      <w:r>
        <w:rPr>
          <w:rFonts w:hint="eastAsia"/>
        </w:rPr>
        <w:t xml:space="preserve">配信日時　</w:t>
      </w:r>
      <w:r>
        <w:rPr>
          <w:rFonts w:hint="eastAsia"/>
        </w:rPr>
        <w:t>6</w:t>
      </w:r>
      <w:r>
        <w:rPr>
          <w:rFonts w:hint="eastAsia"/>
        </w:rPr>
        <w:t>月</w:t>
      </w:r>
      <w:r>
        <w:rPr>
          <w:rFonts w:hint="eastAsia"/>
        </w:rPr>
        <w:t>18</w:t>
      </w:r>
      <w:r>
        <w:rPr>
          <w:rFonts w:hint="eastAsia"/>
        </w:rPr>
        <w:t xml:space="preserve">日土曜日　</w:t>
      </w:r>
      <w:r>
        <w:rPr>
          <w:rFonts w:hint="eastAsia"/>
        </w:rPr>
        <w:t>9</w:t>
      </w:r>
      <w:r>
        <w:rPr>
          <w:rFonts w:hint="eastAsia"/>
        </w:rPr>
        <w:t>時</w:t>
      </w:r>
      <w:r>
        <w:rPr>
          <w:rFonts w:hint="eastAsia"/>
        </w:rPr>
        <w:t>30</w:t>
      </w:r>
      <w:r>
        <w:rPr>
          <w:rFonts w:hint="eastAsia"/>
        </w:rPr>
        <w:t>分</w:t>
      </w:r>
    </w:p>
    <w:p w:rsidR="008524F2" w:rsidRDefault="008524F2" w:rsidP="008524F2">
      <w:r>
        <w:rPr>
          <w:rFonts w:hint="eastAsia"/>
        </w:rPr>
        <w:t>配信区域　市内全域</w:t>
      </w:r>
    </w:p>
    <w:p w:rsidR="008524F2" w:rsidRDefault="008524F2" w:rsidP="008524F2">
      <w:r>
        <w:rPr>
          <w:rFonts w:hint="eastAsia"/>
        </w:rPr>
        <w:t>※配信日時に市外にいる場合は、　受信することができません。</w:t>
      </w:r>
    </w:p>
    <w:p w:rsidR="008524F2" w:rsidRDefault="008524F2" w:rsidP="008524F2">
      <w:r>
        <w:rPr>
          <w:rFonts w:hint="eastAsia"/>
        </w:rPr>
        <w:t xml:space="preserve">利用携帯電話会社　</w:t>
      </w:r>
      <w:r>
        <w:rPr>
          <w:rFonts w:hint="eastAsia"/>
        </w:rPr>
        <w:t>NTT</w:t>
      </w:r>
      <w:r>
        <w:rPr>
          <w:rFonts w:hint="eastAsia"/>
        </w:rPr>
        <w:t>ドコモ、</w:t>
      </w:r>
    </w:p>
    <w:p w:rsidR="008524F2" w:rsidRDefault="008524F2" w:rsidP="008524F2">
      <w:r>
        <w:rPr>
          <w:rFonts w:hint="eastAsia"/>
        </w:rPr>
        <w:t>au</w:t>
      </w:r>
      <w:r>
        <w:rPr>
          <w:rFonts w:hint="eastAsia"/>
        </w:rPr>
        <w:t>、ソフトバンク</w:t>
      </w:r>
    </w:p>
    <w:p w:rsidR="008524F2" w:rsidRDefault="008524F2" w:rsidP="008524F2">
      <w:r>
        <w:rPr>
          <w:rFonts w:hint="eastAsia"/>
        </w:rPr>
        <w:t>費用　受信者に通信料や情報料などは一切かかりません。</w:t>
      </w:r>
    </w:p>
    <w:p w:rsidR="008524F2" w:rsidRDefault="008524F2" w:rsidP="008524F2"/>
    <w:p w:rsidR="008524F2" w:rsidRDefault="008524F2" w:rsidP="008524F2"/>
    <w:p w:rsidR="008524F2" w:rsidRDefault="008524F2" w:rsidP="008524F2">
      <w:r>
        <w:rPr>
          <w:rFonts w:hint="eastAsia"/>
        </w:rPr>
        <w:t>訓練内容　事前に携帯電話の受信設定を確認してください。</w:t>
      </w:r>
    </w:p>
    <w:p w:rsidR="008524F2" w:rsidRDefault="008524F2" w:rsidP="008524F2">
      <w:r>
        <w:rPr>
          <w:rFonts w:hint="eastAsia"/>
        </w:rPr>
        <w:t>①画面に災害訓練情報を自動表示して、専用の着信音とバイ　ブレーションでお知らせします。</w:t>
      </w:r>
    </w:p>
    <w:p w:rsidR="008524F2" w:rsidRDefault="008524F2" w:rsidP="008524F2">
      <w:r>
        <w:rPr>
          <w:rFonts w:hint="eastAsia"/>
        </w:rPr>
        <w:t>②「避難所開設」の内容で災害訓練情報を配信します。</w:t>
      </w:r>
    </w:p>
    <w:p w:rsidR="008524F2" w:rsidRDefault="008524F2" w:rsidP="008524F2">
      <w:r>
        <w:rPr>
          <w:rFonts w:hint="eastAsia"/>
        </w:rPr>
        <w:t>※配信訓練です。避難所の開設は行いません。</w:t>
      </w:r>
    </w:p>
    <w:p w:rsidR="008524F2" w:rsidRDefault="008524F2" w:rsidP="008524F2">
      <w:r>
        <w:rPr>
          <w:rFonts w:hint="eastAsia"/>
        </w:rPr>
        <w:t>③受診を確認した後で、配信元へのメール返信などは不要です。</w:t>
      </w:r>
    </w:p>
    <w:p w:rsidR="008524F2" w:rsidRDefault="008524F2" w:rsidP="008524F2">
      <w:r>
        <w:rPr>
          <w:rFonts w:hint="eastAsia"/>
        </w:rPr>
        <w:t>※エリアメールの受信設定がされていない場合や未対応機　種の場合は受信できません。機器の受診設定や未対応機種　の確認などは、携帯電話会社各社のウェブサイトを確認す　るか、販売店にお問い合わせください。</w:t>
      </w:r>
    </w:p>
    <w:p w:rsidR="008524F2" w:rsidRDefault="008524F2" w:rsidP="008524F2"/>
    <w:p w:rsidR="008524F2" w:rsidRDefault="008524F2" w:rsidP="008524F2">
      <w:r>
        <w:rPr>
          <w:rFonts w:hint="eastAsia"/>
        </w:rPr>
        <w:t xml:space="preserve">熊本地震の発生　</w:t>
      </w:r>
    </w:p>
    <w:p w:rsidR="008524F2" w:rsidRDefault="008524F2" w:rsidP="008524F2">
      <w:r>
        <w:rPr>
          <w:rFonts w:hint="eastAsia"/>
        </w:rPr>
        <w:t xml:space="preserve">　東日本大震災から</w:t>
      </w:r>
      <w:r>
        <w:rPr>
          <w:rFonts w:hint="eastAsia"/>
        </w:rPr>
        <w:t>5</w:t>
      </w:r>
      <w:r>
        <w:rPr>
          <w:rFonts w:hint="eastAsia"/>
        </w:rPr>
        <w:t>年</w:t>
      </w:r>
      <w:r>
        <w:rPr>
          <w:rFonts w:hint="eastAsia"/>
        </w:rPr>
        <w:t>1</w:t>
      </w:r>
      <w:r>
        <w:rPr>
          <w:rFonts w:hint="eastAsia"/>
        </w:rPr>
        <w:t>カ月が経過した平成</w:t>
      </w:r>
      <w:r>
        <w:rPr>
          <w:rFonts w:hint="eastAsia"/>
        </w:rPr>
        <w:t>28</w:t>
      </w:r>
      <w:r>
        <w:rPr>
          <w:rFonts w:hint="eastAsia"/>
        </w:rPr>
        <w:t>年</w:t>
      </w:r>
      <w:r>
        <w:rPr>
          <w:rFonts w:hint="eastAsia"/>
        </w:rPr>
        <w:t>4</w:t>
      </w:r>
      <w:r>
        <w:rPr>
          <w:rFonts w:hint="eastAsia"/>
        </w:rPr>
        <w:t>月</w:t>
      </w:r>
    </w:p>
    <w:p w:rsidR="008524F2" w:rsidRDefault="008524F2" w:rsidP="008524F2">
      <w:r>
        <w:rPr>
          <w:rFonts w:hint="eastAsia"/>
        </w:rPr>
        <w:t>14</w:t>
      </w:r>
      <w:r>
        <w:rPr>
          <w:rFonts w:hint="eastAsia"/>
        </w:rPr>
        <w:t>日、熊本県熊本地方を震源とする震度</w:t>
      </w:r>
      <w:r>
        <w:rPr>
          <w:rFonts w:hint="eastAsia"/>
        </w:rPr>
        <w:t>7</w:t>
      </w:r>
      <w:r>
        <w:rPr>
          <w:rFonts w:hint="eastAsia"/>
        </w:rPr>
        <w:t>の地震が、熊本県と大分県を中心に九州地方を襲いました。</w:t>
      </w:r>
      <w:r>
        <w:rPr>
          <w:rFonts w:hint="eastAsia"/>
        </w:rPr>
        <w:t>2</w:t>
      </w:r>
      <w:r>
        <w:rPr>
          <w:rFonts w:hint="eastAsia"/>
        </w:rPr>
        <w:t>日後の</w:t>
      </w:r>
      <w:r>
        <w:rPr>
          <w:rFonts w:hint="eastAsia"/>
        </w:rPr>
        <w:t>4</w:t>
      </w:r>
      <w:r>
        <w:rPr>
          <w:rFonts w:hint="eastAsia"/>
        </w:rPr>
        <w:t>月</w:t>
      </w:r>
      <w:r>
        <w:rPr>
          <w:rFonts w:hint="eastAsia"/>
        </w:rPr>
        <w:t>16</w:t>
      </w:r>
      <w:r>
        <w:rPr>
          <w:rFonts w:hint="eastAsia"/>
        </w:rPr>
        <w:t>日にも同じく震度</w:t>
      </w:r>
      <w:r>
        <w:rPr>
          <w:rFonts w:hint="eastAsia"/>
        </w:rPr>
        <w:t>7</w:t>
      </w:r>
      <w:r>
        <w:rPr>
          <w:rFonts w:hint="eastAsia"/>
        </w:rPr>
        <w:t>の地震が襲い、追い打ちをかけるように、人的被害や家屋の倒壊、土砂災害、断水、停電など被害が拡大していきました。</w:t>
      </w:r>
    </w:p>
    <w:p w:rsidR="008524F2" w:rsidRDefault="008524F2" w:rsidP="008524F2">
      <w:r>
        <w:rPr>
          <w:rFonts w:hint="eastAsia"/>
        </w:rPr>
        <w:t xml:space="preserve">　</w:t>
      </w:r>
      <w:r>
        <w:rPr>
          <w:rFonts w:hint="eastAsia"/>
        </w:rPr>
        <w:t>5</w:t>
      </w:r>
      <w:r>
        <w:rPr>
          <w:rFonts w:hint="eastAsia"/>
        </w:rPr>
        <w:t>月</w:t>
      </w:r>
      <w:r>
        <w:rPr>
          <w:rFonts w:hint="eastAsia"/>
        </w:rPr>
        <w:t>9</w:t>
      </w:r>
      <w:r>
        <w:rPr>
          <w:rFonts w:hint="eastAsia"/>
        </w:rPr>
        <w:t>日現在、震度</w:t>
      </w:r>
      <w:r>
        <w:rPr>
          <w:rFonts w:hint="eastAsia"/>
        </w:rPr>
        <w:t>1</w:t>
      </w:r>
      <w:r>
        <w:rPr>
          <w:rFonts w:hint="eastAsia"/>
        </w:rPr>
        <w:t>以上の余震は</w:t>
      </w:r>
      <w:r>
        <w:rPr>
          <w:rFonts w:hint="eastAsia"/>
        </w:rPr>
        <w:t>1343</w:t>
      </w:r>
      <w:r>
        <w:rPr>
          <w:rFonts w:hint="eastAsia"/>
        </w:rPr>
        <w:t>回発生しています。</w:t>
      </w:r>
      <w:r>
        <w:rPr>
          <w:rFonts w:hint="eastAsia"/>
        </w:rPr>
        <w:t>1500</w:t>
      </w:r>
      <w:r>
        <w:rPr>
          <w:rFonts w:hint="eastAsia"/>
        </w:rPr>
        <w:t>人以上の人が負傷し、死者や行方不明者は</w:t>
      </w:r>
      <w:r>
        <w:rPr>
          <w:rFonts w:hint="eastAsia"/>
        </w:rPr>
        <w:t>50</w:t>
      </w:r>
      <w:r>
        <w:rPr>
          <w:rFonts w:hint="eastAsia"/>
        </w:rPr>
        <w:t>人を超えています。避難者は</w:t>
      </w:r>
      <w:r>
        <w:rPr>
          <w:rFonts w:hint="eastAsia"/>
        </w:rPr>
        <w:t>342</w:t>
      </w:r>
      <w:r>
        <w:rPr>
          <w:rFonts w:hint="eastAsia"/>
        </w:rPr>
        <w:t>カ所の避難所に</w:t>
      </w:r>
      <w:r>
        <w:rPr>
          <w:rFonts w:hint="eastAsia"/>
        </w:rPr>
        <w:t>1</w:t>
      </w:r>
      <w:r>
        <w:rPr>
          <w:rFonts w:hint="eastAsia"/>
        </w:rPr>
        <w:t>万</w:t>
      </w:r>
      <w:r>
        <w:rPr>
          <w:rFonts w:hint="eastAsia"/>
        </w:rPr>
        <w:t>3883</w:t>
      </w:r>
      <w:r>
        <w:rPr>
          <w:rFonts w:hint="eastAsia"/>
        </w:rPr>
        <w:t>人。電力は復旧しましたが、</w:t>
      </w:r>
      <w:r>
        <w:rPr>
          <w:rFonts w:hint="eastAsia"/>
        </w:rPr>
        <w:t>4</w:t>
      </w:r>
      <w:r>
        <w:rPr>
          <w:rFonts w:hint="eastAsia"/>
        </w:rPr>
        <w:t>町村</w:t>
      </w:r>
      <w:r>
        <w:rPr>
          <w:rFonts w:hint="eastAsia"/>
        </w:rPr>
        <w:t>5600</w:t>
      </w:r>
      <w:r>
        <w:rPr>
          <w:rFonts w:hint="eastAsia"/>
        </w:rPr>
        <w:t>世帯で断水が続いています。住宅は一部損壊を含め</w:t>
      </w:r>
      <w:r>
        <w:rPr>
          <w:rFonts w:hint="eastAsia"/>
        </w:rPr>
        <w:t>3</w:t>
      </w:r>
      <w:r>
        <w:rPr>
          <w:rFonts w:hint="eastAsia"/>
        </w:rPr>
        <w:t>万棟以上が被害を受けていますが、継続して調査中のため、いまだ被害の全容はつかめていません。</w:t>
      </w:r>
    </w:p>
    <w:p w:rsidR="008524F2" w:rsidRDefault="008524F2" w:rsidP="008524F2">
      <w:r>
        <w:rPr>
          <w:rFonts w:hint="eastAsia"/>
        </w:rPr>
        <w:t xml:space="preserve">　尊い命を奪われた皆さんにご冥福を、避難生活をされている皆さんにお見舞いを申し上げ、一日も早い復旧・復興をお祈りいたします。</w:t>
      </w:r>
    </w:p>
    <w:p w:rsidR="008524F2" w:rsidRDefault="008524F2" w:rsidP="008524F2"/>
    <w:p w:rsidR="008524F2" w:rsidRDefault="008524F2" w:rsidP="008524F2">
      <w:r>
        <w:rPr>
          <w:rFonts w:hint="eastAsia"/>
        </w:rPr>
        <w:t>震災の経験を活かし、被災地の支援を</w:t>
      </w:r>
    </w:p>
    <w:p w:rsidR="008524F2" w:rsidRDefault="008524F2" w:rsidP="008524F2">
      <w:r>
        <w:rPr>
          <w:rFonts w:hint="eastAsia"/>
        </w:rPr>
        <w:t>-</w:t>
      </w:r>
      <w:r>
        <w:rPr>
          <w:rFonts w:hint="eastAsia"/>
        </w:rPr>
        <w:t>平成</w:t>
      </w:r>
      <w:r>
        <w:rPr>
          <w:rFonts w:hint="eastAsia"/>
        </w:rPr>
        <w:t>28</w:t>
      </w:r>
      <w:r>
        <w:rPr>
          <w:rFonts w:hint="eastAsia"/>
        </w:rPr>
        <w:t>年（</w:t>
      </w:r>
      <w:r>
        <w:rPr>
          <w:rFonts w:hint="eastAsia"/>
        </w:rPr>
        <w:t>2016</w:t>
      </w:r>
      <w:r>
        <w:rPr>
          <w:rFonts w:hint="eastAsia"/>
        </w:rPr>
        <w:t>年）熊本地震災害支援</w:t>
      </w:r>
      <w:r>
        <w:rPr>
          <w:rFonts w:hint="eastAsia"/>
        </w:rPr>
        <w:t>-</w:t>
      </w:r>
    </w:p>
    <w:p w:rsidR="008524F2" w:rsidRDefault="008524F2" w:rsidP="008524F2">
      <w:r>
        <w:rPr>
          <w:rFonts w:hint="eastAsia"/>
        </w:rPr>
        <w:t xml:space="preserve">支援活動の開始　</w:t>
      </w:r>
    </w:p>
    <w:p w:rsidR="008524F2" w:rsidRDefault="008524F2" w:rsidP="008524F2">
      <w:r>
        <w:rPr>
          <w:rFonts w:hint="eastAsia"/>
        </w:rPr>
        <w:t xml:space="preserve">　東日本大震災や平成</w:t>
      </w:r>
      <w:r>
        <w:rPr>
          <w:rFonts w:hint="eastAsia"/>
        </w:rPr>
        <w:t>27</w:t>
      </w:r>
      <w:r>
        <w:rPr>
          <w:rFonts w:hint="eastAsia"/>
        </w:rPr>
        <w:t>年</w:t>
      </w:r>
    </w:p>
    <w:p w:rsidR="008524F2" w:rsidRDefault="008524F2" w:rsidP="008524F2">
      <w:r>
        <w:rPr>
          <w:rFonts w:hint="eastAsia"/>
        </w:rPr>
        <w:t>9</w:t>
      </w:r>
      <w:r>
        <w:rPr>
          <w:rFonts w:hint="eastAsia"/>
        </w:rPr>
        <w:t>月関東・東北豪雨災害の被災地である本市は、全国からの励ましや義援金、多くのボランティア、他自治体からの人的支援などに支えられ、今日にいたっています。</w:t>
      </w:r>
    </w:p>
    <w:p w:rsidR="008524F2" w:rsidRDefault="008524F2" w:rsidP="008524F2">
      <w:r>
        <w:rPr>
          <w:rFonts w:hint="eastAsia"/>
        </w:rPr>
        <w:t xml:space="preserve">　熊本地震の発生から</w:t>
      </w:r>
      <w:r>
        <w:rPr>
          <w:rFonts w:hint="eastAsia"/>
        </w:rPr>
        <w:t>2</w:t>
      </w:r>
      <w:r>
        <w:rPr>
          <w:rFonts w:hint="eastAsia"/>
        </w:rPr>
        <w:t>日後の</w:t>
      </w:r>
      <w:r>
        <w:rPr>
          <w:rFonts w:hint="eastAsia"/>
        </w:rPr>
        <w:t>4</w:t>
      </w:r>
      <w:r>
        <w:rPr>
          <w:rFonts w:hint="eastAsia"/>
        </w:rPr>
        <w:t>月</w:t>
      </w:r>
      <w:r>
        <w:rPr>
          <w:rFonts w:hint="eastAsia"/>
        </w:rPr>
        <w:t>16</w:t>
      </w:r>
      <w:r>
        <w:rPr>
          <w:rFonts w:hint="eastAsia"/>
        </w:rPr>
        <w:t>日、大崎市民病院の災害支援部災害派遣医療チーム（</w:t>
      </w:r>
      <w:r>
        <w:rPr>
          <w:rFonts w:hint="eastAsia"/>
        </w:rPr>
        <w:t>DMAT</w:t>
      </w:r>
      <w:r>
        <w:rPr>
          <w:rFonts w:hint="eastAsia"/>
        </w:rPr>
        <w:t>）が厚生労働省の要請を受けて現地に出発、</w:t>
      </w:r>
    </w:p>
    <w:p w:rsidR="008524F2" w:rsidRDefault="008524F2" w:rsidP="008524F2">
      <w:r>
        <w:rPr>
          <w:rFonts w:hint="eastAsia"/>
        </w:rPr>
        <w:t>5</w:t>
      </w:r>
      <w:r>
        <w:rPr>
          <w:rFonts w:hint="eastAsia"/>
        </w:rPr>
        <w:t>月</w:t>
      </w:r>
      <w:r>
        <w:rPr>
          <w:rFonts w:hint="eastAsia"/>
        </w:rPr>
        <w:t>2</w:t>
      </w:r>
      <w:r>
        <w:rPr>
          <w:rFonts w:hint="eastAsia"/>
        </w:rPr>
        <w:t>日には看護師を派遣し、災害発生当初に求められる避難所などの情報収集や運営の支援を行いました。</w:t>
      </w:r>
    </w:p>
    <w:p w:rsidR="008524F2" w:rsidRDefault="008524F2" w:rsidP="008524F2">
      <w:r>
        <w:rPr>
          <w:rFonts w:hint="eastAsia"/>
        </w:rPr>
        <w:t xml:space="preserve">　</w:t>
      </w:r>
      <w:r>
        <w:rPr>
          <w:rFonts w:hint="eastAsia"/>
        </w:rPr>
        <w:t>5</w:t>
      </w:r>
      <w:r>
        <w:rPr>
          <w:rFonts w:hint="eastAsia"/>
        </w:rPr>
        <w:t>月</w:t>
      </w:r>
      <w:r>
        <w:rPr>
          <w:rFonts w:hint="eastAsia"/>
        </w:rPr>
        <w:t>12</w:t>
      </w:r>
      <w:r>
        <w:rPr>
          <w:rFonts w:hint="eastAsia"/>
        </w:rPr>
        <w:t>日と</w:t>
      </w:r>
      <w:r>
        <w:rPr>
          <w:rFonts w:hint="eastAsia"/>
        </w:rPr>
        <w:t>18</w:t>
      </w:r>
      <w:r>
        <w:rPr>
          <w:rFonts w:hint="eastAsia"/>
        </w:rPr>
        <w:t>日には、市から事務職、保健師、建築士など計</w:t>
      </w:r>
      <w:r>
        <w:rPr>
          <w:rFonts w:hint="eastAsia"/>
        </w:rPr>
        <w:t>16</w:t>
      </w:r>
      <w:r>
        <w:rPr>
          <w:rFonts w:hint="eastAsia"/>
        </w:rPr>
        <w:t>人の職員を派遣し、被災家屋の調査や被災者の戸別訪問、町内各施設の調査などの支援を行いました。時々刻々と状況が変わる被災地で、必要に応じた支援を継続して行っています。</w:t>
      </w:r>
    </w:p>
    <w:p w:rsidR="008524F2" w:rsidRDefault="008524F2" w:rsidP="008524F2">
      <w:r>
        <w:rPr>
          <w:rFonts w:hint="eastAsia"/>
        </w:rPr>
        <w:t xml:space="preserve">　また、市の各施設に設置した募金箱には、「震災時の恩を返したい」と、多くの市民皆さんからの義援金をお預かりしています。</w:t>
      </w:r>
    </w:p>
    <w:p w:rsidR="008524F2" w:rsidRDefault="008524F2" w:rsidP="008524F2">
      <w:r>
        <w:rPr>
          <w:rFonts w:hint="eastAsia"/>
        </w:rPr>
        <w:t xml:space="preserve">　東日本大震災を振り返り、当時の経験や思いを胸に、皆さんにも、自分のできる支援をお願いいたします。</w:t>
      </w:r>
    </w:p>
    <w:p w:rsidR="008524F2" w:rsidRDefault="008524F2" w:rsidP="008524F2"/>
    <w:p w:rsidR="008524F2" w:rsidRDefault="008524F2" w:rsidP="008524F2">
      <w:r w:rsidRPr="008524F2">
        <w:rPr>
          <w:rFonts w:hint="eastAsia"/>
        </w:rPr>
        <w:t>「平成</w:t>
      </w:r>
      <w:r w:rsidRPr="008524F2">
        <w:rPr>
          <w:rFonts w:hint="eastAsia"/>
        </w:rPr>
        <w:t>28</w:t>
      </w:r>
      <w:r w:rsidRPr="008524F2">
        <w:rPr>
          <w:rFonts w:hint="eastAsia"/>
        </w:rPr>
        <w:t>年熊本地震」災害義援金受け付け</w:t>
      </w:r>
    </w:p>
    <w:p w:rsidR="008524F2" w:rsidRDefault="008524F2" w:rsidP="008524F2">
      <w:r>
        <w:rPr>
          <w:rFonts w:hint="eastAsia"/>
        </w:rPr>
        <w:t>受付期間　６月</w:t>
      </w:r>
      <w:r>
        <w:rPr>
          <w:rFonts w:hint="eastAsia"/>
        </w:rPr>
        <w:t>30</w:t>
      </w:r>
      <w:r>
        <w:rPr>
          <w:rFonts w:hint="eastAsia"/>
        </w:rPr>
        <w:t>日木曜日　まで</w:t>
      </w:r>
    </w:p>
    <w:p w:rsidR="008524F2" w:rsidRDefault="008524F2" w:rsidP="008524F2">
      <w:r>
        <w:rPr>
          <w:rFonts w:hint="eastAsia"/>
        </w:rPr>
        <w:t>受付場所　市民課、各総合支所市民福祉課、各基幹公民館</w:t>
      </w:r>
    </w:p>
    <w:p w:rsidR="008524F2" w:rsidRDefault="008524F2" w:rsidP="008524F2">
      <w:r>
        <w:rPr>
          <w:rFonts w:hint="eastAsia"/>
        </w:rPr>
        <w:t>問合せ　社会福祉課地域福祉係　電話　２３－６０１２</w:t>
      </w:r>
    </w:p>
    <w:sectPr w:rsidR="008524F2" w:rsidSect="008524F2">
      <w:pgSz w:w="11906" w:h="16838"/>
      <w:pgMar w:top="1440"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4B"/>
    <w:rsid w:val="001E394B"/>
    <w:rsid w:val="005666DA"/>
    <w:rsid w:val="005E19D7"/>
    <w:rsid w:val="008524F2"/>
    <w:rsid w:val="00B8347B"/>
    <w:rsid w:val="00BB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9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saki.miyagi.jp/index.cfm/11,14928,1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cp:revision>
  <dcterms:created xsi:type="dcterms:W3CDTF">2016-05-20T00:17:00Z</dcterms:created>
  <dcterms:modified xsi:type="dcterms:W3CDTF">2016-05-22T23:55:00Z</dcterms:modified>
</cp:coreProperties>
</file>