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A2" w:rsidRPr="00E02FA2" w:rsidRDefault="00E02FA2" w:rsidP="00A3395F">
      <w:pPr>
        <w:rPr>
          <w:rFonts w:hint="eastAsia"/>
          <w:b/>
          <w:sz w:val="28"/>
          <w:bdr w:val="single" w:sz="4" w:space="0" w:color="auto"/>
        </w:rPr>
      </w:pPr>
      <w:r>
        <w:rPr>
          <w:rFonts w:hint="eastAsia"/>
          <w:b/>
          <w:sz w:val="28"/>
        </w:rPr>
        <w:t>ミテ・キイテ・カンジテ　ウゴキダス　オオサキプレイガイド</w:t>
      </w:r>
    </w:p>
    <w:p w:rsidR="00E02FA2" w:rsidRDefault="00E02FA2" w:rsidP="00A3395F">
      <w:pPr>
        <w:rPr>
          <w:rFonts w:hint="eastAsia"/>
          <w:sz w:val="28"/>
          <w:bdr w:val="single" w:sz="4" w:space="0" w:color="auto"/>
        </w:rPr>
      </w:pPr>
    </w:p>
    <w:p w:rsidR="00A3395F" w:rsidRPr="00E02FA2" w:rsidRDefault="00E02FA2" w:rsidP="00A3395F">
      <w:pPr>
        <w:rPr>
          <w:sz w:val="28"/>
          <w:bdr w:val="single" w:sz="4" w:space="0" w:color="auto"/>
        </w:rPr>
      </w:pPr>
      <w:r w:rsidRPr="00E02FA2">
        <w:rPr>
          <w:rFonts w:hint="eastAsia"/>
          <w:sz w:val="28"/>
          <w:bdr w:val="single" w:sz="4" w:space="0" w:color="auto"/>
        </w:rPr>
        <w:t>グリーンエネルギーフォーラム</w:t>
      </w:r>
      <w:r w:rsidRPr="00E02FA2">
        <w:rPr>
          <w:rFonts w:hint="eastAsia"/>
          <w:sz w:val="28"/>
          <w:bdr w:val="single" w:sz="4" w:space="0" w:color="auto"/>
        </w:rPr>
        <w:t xml:space="preserve"> </w:t>
      </w:r>
      <w:r w:rsidRPr="00E02FA2">
        <w:rPr>
          <w:rFonts w:hint="eastAsia"/>
          <w:sz w:val="28"/>
          <w:bdr w:val="single" w:sz="4" w:space="0" w:color="auto"/>
        </w:rPr>
        <w:t>大崎</w:t>
      </w:r>
      <w:r w:rsidRPr="00E02FA2">
        <w:rPr>
          <w:rFonts w:hint="eastAsia"/>
          <w:sz w:val="28"/>
          <w:bdr w:val="single" w:sz="4" w:space="0" w:color="auto"/>
        </w:rPr>
        <w:t xml:space="preserve"> 2016</w:t>
      </w:r>
    </w:p>
    <w:p w:rsidR="00E02FA2" w:rsidRPr="00E02FA2" w:rsidRDefault="00E02FA2" w:rsidP="00A3395F">
      <w:r>
        <w:rPr>
          <w:rFonts w:hint="eastAsia"/>
        </w:rPr>
        <w:t>問合せ</w:t>
      </w:r>
      <w:r>
        <w:rPr>
          <w:rFonts w:hint="eastAsia"/>
        </w:rPr>
        <w:t xml:space="preserve"> </w:t>
      </w:r>
      <w:r>
        <w:rPr>
          <w:rFonts w:hint="eastAsia"/>
        </w:rPr>
        <w:t>産業政策課新産業・グリーンエネルギー推進室　電話</w:t>
      </w:r>
      <w:r>
        <w:rPr>
          <w:rFonts w:hint="eastAsia"/>
        </w:rPr>
        <w:t>23-2281</w:t>
      </w:r>
      <w:r>
        <w:rPr>
          <w:rFonts w:hint="eastAsia"/>
        </w:rPr>
        <w:t xml:space="preserve">　</w:t>
      </w:r>
      <w:r>
        <w:rPr>
          <w:rFonts w:hint="eastAsia"/>
        </w:rPr>
        <w:t>FAX 23-757</w:t>
      </w:r>
    </w:p>
    <w:p w:rsidR="00A3395F" w:rsidRDefault="00E02FA2" w:rsidP="00E02FA2">
      <w:pPr>
        <w:ind w:firstLineChars="100" w:firstLine="210"/>
      </w:pPr>
      <w:r w:rsidRPr="00E02FA2">
        <w:rPr>
          <w:rFonts w:hint="eastAsia"/>
        </w:rPr>
        <w:t>再生可能エネルギーや環境について、一緒に考えてみませんか。</w:t>
      </w:r>
    </w:p>
    <w:p w:rsidR="00E02FA2" w:rsidRDefault="00E02FA2" w:rsidP="00E02FA2">
      <w:pPr>
        <w:rPr>
          <w:rFonts w:hint="eastAsia"/>
        </w:rPr>
      </w:pPr>
      <w:r>
        <w:rPr>
          <w:rFonts w:hint="eastAsia"/>
        </w:rPr>
        <w:t xml:space="preserve">日時　</w:t>
      </w:r>
      <w:r>
        <w:rPr>
          <w:rFonts w:hint="eastAsia"/>
        </w:rPr>
        <w:t>9</w:t>
      </w:r>
      <w:r>
        <w:rPr>
          <w:rFonts w:hint="eastAsia"/>
        </w:rPr>
        <w:t>月</w:t>
      </w:r>
      <w:r>
        <w:rPr>
          <w:rFonts w:hint="eastAsia"/>
        </w:rPr>
        <w:t>22</w:t>
      </w:r>
      <w:r>
        <w:rPr>
          <w:rFonts w:hint="eastAsia"/>
        </w:rPr>
        <w:t xml:space="preserve">日木曜日　</w:t>
      </w:r>
      <w:r>
        <w:rPr>
          <w:rFonts w:hint="eastAsia"/>
        </w:rPr>
        <w:t>13</w:t>
      </w:r>
      <w:r>
        <w:rPr>
          <w:rFonts w:hint="eastAsia"/>
        </w:rPr>
        <w:t xml:space="preserve">時開場　</w:t>
      </w:r>
      <w:r>
        <w:rPr>
          <w:rFonts w:hint="eastAsia"/>
        </w:rPr>
        <w:t>13</w:t>
      </w:r>
      <w:r>
        <w:rPr>
          <w:rFonts w:hint="eastAsia"/>
        </w:rPr>
        <w:t>時</w:t>
      </w:r>
      <w:r>
        <w:rPr>
          <w:rFonts w:hint="eastAsia"/>
        </w:rPr>
        <w:t>30</w:t>
      </w:r>
      <w:r>
        <w:rPr>
          <w:rFonts w:hint="eastAsia"/>
        </w:rPr>
        <w:t>分開演</w:t>
      </w:r>
    </w:p>
    <w:p w:rsidR="00E02FA2" w:rsidRDefault="00E02FA2" w:rsidP="00E02FA2">
      <w:pPr>
        <w:rPr>
          <w:rFonts w:hint="eastAsia"/>
        </w:rPr>
      </w:pPr>
      <w:r>
        <w:rPr>
          <w:rFonts w:hint="eastAsia"/>
        </w:rPr>
        <w:t>場所　大崎市民会館</w:t>
      </w:r>
    </w:p>
    <w:p w:rsidR="00E02FA2" w:rsidRDefault="00E02FA2" w:rsidP="00E02FA2">
      <w:pPr>
        <w:rPr>
          <w:rFonts w:hint="eastAsia"/>
        </w:rPr>
      </w:pPr>
      <w:r>
        <w:rPr>
          <w:rFonts w:hint="eastAsia"/>
        </w:rPr>
        <w:t>料金　無料</w:t>
      </w:r>
    </w:p>
    <w:p w:rsidR="00A3395F" w:rsidRDefault="00E02FA2" w:rsidP="00E02FA2">
      <w:pPr>
        <w:rPr>
          <w:rFonts w:hint="eastAsia"/>
        </w:rPr>
      </w:pPr>
      <w:r>
        <w:rPr>
          <w:rFonts w:hint="eastAsia"/>
        </w:rPr>
        <w:t>申込　前日までに、氏名</w:t>
      </w:r>
      <w:r>
        <w:rPr>
          <w:rFonts w:hint="eastAsia"/>
        </w:rPr>
        <w:t>(</w:t>
      </w:r>
      <w:r>
        <w:rPr>
          <w:rFonts w:hint="eastAsia"/>
        </w:rPr>
        <w:t>フリガナ</w:t>
      </w:r>
      <w:r>
        <w:rPr>
          <w:rFonts w:hint="eastAsia"/>
        </w:rPr>
        <w:t>)</w:t>
      </w:r>
      <w:r>
        <w:rPr>
          <w:rFonts w:hint="eastAsia"/>
        </w:rPr>
        <w:t>・住所・電話番号を記入したものをファクスまたは</w:t>
      </w:r>
      <w:r>
        <w:rPr>
          <w:rFonts w:hint="eastAsia"/>
        </w:rPr>
        <w:t>E</w:t>
      </w:r>
      <w:r>
        <w:rPr>
          <w:rFonts w:hint="eastAsia"/>
        </w:rPr>
        <w:t>メール（</w:t>
      </w:r>
      <w:r>
        <w:rPr>
          <w:rFonts w:hint="eastAsia"/>
        </w:rPr>
        <w:t>sangyo@city.osaki.miyagi.jp</w:t>
      </w:r>
      <w:r>
        <w:rPr>
          <w:rFonts w:hint="eastAsia"/>
        </w:rPr>
        <w:t>）で提出</w:t>
      </w:r>
    </w:p>
    <w:tbl>
      <w:tblPr>
        <w:tblW w:w="0" w:type="auto"/>
        <w:tblInd w:w="28" w:type="dxa"/>
        <w:tblLayout w:type="fixed"/>
        <w:tblCellMar>
          <w:left w:w="0" w:type="dxa"/>
          <w:right w:w="0" w:type="dxa"/>
        </w:tblCellMar>
        <w:tblLook w:val="0000" w:firstRow="0" w:lastRow="0" w:firstColumn="0" w:lastColumn="0" w:noHBand="0" w:noVBand="0"/>
      </w:tblPr>
      <w:tblGrid>
        <w:gridCol w:w="3402"/>
        <w:gridCol w:w="4111"/>
      </w:tblGrid>
      <w:tr w:rsidR="00E02FA2" w:rsidRPr="00E02FA2" w:rsidTr="00E02FA2">
        <w:tblPrEx>
          <w:tblCellMar>
            <w:top w:w="0" w:type="dxa"/>
            <w:left w:w="0" w:type="dxa"/>
            <w:bottom w:w="0" w:type="dxa"/>
            <w:right w:w="0" w:type="dxa"/>
          </w:tblCellMar>
        </w:tblPrEx>
        <w:trPr>
          <w:trHeight w:val="255"/>
        </w:trPr>
        <w:tc>
          <w:tcPr>
            <w:tcW w:w="3402" w:type="dxa"/>
            <w:tcBorders>
              <w:top w:val="single" w:sz="5" w:space="0" w:color="000000"/>
              <w:left w:val="single" w:sz="6" w:space="0" w:color="000000"/>
              <w:bottom w:val="single" w:sz="5" w:space="0" w:color="000000"/>
              <w:right w:val="single" w:sz="5" w:space="0" w:color="000000"/>
            </w:tcBorders>
            <w:shd w:val="solid" w:color="EEEFEF" w:fill="auto"/>
            <w:tcMar>
              <w:top w:w="28" w:type="dxa"/>
              <w:left w:w="28" w:type="dxa"/>
              <w:bottom w:w="28" w:type="dxa"/>
              <w:right w:w="28" w:type="dxa"/>
            </w:tcMar>
            <w:vAlign w:val="center"/>
          </w:tcPr>
          <w:p w:rsidR="00E02FA2" w:rsidRPr="00E02FA2" w:rsidRDefault="00E02FA2" w:rsidP="00E02FA2">
            <w:r w:rsidRPr="00E02FA2">
              <w:rPr>
                <w:rFonts w:hint="eastAsia"/>
              </w:rPr>
              <w:t>内容</w:t>
            </w:r>
          </w:p>
        </w:tc>
        <w:tc>
          <w:tcPr>
            <w:tcW w:w="4111" w:type="dxa"/>
            <w:tcBorders>
              <w:top w:val="single" w:sz="5" w:space="0" w:color="000000"/>
              <w:left w:val="single" w:sz="5" w:space="0" w:color="000000"/>
              <w:bottom w:val="single" w:sz="5" w:space="0" w:color="000000"/>
              <w:right w:val="single" w:sz="6" w:space="0" w:color="000000"/>
            </w:tcBorders>
            <w:shd w:val="solid" w:color="EEEFEF" w:fill="auto"/>
            <w:tcMar>
              <w:top w:w="28" w:type="dxa"/>
              <w:left w:w="28" w:type="dxa"/>
              <w:bottom w:w="28" w:type="dxa"/>
              <w:right w:w="28" w:type="dxa"/>
            </w:tcMar>
            <w:vAlign w:val="center"/>
          </w:tcPr>
          <w:p w:rsidR="00E02FA2" w:rsidRPr="00E02FA2" w:rsidRDefault="00E02FA2" w:rsidP="00E02FA2">
            <w:r w:rsidRPr="00E02FA2">
              <w:rPr>
                <w:rFonts w:hint="eastAsia"/>
              </w:rPr>
              <w:t>講師</w:t>
            </w:r>
          </w:p>
        </w:tc>
      </w:tr>
      <w:tr w:rsidR="00E02FA2" w:rsidRPr="00E02FA2" w:rsidTr="00E02FA2">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E02FA2" w:rsidRPr="00E02FA2" w:rsidRDefault="00E02FA2" w:rsidP="00E02FA2">
            <w:r w:rsidRPr="00E02FA2">
              <w:rPr>
                <w:rFonts w:hint="eastAsia"/>
              </w:rPr>
              <w:t>基調講演</w:t>
            </w:r>
          </w:p>
          <w:p w:rsidR="00E02FA2" w:rsidRPr="00E02FA2" w:rsidRDefault="00E02FA2" w:rsidP="00E02FA2">
            <w:r w:rsidRPr="00E02FA2">
              <w:rPr>
                <w:rFonts w:hint="eastAsia"/>
              </w:rPr>
              <w:t>「持続可能な地域コミュニティデザインとその形成」</w:t>
            </w:r>
          </w:p>
        </w:tc>
        <w:tc>
          <w:tcPr>
            <w:tcW w:w="4111" w:type="dxa"/>
            <w:tcBorders>
              <w:top w:val="single" w:sz="5" w:space="0" w:color="000000"/>
              <w:left w:val="single" w:sz="5" w:space="0" w:color="000000"/>
              <w:bottom w:val="single" w:sz="5" w:space="0" w:color="000000"/>
              <w:right w:val="single" w:sz="6" w:space="0" w:color="000000"/>
            </w:tcBorders>
            <w:tcMar>
              <w:top w:w="57" w:type="dxa"/>
              <w:left w:w="28" w:type="dxa"/>
              <w:bottom w:w="57" w:type="dxa"/>
              <w:right w:w="28" w:type="dxa"/>
            </w:tcMar>
            <w:vAlign w:val="center"/>
          </w:tcPr>
          <w:p w:rsidR="00E02FA2" w:rsidRPr="00E02FA2" w:rsidRDefault="00E02FA2" w:rsidP="00E02FA2">
            <w:r w:rsidRPr="00E02FA2">
              <w:rPr>
                <w:rFonts w:hint="eastAsia"/>
              </w:rPr>
              <w:t>株式会社</w:t>
            </w:r>
            <w:r w:rsidRPr="00E02FA2">
              <w:t>studio-L</w:t>
            </w:r>
            <w:r w:rsidRPr="00E02FA2">
              <w:rPr>
                <w:rFonts w:hint="eastAsia"/>
              </w:rPr>
              <w:t>代表、東北芸術工科大学教授　山崎</w:t>
            </w:r>
            <w:r w:rsidRPr="00E02FA2">
              <w:t xml:space="preserve"> </w:t>
            </w:r>
            <w:r w:rsidRPr="00E02FA2">
              <w:rPr>
                <w:rFonts w:hint="eastAsia"/>
              </w:rPr>
              <w:t>亮</w:t>
            </w:r>
            <w:r w:rsidRPr="00E02FA2">
              <w:t xml:space="preserve"> </w:t>
            </w:r>
            <w:r w:rsidRPr="00E02FA2">
              <w:rPr>
                <w:rFonts w:hint="eastAsia"/>
              </w:rPr>
              <w:t>氏</w:t>
            </w:r>
          </w:p>
        </w:tc>
      </w:tr>
      <w:tr w:rsidR="00E02FA2" w:rsidRPr="00E02FA2" w:rsidTr="00E02FA2">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E02FA2" w:rsidRPr="00E02FA2" w:rsidRDefault="00E02FA2" w:rsidP="00E02FA2">
            <w:r w:rsidRPr="00E02FA2">
              <w:rPr>
                <w:rFonts w:hint="eastAsia"/>
              </w:rPr>
              <w:t>大崎市における取り組み事例の紹介</w:t>
            </w:r>
          </w:p>
        </w:tc>
        <w:tc>
          <w:tcPr>
            <w:tcW w:w="4111" w:type="dxa"/>
            <w:tcBorders>
              <w:top w:val="single" w:sz="5" w:space="0" w:color="000000"/>
              <w:left w:val="single" w:sz="5" w:space="0" w:color="000000"/>
              <w:bottom w:val="single" w:sz="5" w:space="0" w:color="000000"/>
              <w:right w:val="single" w:sz="6" w:space="0" w:color="000000"/>
            </w:tcBorders>
            <w:tcMar>
              <w:top w:w="57" w:type="dxa"/>
              <w:left w:w="28" w:type="dxa"/>
              <w:bottom w:w="57" w:type="dxa"/>
              <w:right w:w="28" w:type="dxa"/>
            </w:tcMar>
            <w:vAlign w:val="center"/>
          </w:tcPr>
          <w:p w:rsidR="00E02FA2" w:rsidRPr="00E02FA2" w:rsidRDefault="00E02FA2" w:rsidP="00E02FA2">
            <w:r w:rsidRPr="00E02FA2">
              <w:rPr>
                <w:rFonts w:hint="eastAsia"/>
              </w:rPr>
              <w:t>東北大学大学院農学研究科・農学部准教授　多田</w:t>
            </w:r>
            <w:r w:rsidRPr="00E02FA2">
              <w:t xml:space="preserve"> </w:t>
            </w:r>
            <w:r w:rsidRPr="00E02FA2">
              <w:rPr>
                <w:rFonts w:hint="eastAsia"/>
              </w:rPr>
              <w:t>千佳</w:t>
            </w:r>
            <w:r w:rsidRPr="00E02FA2">
              <w:t xml:space="preserve"> </w:t>
            </w:r>
            <w:r w:rsidRPr="00E02FA2">
              <w:rPr>
                <w:rFonts w:hint="eastAsia"/>
              </w:rPr>
              <w:t>氏</w:t>
            </w:r>
          </w:p>
        </w:tc>
      </w:tr>
      <w:tr w:rsidR="00E02FA2" w:rsidRPr="00E02FA2" w:rsidTr="00E02FA2">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tcMar>
              <w:top w:w="57" w:type="dxa"/>
              <w:left w:w="28" w:type="dxa"/>
              <w:bottom w:w="57" w:type="dxa"/>
              <w:right w:w="28" w:type="dxa"/>
            </w:tcMar>
            <w:vAlign w:val="center"/>
          </w:tcPr>
          <w:p w:rsidR="00E02FA2" w:rsidRPr="00E02FA2" w:rsidRDefault="00E02FA2" w:rsidP="00E02FA2">
            <w:r w:rsidRPr="00E02FA2">
              <w:rPr>
                <w:rFonts w:hint="eastAsia"/>
              </w:rPr>
              <w:t>パネルディスカッション</w:t>
            </w:r>
          </w:p>
        </w:tc>
        <w:tc>
          <w:tcPr>
            <w:tcW w:w="4111" w:type="dxa"/>
            <w:tcBorders>
              <w:top w:val="single" w:sz="5" w:space="0" w:color="000000"/>
              <w:left w:val="single" w:sz="5" w:space="0" w:color="000000"/>
              <w:bottom w:val="single" w:sz="5" w:space="0" w:color="000000"/>
              <w:right w:val="single" w:sz="6" w:space="0" w:color="000000"/>
            </w:tcBorders>
            <w:tcMar>
              <w:top w:w="57" w:type="dxa"/>
              <w:left w:w="28" w:type="dxa"/>
              <w:bottom w:w="57" w:type="dxa"/>
              <w:right w:w="28" w:type="dxa"/>
            </w:tcMar>
            <w:vAlign w:val="center"/>
          </w:tcPr>
          <w:p w:rsidR="00E02FA2" w:rsidRPr="00E02FA2" w:rsidRDefault="00E02FA2" w:rsidP="00E02FA2">
            <w:r w:rsidRPr="00E02FA2">
              <w:rPr>
                <w:rFonts w:hint="eastAsia"/>
              </w:rPr>
              <w:t>山崎</w:t>
            </w:r>
            <w:r w:rsidRPr="00E02FA2">
              <w:t xml:space="preserve"> </w:t>
            </w:r>
            <w:r w:rsidRPr="00E02FA2">
              <w:rPr>
                <w:rFonts w:hint="eastAsia"/>
              </w:rPr>
              <w:t>亮</w:t>
            </w:r>
            <w:r w:rsidRPr="00E02FA2">
              <w:t xml:space="preserve"> </w:t>
            </w:r>
            <w:r w:rsidRPr="00E02FA2">
              <w:rPr>
                <w:rFonts w:hint="eastAsia"/>
              </w:rPr>
              <w:t>氏</w:t>
            </w:r>
            <w:r w:rsidRPr="00E02FA2">
              <w:t xml:space="preserve"> </w:t>
            </w:r>
            <w:r w:rsidRPr="00E02FA2">
              <w:rPr>
                <w:rFonts w:hint="eastAsia"/>
              </w:rPr>
              <w:t>（コーディネーター）</w:t>
            </w:r>
          </w:p>
          <w:p w:rsidR="00E02FA2" w:rsidRPr="00E02FA2" w:rsidRDefault="00E02FA2" w:rsidP="00E02FA2">
            <w:r w:rsidRPr="00E02FA2">
              <w:rPr>
                <w:rFonts w:hint="eastAsia"/>
              </w:rPr>
              <w:t>高校生</w:t>
            </w:r>
            <w:r w:rsidRPr="00E02FA2">
              <w:t xml:space="preserve"> </w:t>
            </w:r>
            <w:r w:rsidRPr="00E02FA2">
              <w:rPr>
                <w:rFonts w:hint="eastAsia"/>
              </w:rPr>
              <w:t>（パネラー）</w:t>
            </w:r>
          </w:p>
        </w:tc>
      </w:tr>
    </w:tbl>
    <w:p w:rsidR="00E02FA2" w:rsidRDefault="00E02FA2" w:rsidP="00E02FA2">
      <w:pPr>
        <w:rPr>
          <w:rFonts w:hint="eastAsia"/>
        </w:rPr>
      </w:pPr>
      <w:r>
        <w:rPr>
          <w:rFonts w:hint="eastAsia"/>
        </w:rPr>
        <w:t>総合司会　株式会社エフエム仙台　奥口</w:t>
      </w:r>
      <w:r>
        <w:rPr>
          <w:rFonts w:hint="eastAsia"/>
        </w:rPr>
        <w:t xml:space="preserve"> </w:t>
      </w:r>
      <w:r>
        <w:rPr>
          <w:rFonts w:hint="eastAsia"/>
        </w:rPr>
        <w:t>文結</w:t>
      </w:r>
      <w:r>
        <w:rPr>
          <w:rFonts w:hint="eastAsia"/>
        </w:rPr>
        <w:t xml:space="preserve"> </w:t>
      </w:r>
      <w:r>
        <w:rPr>
          <w:rFonts w:hint="eastAsia"/>
        </w:rPr>
        <w:t>氏</w:t>
      </w:r>
    </w:p>
    <w:p w:rsidR="00E02FA2" w:rsidRDefault="00E02FA2" w:rsidP="00E02FA2">
      <w:pPr>
        <w:rPr>
          <w:rFonts w:hint="eastAsia"/>
        </w:rPr>
      </w:pPr>
      <w:r>
        <w:rPr>
          <w:rFonts w:hint="eastAsia"/>
        </w:rPr>
        <w:t>※</w:t>
      </w:r>
      <w:r>
        <w:rPr>
          <w:rFonts w:hint="eastAsia"/>
        </w:rPr>
        <w:t xml:space="preserve"> </w:t>
      </w:r>
      <w:r>
        <w:rPr>
          <w:rFonts w:hint="eastAsia"/>
        </w:rPr>
        <w:t>このフォーラムは、全国モーターボート競走施行者協議会からの拠出金を受けて実施するものです。</w:t>
      </w:r>
    </w:p>
    <w:p w:rsidR="00E02FA2" w:rsidRDefault="00E02FA2" w:rsidP="00E02FA2">
      <w:pPr>
        <w:rPr>
          <w:rFonts w:hint="eastAsia"/>
        </w:rPr>
      </w:pPr>
    </w:p>
    <w:p w:rsidR="00E02FA2" w:rsidRDefault="00E02FA2" w:rsidP="00E02FA2">
      <w:pPr>
        <w:rPr>
          <w:rFonts w:hint="eastAsia"/>
          <w:sz w:val="28"/>
          <w:szCs w:val="30"/>
          <w:bdr w:val="single" w:sz="4" w:space="0" w:color="auto"/>
        </w:rPr>
      </w:pPr>
      <w:r w:rsidRPr="00E02FA2">
        <w:rPr>
          <w:rFonts w:hint="eastAsia"/>
          <w:sz w:val="28"/>
          <w:szCs w:val="30"/>
          <w:bdr w:val="single" w:sz="4" w:space="0" w:color="auto"/>
        </w:rPr>
        <w:t>松山コスモス園開園</w:t>
      </w:r>
    </w:p>
    <w:p w:rsidR="00E02FA2" w:rsidRDefault="00E02FA2" w:rsidP="00E02FA2">
      <w:pPr>
        <w:rPr>
          <w:rFonts w:hint="eastAsia"/>
          <w:szCs w:val="21"/>
        </w:rPr>
      </w:pPr>
      <w:r>
        <w:rPr>
          <w:rFonts w:hint="eastAsia"/>
          <w:szCs w:val="21"/>
        </w:rPr>
        <w:t>問合せ</w:t>
      </w:r>
      <w:r w:rsidRPr="00E02FA2">
        <w:rPr>
          <w:rFonts w:hint="eastAsia"/>
          <w:szCs w:val="21"/>
        </w:rPr>
        <w:t xml:space="preserve"> </w:t>
      </w:r>
      <w:r w:rsidRPr="00E02FA2">
        <w:rPr>
          <w:rFonts w:hint="eastAsia"/>
          <w:szCs w:val="21"/>
        </w:rPr>
        <w:t>松山コスモス祭り実行委員会事務局</w:t>
      </w:r>
      <w:r>
        <w:rPr>
          <w:rFonts w:hint="eastAsia"/>
          <w:szCs w:val="21"/>
        </w:rPr>
        <w:t xml:space="preserve">　電話</w:t>
      </w:r>
      <w:r w:rsidRPr="00E02FA2">
        <w:rPr>
          <w:rFonts w:hint="eastAsia"/>
          <w:szCs w:val="21"/>
        </w:rPr>
        <w:t xml:space="preserve"> 55-2112</w:t>
      </w:r>
    </w:p>
    <w:p w:rsidR="00E02FA2" w:rsidRPr="00E02FA2" w:rsidRDefault="00E02FA2" w:rsidP="00E02FA2">
      <w:pPr>
        <w:ind w:firstLineChars="100" w:firstLine="210"/>
        <w:rPr>
          <w:rFonts w:hint="eastAsia"/>
          <w:szCs w:val="21"/>
        </w:rPr>
      </w:pPr>
      <w:r w:rsidRPr="00E02FA2">
        <w:rPr>
          <w:rFonts w:hint="eastAsia"/>
          <w:szCs w:val="21"/>
        </w:rPr>
        <w:t>松山御本丸公園では</w:t>
      </w:r>
      <w:r w:rsidRPr="00E02FA2">
        <w:rPr>
          <w:rFonts w:hint="eastAsia"/>
          <w:szCs w:val="21"/>
        </w:rPr>
        <w:t>22</w:t>
      </w:r>
      <w:r w:rsidRPr="00E02FA2">
        <w:rPr>
          <w:rFonts w:hint="eastAsia"/>
          <w:szCs w:val="21"/>
        </w:rPr>
        <w:t>種類</w:t>
      </w:r>
      <w:r w:rsidRPr="00E02FA2">
        <w:rPr>
          <w:rFonts w:hint="eastAsia"/>
          <w:szCs w:val="21"/>
        </w:rPr>
        <w:t>20</w:t>
      </w:r>
      <w:r w:rsidRPr="00E02FA2">
        <w:rPr>
          <w:rFonts w:hint="eastAsia"/>
          <w:szCs w:val="21"/>
        </w:rPr>
        <w:t>万本のコスモスが咲き誇り、訪れる人を歓迎します。幻の「人車」乗車コーナーも期間中の土・日曜日・祝日に運行します。</w:t>
      </w:r>
    </w:p>
    <w:p w:rsidR="00E02FA2" w:rsidRPr="00E02FA2" w:rsidRDefault="00E02FA2" w:rsidP="00E02FA2">
      <w:pPr>
        <w:rPr>
          <w:rFonts w:hint="eastAsia"/>
          <w:szCs w:val="21"/>
        </w:rPr>
      </w:pPr>
      <w:r w:rsidRPr="00E02FA2">
        <w:rPr>
          <w:rFonts w:hint="eastAsia"/>
          <w:szCs w:val="21"/>
        </w:rPr>
        <w:t xml:space="preserve">期間　</w:t>
      </w:r>
      <w:r w:rsidRPr="00E02FA2">
        <w:rPr>
          <w:rFonts w:hint="eastAsia"/>
          <w:szCs w:val="21"/>
        </w:rPr>
        <w:t>9</w:t>
      </w:r>
      <w:r w:rsidRPr="00E02FA2">
        <w:rPr>
          <w:rFonts w:hint="eastAsia"/>
          <w:szCs w:val="21"/>
        </w:rPr>
        <w:t>月</w:t>
      </w:r>
      <w:r w:rsidRPr="00E02FA2">
        <w:rPr>
          <w:rFonts w:hint="eastAsia"/>
          <w:szCs w:val="21"/>
        </w:rPr>
        <w:t>3</w:t>
      </w:r>
      <w:r w:rsidRPr="00E02FA2">
        <w:rPr>
          <w:rFonts w:hint="eastAsia"/>
          <w:szCs w:val="21"/>
        </w:rPr>
        <w:t>日</w:t>
      </w:r>
      <w:r>
        <w:rPr>
          <w:rFonts w:hint="eastAsia"/>
          <w:szCs w:val="21"/>
        </w:rPr>
        <w:t>土曜日</w:t>
      </w:r>
      <w:r w:rsidRPr="00E02FA2">
        <w:rPr>
          <w:rFonts w:hint="eastAsia"/>
          <w:szCs w:val="21"/>
        </w:rPr>
        <w:t xml:space="preserve"> </w:t>
      </w:r>
      <w:r w:rsidRPr="00E02FA2">
        <w:rPr>
          <w:rFonts w:hint="eastAsia"/>
          <w:szCs w:val="21"/>
        </w:rPr>
        <w:t>～</w:t>
      </w:r>
      <w:r w:rsidRPr="00E02FA2">
        <w:rPr>
          <w:rFonts w:hint="eastAsia"/>
          <w:szCs w:val="21"/>
        </w:rPr>
        <w:t xml:space="preserve"> 10</w:t>
      </w:r>
      <w:r w:rsidRPr="00E02FA2">
        <w:rPr>
          <w:rFonts w:hint="eastAsia"/>
          <w:szCs w:val="21"/>
        </w:rPr>
        <w:t>月</w:t>
      </w:r>
      <w:r w:rsidRPr="00E02FA2">
        <w:rPr>
          <w:rFonts w:hint="eastAsia"/>
          <w:szCs w:val="21"/>
        </w:rPr>
        <w:t>10</w:t>
      </w:r>
      <w:r w:rsidRPr="00E02FA2">
        <w:rPr>
          <w:rFonts w:hint="eastAsia"/>
          <w:szCs w:val="21"/>
        </w:rPr>
        <w:t>日</w:t>
      </w:r>
      <w:r>
        <w:rPr>
          <w:rFonts w:hint="eastAsia"/>
          <w:szCs w:val="21"/>
        </w:rPr>
        <w:t>月曜日</w:t>
      </w:r>
    </w:p>
    <w:p w:rsidR="00E02FA2" w:rsidRPr="00E02FA2" w:rsidRDefault="00E02FA2" w:rsidP="00E02FA2">
      <w:pPr>
        <w:rPr>
          <w:rFonts w:hint="eastAsia"/>
          <w:szCs w:val="21"/>
        </w:rPr>
      </w:pPr>
      <w:r w:rsidRPr="00E02FA2">
        <w:rPr>
          <w:rFonts w:hint="eastAsia"/>
          <w:szCs w:val="21"/>
        </w:rPr>
        <w:t>場所　松山御本丸公園（コスモス園）</w:t>
      </w:r>
    </w:p>
    <w:p w:rsidR="00E02FA2" w:rsidRPr="00E02FA2" w:rsidRDefault="00E02FA2" w:rsidP="00E02FA2">
      <w:pPr>
        <w:rPr>
          <w:rFonts w:hint="eastAsia"/>
          <w:szCs w:val="21"/>
        </w:rPr>
      </w:pPr>
      <w:r w:rsidRPr="00E02FA2">
        <w:rPr>
          <w:rFonts w:hint="eastAsia"/>
          <w:szCs w:val="21"/>
        </w:rPr>
        <w:t>料金　入場無料（人車は一人</w:t>
      </w:r>
      <w:r w:rsidRPr="00E02FA2">
        <w:rPr>
          <w:rFonts w:hint="eastAsia"/>
          <w:szCs w:val="21"/>
        </w:rPr>
        <w:t>200</w:t>
      </w:r>
      <w:r w:rsidRPr="00E02FA2">
        <w:rPr>
          <w:rFonts w:hint="eastAsia"/>
          <w:szCs w:val="21"/>
        </w:rPr>
        <w:t>円、小学生未満無料）</w:t>
      </w:r>
    </w:p>
    <w:p w:rsidR="00E02FA2" w:rsidRPr="00E02FA2" w:rsidRDefault="00E02FA2" w:rsidP="00E02FA2">
      <w:pPr>
        <w:rPr>
          <w:rFonts w:hint="eastAsia"/>
          <w:szCs w:val="21"/>
        </w:rPr>
      </w:pPr>
      <w:r w:rsidRPr="00E02FA2">
        <w:rPr>
          <w:rFonts w:hint="eastAsia"/>
          <w:szCs w:val="21"/>
        </w:rPr>
        <w:t>■コスモス祭り【大崎伝統芸能交流フェスティバル】</w:t>
      </w:r>
    </w:p>
    <w:p w:rsidR="00E02FA2" w:rsidRPr="00E02FA2" w:rsidRDefault="00E02FA2" w:rsidP="00E02FA2">
      <w:pPr>
        <w:rPr>
          <w:rFonts w:hint="eastAsia"/>
          <w:szCs w:val="21"/>
        </w:rPr>
      </w:pPr>
      <w:r w:rsidRPr="00E02FA2">
        <w:rPr>
          <w:rFonts w:hint="eastAsia"/>
          <w:szCs w:val="21"/>
        </w:rPr>
        <w:t xml:space="preserve">日時　</w:t>
      </w:r>
      <w:r w:rsidRPr="00E02FA2">
        <w:rPr>
          <w:rFonts w:hint="eastAsia"/>
          <w:szCs w:val="21"/>
        </w:rPr>
        <w:t>9</w:t>
      </w:r>
      <w:r w:rsidRPr="00E02FA2">
        <w:rPr>
          <w:rFonts w:hint="eastAsia"/>
          <w:szCs w:val="21"/>
        </w:rPr>
        <w:t>月</w:t>
      </w:r>
      <w:r w:rsidRPr="00E02FA2">
        <w:rPr>
          <w:rFonts w:hint="eastAsia"/>
          <w:szCs w:val="21"/>
        </w:rPr>
        <w:t>11</w:t>
      </w:r>
      <w:r w:rsidRPr="00E02FA2">
        <w:rPr>
          <w:rFonts w:hint="eastAsia"/>
          <w:szCs w:val="21"/>
        </w:rPr>
        <w:t>日</w:t>
      </w:r>
      <w:r>
        <w:rPr>
          <w:rFonts w:hint="eastAsia"/>
          <w:szCs w:val="21"/>
        </w:rPr>
        <w:t>日曜日</w:t>
      </w:r>
      <w:r w:rsidRPr="00E02FA2">
        <w:rPr>
          <w:rFonts w:hint="eastAsia"/>
          <w:szCs w:val="21"/>
        </w:rPr>
        <w:t xml:space="preserve">　午前</w:t>
      </w:r>
      <w:r w:rsidRPr="00E02FA2">
        <w:rPr>
          <w:rFonts w:hint="eastAsia"/>
          <w:szCs w:val="21"/>
        </w:rPr>
        <w:t>11</w:t>
      </w:r>
      <w:r w:rsidRPr="00E02FA2">
        <w:rPr>
          <w:rFonts w:hint="eastAsia"/>
          <w:szCs w:val="21"/>
        </w:rPr>
        <w:t>時から</w:t>
      </w:r>
    </w:p>
    <w:p w:rsidR="00E02FA2" w:rsidRPr="00E02FA2" w:rsidRDefault="00E02FA2" w:rsidP="00E02FA2">
      <w:pPr>
        <w:rPr>
          <w:rFonts w:hint="eastAsia"/>
          <w:szCs w:val="21"/>
        </w:rPr>
      </w:pPr>
      <w:r w:rsidRPr="00E02FA2">
        <w:rPr>
          <w:rFonts w:hint="eastAsia"/>
          <w:szCs w:val="21"/>
        </w:rPr>
        <w:t>出演　市内各地域の伝統芸能</w:t>
      </w:r>
    </w:p>
    <w:p w:rsidR="00E02FA2" w:rsidRPr="00E02FA2" w:rsidRDefault="00E02FA2" w:rsidP="00E02FA2">
      <w:pPr>
        <w:rPr>
          <w:rFonts w:hint="eastAsia"/>
          <w:szCs w:val="21"/>
        </w:rPr>
      </w:pPr>
      <w:r w:rsidRPr="00E02FA2">
        <w:rPr>
          <w:rFonts w:hint="eastAsia"/>
          <w:szCs w:val="21"/>
        </w:rPr>
        <w:t>その他　雨天時は松山体育館で開催</w:t>
      </w:r>
    </w:p>
    <w:p w:rsidR="00E02FA2" w:rsidRPr="00E02FA2" w:rsidRDefault="00E02FA2" w:rsidP="00E02FA2">
      <w:pPr>
        <w:rPr>
          <w:rFonts w:hint="eastAsia"/>
          <w:szCs w:val="21"/>
        </w:rPr>
      </w:pPr>
      <w:r w:rsidRPr="00E02FA2">
        <w:rPr>
          <w:rFonts w:hint="eastAsia"/>
          <w:szCs w:val="21"/>
        </w:rPr>
        <w:t>■コスモス祭り【伊達武将隊がやってくる！！】</w:t>
      </w:r>
    </w:p>
    <w:p w:rsidR="00E02FA2" w:rsidRPr="00E02FA2" w:rsidRDefault="00E02FA2" w:rsidP="00E02FA2">
      <w:pPr>
        <w:rPr>
          <w:rFonts w:hint="eastAsia"/>
          <w:szCs w:val="21"/>
        </w:rPr>
      </w:pPr>
      <w:r w:rsidRPr="00E02FA2">
        <w:rPr>
          <w:rFonts w:hint="eastAsia"/>
          <w:szCs w:val="21"/>
        </w:rPr>
        <w:t xml:space="preserve">日時　</w:t>
      </w:r>
      <w:r w:rsidRPr="00E02FA2">
        <w:rPr>
          <w:rFonts w:hint="eastAsia"/>
          <w:szCs w:val="21"/>
        </w:rPr>
        <w:t>10</w:t>
      </w:r>
      <w:r w:rsidRPr="00E02FA2">
        <w:rPr>
          <w:rFonts w:hint="eastAsia"/>
          <w:szCs w:val="21"/>
        </w:rPr>
        <w:t>月</w:t>
      </w:r>
      <w:r w:rsidRPr="00E02FA2">
        <w:rPr>
          <w:rFonts w:hint="eastAsia"/>
          <w:szCs w:val="21"/>
        </w:rPr>
        <w:t>2</w:t>
      </w:r>
      <w:r w:rsidRPr="00E02FA2">
        <w:rPr>
          <w:rFonts w:hint="eastAsia"/>
          <w:szCs w:val="21"/>
        </w:rPr>
        <w:t>日</w:t>
      </w:r>
      <w:r>
        <w:rPr>
          <w:rFonts w:hint="eastAsia"/>
          <w:szCs w:val="21"/>
        </w:rPr>
        <w:t>日曜日</w:t>
      </w:r>
      <w:r w:rsidRPr="00E02FA2">
        <w:rPr>
          <w:rFonts w:hint="eastAsia"/>
          <w:szCs w:val="21"/>
        </w:rPr>
        <w:t xml:space="preserve">　午前</w:t>
      </w:r>
      <w:r w:rsidRPr="00E02FA2">
        <w:rPr>
          <w:rFonts w:hint="eastAsia"/>
          <w:szCs w:val="21"/>
        </w:rPr>
        <w:t>11</w:t>
      </w:r>
      <w:r w:rsidRPr="00E02FA2">
        <w:rPr>
          <w:rFonts w:hint="eastAsia"/>
          <w:szCs w:val="21"/>
        </w:rPr>
        <w:t>時</w:t>
      </w:r>
      <w:r w:rsidRPr="00E02FA2">
        <w:rPr>
          <w:rFonts w:hint="eastAsia"/>
          <w:szCs w:val="21"/>
        </w:rPr>
        <w:t>30</w:t>
      </w:r>
      <w:r w:rsidRPr="00E02FA2">
        <w:rPr>
          <w:rFonts w:hint="eastAsia"/>
          <w:szCs w:val="21"/>
        </w:rPr>
        <w:t>分から</w:t>
      </w:r>
    </w:p>
    <w:p w:rsidR="00E02FA2" w:rsidRPr="00E02FA2" w:rsidRDefault="00E02FA2" w:rsidP="00E02FA2">
      <w:pPr>
        <w:rPr>
          <w:rFonts w:hint="eastAsia"/>
          <w:szCs w:val="21"/>
        </w:rPr>
      </w:pPr>
      <w:r w:rsidRPr="00E02FA2">
        <w:rPr>
          <w:rFonts w:hint="eastAsia"/>
          <w:szCs w:val="21"/>
        </w:rPr>
        <w:lastRenderedPageBreak/>
        <w:t>出演　伊達武将隊、茂庭武将隊、第</w:t>
      </w:r>
      <w:r w:rsidRPr="00E02FA2">
        <w:rPr>
          <w:rFonts w:hint="eastAsia"/>
          <w:szCs w:val="21"/>
        </w:rPr>
        <w:t>7</w:t>
      </w:r>
      <w:r w:rsidRPr="00E02FA2">
        <w:rPr>
          <w:rFonts w:hint="eastAsia"/>
          <w:szCs w:val="21"/>
        </w:rPr>
        <w:t>回フランク永井歌コンクール入賞者、ベリーダンス</w:t>
      </w:r>
      <w:r w:rsidRPr="00E02FA2">
        <w:rPr>
          <w:rFonts w:hint="eastAsia"/>
          <w:szCs w:val="21"/>
        </w:rPr>
        <w:t xml:space="preserve"> MYSHA</w:t>
      </w:r>
    </w:p>
    <w:p w:rsidR="00E02FA2" w:rsidRDefault="00E02FA2" w:rsidP="00E02FA2">
      <w:pPr>
        <w:rPr>
          <w:rFonts w:hint="eastAsia"/>
          <w:szCs w:val="21"/>
        </w:rPr>
      </w:pPr>
      <w:r w:rsidRPr="00E02FA2">
        <w:rPr>
          <w:rFonts w:hint="eastAsia"/>
          <w:szCs w:val="21"/>
        </w:rPr>
        <w:t>その他　雨天時は松山公民館で開催</w:t>
      </w:r>
    </w:p>
    <w:p w:rsidR="00E02FA2" w:rsidRDefault="00E02FA2" w:rsidP="00E02FA2">
      <w:pPr>
        <w:rPr>
          <w:rFonts w:hint="eastAsia"/>
          <w:szCs w:val="21"/>
        </w:rPr>
      </w:pPr>
    </w:p>
    <w:p w:rsidR="00E02FA2" w:rsidRDefault="00E02FA2" w:rsidP="00E02FA2">
      <w:pPr>
        <w:rPr>
          <w:rFonts w:hint="eastAsia"/>
          <w:sz w:val="28"/>
          <w:szCs w:val="28"/>
          <w:bdr w:val="single" w:sz="4" w:space="0" w:color="auto"/>
        </w:rPr>
      </w:pPr>
      <w:r w:rsidRPr="00E02FA2">
        <w:rPr>
          <w:rFonts w:hint="eastAsia"/>
          <w:sz w:val="28"/>
          <w:szCs w:val="28"/>
          <w:bdr w:val="single" w:sz="4" w:space="0" w:color="auto"/>
        </w:rPr>
        <w:t>古川秋まつり共同開催</w:t>
      </w:r>
    </w:p>
    <w:p w:rsidR="00E02FA2" w:rsidRPr="00E02FA2" w:rsidRDefault="00E02FA2" w:rsidP="00E02FA2">
      <w:pPr>
        <w:rPr>
          <w:rFonts w:hint="eastAsia"/>
          <w:sz w:val="28"/>
          <w:szCs w:val="28"/>
        </w:rPr>
      </w:pPr>
      <w:r w:rsidRPr="00E02FA2">
        <w:rPr>
          <w:rFonts w:hint="eastAsia"/>
          <w:sz w:val="28"/>
          <w:szCs w:val="28"/>
          <w:bdr w:val="single" w:sz="4" w:space="0" w:color="auto"/>
        </w:rPr>
        <w:t>大崎ハロウィン＆コスプレフェスティバル</w:t>
      </w:r>
      <w:r w:rsidRPr="00E02FA2">
        <w:rPr>
          <w:rFonts w:hint="eastAsia"/>
          <w:sz w:val="28"/>
          <w:szCs w:val="28"/>
          <w:bdr w:val="single" w:sz="4" w:space="0" w:color="auto"/>
        </w:rPr>
        <w:t>2016</w:t>
      </w:r>
      <w:r w:rsidRPr="00E02FA2">
        <w:rPr>
          <w:rFonts w:hint="eastAsia"/>
          <w:sz w:val="28"/>
          <w:szCs w:val="28"/>
          <w:bdr w:val="single" w:sz="4" w:space="0" w:color="auto"/>
        </w:rPr>
        <w:t>参加者募集</w:t>
      </w:r>
    </w:p>
    <w:p w:rsidR="00E02FA2" w:rsidRDefault="00E02FA2" w:rsidP="00E02FA2">
      <w:pPr>
        <w:rPr>
          <w:rFonts w:hint="eastAsia"/>
          <w:szCs w:val="21"/>
        </w:rPr>
      </w:pPr>
      <w:r>
        <w:rPr>
          <w:rFonts w:hint="eastAsia"/>
          <w:szCs w:val="21"/>
        </w:rPr>
        <w:t>問合せ</w:t>
      </w:r>
      <w:r w:rsidRPr="00E02FA2">
        <w:rPr>
          <w:rFonts w:hint="eastAsia"/>
          <w:szCs w:val="21"/>
        </w:rPr>
        <w:t xml:space="preserve"> </w:t>
      </w:r>
      <w:r w:rsidRPr="00E02FA2">
        <w:rPr>
          <w:rFonts w:hint="eastAsia"/>
          <w:szCs w:val="21"/>
        </w:rPr>
        <w:t>大崎まちなか</w:t>
      </w:r>
      <w:proofErr w:type="spellStart"/>
      <w:r w:rsidRPr="00E02FA2">
        <w:rPr>
          <w:rFonts w:hint="eastAsia"/>
          <w:szCs w:val="21"/>
        </w:rPr>
        <w:t>callenge</w:t>
      </w:r>
      <w:proofErr w:type="spellEnd"/>
      <w:r w:rsidRPr="00E02FA2">
        <w:rPr>
          <w:rFonts w:hint="eastAsia"/>
          <w:szCs w:val="21"/>
        </w:rPr>
        <w:t>プロジェクト事務局</w:t>
      </w:r>
      <w:r w:rsidRPr="00E02FA2">
        <w:rPr>
          <w:rFonts w:hint="eastAsia"/>
          <w:szCs w:val="21"/>
        </w:rPr>
        <w:t xml:space="preserve"> </w:t>
      </w:r>
      <w:r w:rsidRPr="00E02FA2">
        <w:rPr>
          <w:rFonts w:hint="eastAsia"/>
          <w:szCs w:val="21"/>
        </w:rPr>
        <w:t xml:space="preserve">エブリーおおさき　</w:t>
      </w:r>
      <w:r>
        <w:rPr>
          <w:rFonts w:hint="eastAsia"/>
          <w:szCs w:val="21"/>
        </w:rPr>
        <w:t>電話</w:t>
      </w:r>
      <w:r w:rsidRPr="00E02FA2">
        <w:rPr>
          <w:rFonts w:hint="eastAsia"/>
          <w:szCs w:val="21"/>
        </w:rPr>
        <w:t>87-3833</w:t>
      </w:r>
    </w:p>
    <w:p w:rsidR="00E02FA2" w:rsidRPr="00E02FA2" w:rsidRDefault="00E02FA2" w:rsidP="00E02FA2">
      <w:pPr>
        <w:ind w:firstLineChars="100" w:firstLine="210"/>
        <w:rPr>
          <w:rFonts w:hint="eastAsia"/>
          <w:szCs w:val="21"/>
        </w:rPr>
      </w:pPr>
      <w:r w:rsidRPr="00E02FA2">
        <w:rPr>
          <w:rFonts w:hint="eastAsia"/>
          <w:szCs w:val="21"/>
        </w:rPr>
        <w:t>さまざまな催しでハロウィンを楽しみませんか。</w:t>
      </w:r>
    </w:p>
    <w:p w:rsidR="00E02FA2" w:rsidRPr="00E02FA2" w:rsidRDefault="00E02FA2" w:rsidP="00E02FA2">
      <w:pPr>
        <w:rPr>
          <w:rFonts w:hint="eastAsia"/>
          <w:szCs w:val="21"/>
        </w:rPr>
      </w:pPr>
      <w:r w:rsidRPr="00E02FA2">
        <w:rPr>
          <w:rFonts w:hint="eastAsia"/>
          <w:szCs w:val="21"/>
        </w:rPr>
        <w:t xml:space="preserve">日時　</w:t>
      </w:r>
      <w:r w:rsidRPr="00E02FA2">
        <w:rPr>
          <w:rFonts w:hint="eastAsia"/>
          <w:szCs w:val="21"/>
        </w:rPr>
        <w:t>10</w:t>
      </w:r>
      <w:r w:rsidRPr="00E02FA2">
        <w:rPr>
          <w:rFonts w:hint="eastAsia"/>
          <w:szCs w:val="21"/>
        </w:rPr>
        <w:t>月</w:t>
      </w:r>
      <w:r w:rsidRPr="00E02FA2">
        <w:rPr>
          <w:rFonts w:hint="eastAsia"/>
          <w:szCs w:val="21"/>
        </w:rPr>
        <w:t>16</w:t>
      </w:r>
      <w:r w:rsidRPr="00E02FA2">
        <w:rPr>
          <w:rFonts w:hint="eastAsia"/>
          <w:szCs w:val="21"/>
        </w:rPr>
        <w:t>日</w:t>
      </w:r>
      <w:r>
        <w:rPr>
          <w:rFonts w:hint="eastAsia"/>
          <w:szCs w:val="21"/>
        </w:rPr>
        <w:t>日曜日</w:t>
      </w:r>
      <w:r w:rsidRPr="00E02FA2">
        <w:rPr>
          <w:rFonts w:hint="eastAsia"/>
          <w:szCs w:val="21"/>
        </w:rPr>
        <w:t>10</w:t>
      </w:r>
      <w:r w:rsidRPr="00E02FA2">
        <w:rPr>
          <w:rFonts w:hint="eastAsia"/>
          <w:szCs w:val="21"/>
        </w:rPr>
        <w:t>時</w:t>
      </w:r>
      <w:r w:rsidRPr="00E02FA2">
        <w:rPr>
          <w:rFonts w:hint="eastAsia"/>
          <w:szCs w:val="21"/>
        </w:rPr>
        <w:t>30</w:t>
      </w:r>
      <w:r w:rsidRPr="00E02FA2">
        <w:rPr>
          <w:rFonts w:hint="eastAsia"/>
          <w:szCs w:val="21"/>
        </w:rPr>
        <w:t>分～</w:t>
      </w:r>
      <w:r w:rsidRPr="00E02FA2">
        <w:rPr>
          <w:rFonts w:hint="eastAsia"/>
          <w:szCs w:val="21"/>
        </w:rPr>
        <w:t>16</w:t>
      </w:r>
      <w:r w:rsidRPr="00E02FA2">
        <w:rPr>
          <w:rFonts w:hint="eastAsia"/>
          <w:szCs w:val="21"/>
        </w:rPr>
        <w:t>時</w:t>
      </w:r>
    </w:p>
    <w:p w:rsidR="00E02FA2" w:rsidRPr="00E02FA2" w:rsidRDefault="00E02FA2" w:rsidP="00E02FA2">
      <w:pPr>
        <w:rPr>
          <w:rFonts w:hint="eastAsia"/>
          <w:szCs w:val="21"/>
        </w:rPr>
      </w:pPr>
      <w:r w:rsidRPr="00E02FA2">
        <w:rPr>
          <w:rFonts w:hint="eastAsia"/>
          <w:szCs w:val="21"/>
        </w:rPr>
        <w:t>■大崎ハロウィン＆コスプレフェスティバル</w:t>
      </w:r>
    </w:p>
    <w:p w:rsidR="00E02FA2" w:rsidRPr="00E02FA2" w:rsidRDefault="00E02FA2" w:rsidP="00E02FA2">
      <w:pPr>
        <w:rPr>
          <w:rFonts w:hint="eastAsia"/>
          <w:szCs w:val="21"/>
        </w:rPr>
      </w:pPr>
      <w:r w:rsidRPr="00E02FA2">
        <w:rPr>
          <w:rFonts w:hint="eastAsia"/>
          <w:szCs w:val="21"/>
        </w:rPr>
        <w:t xml:space="preserve">時間　</w:t>
      </w:r>
      <w:r w:rsidRPr="00E02FA2">
        <w:rPr>
          <w:rFonts w:hint="eastAsia"/>
          <w:szCs w:val="21"/>
        </w:rPr>
        <w:t>10</w:t>
      </w:r>
      <w:r w:rsidRPr="00E02FA2">
        <w:rPr>
          <w:rFonts w:hint="eastAsia"/>
          <w:szCs w:val="21"/>
        </w:rPr>
        <w:t>時</w:t>
      </w:r>
      <w:r w:rsidRPr="00E02FA2">
        <w:rPr>
          <w:rFonts w:hint="eastAsia"/>
          <w:szCs w:val="21"/>
        </w:rPr>
        <w:t>30</w:t>
      </w:r>
      <w:r w:rsidRPr="00E02FA2">
        <w:rPr>
          <w:rFonts w:hint="eastAsia"/>
          <w:szCs w:val="21"/>
        </w:rPr>
        <w:t>分～</w:t>
      </w:r>
      <w:r w:rsidRPr="00E02FA2">
        <w:rPr>
          <w:rFonts w:hint="eastAsia"/>
          <w:szCs w:val="21"/>
        </w:rPr>
        <w:t>16</w:t>
      </w:r>
      <w:r w:rsidRPr="00E02FA2">
        <w:rPr>
          <w:rFonts w:hint="eastAsia"/>
          <w:szCs w:val="21"/>
        </w:rPr>
        <w:t>時</w:t>
      </w:r>
    </w:p>
    <w:p w:rsidR="00E02FA2" w:rsidRPr="00E02FA2" w:rsidRDefault="00E02FA2" w:rsidP="00E02FA2">
      <w:pPr>
        <w:rPr>
          <w:rFonts w:hint="eastAsia"/>
          <w:szCs w:val="21"/>
        </w:rPr>
      </w:pPr>
      <w:r w:rsidRPr="00E02FA2">
        <w:rPr>
          <w:rFonts w:hint="eastAsia"/>
          <w:szCs w:val="21"/>
        </w:rPr>
        <w:t>場所　仙台銀行・古川中央眼科駐車場など</w:t>
      </w:r>
    </w:p>
    <w:tbl>
      <w:tblPr>
        <w:tblW w:w="0" w:type="auto"/>
        <w:tblInd w:w="28" w:type="dxa"/>
        <w:tblLayout w:type="fixed"/>
        <w:tblCellMar>
          <w:left w:w="0" w:type="dxa"/>
          <w:right w:w="0" w:type="dxa"/>
        </w:tblCellMar>
        <w:tblLook w:val="0000" w:firstRow="0" w:lastRow="0" w:firstColumn="0" w:lastColumn="0" w:noHBand="0" w:noVBand="0"/>
      </w:tblPr>
      <w:tblGrid>
        <w:gridCol w:w="2322"/>
        <w:gridCol w:w="1814"/>
      </w:tblGrid>
      <w:tr w:rsidR="00E02FA2" w:rsidRPr="00E02FA2">
        <w:tblPrEx>
          <w:tblCellMar>
            <w:top w:w="0" w:type="dxa"/>
            <w:left w:w="0" w:type="dxa"/>
            <w:bottom w:w="0" w:type="dxa"/>
            <w:right w:w="0" w:type="dxa"/>
          </w:tblCellMar>
        </w:tblPrEx>
        <w:trPr>
          <w:trHeight w:val="226"/>
        </w:trPr>
        <w:tc>
          <w:tcPr>
            <w:tcW w:w="2322" w:type="dxa"/>
            <w:tcBorders>
              <w:top w:val="single" w:sz="5" w:space="0" w:color="000000"/>
              <w:left w:val="single" w:sz="6" w:space="0" w:color="000000"/>
              <w:bottom w:val="single" w:sz="5" w:space="0" w:color="000000"/>
              <w:right w:val="single" w:sz="5" w:space="0" w:color="000000"/>
            </w:tcBorders>
            <w:shd w:val="solid" w:color="EEEFEF" w:fill="auto"/>
            <w:tcMar>
              <w:top w:w="23" w:type="dxa"/>
              <w:left w:w="28" w:type="dxa"/>
              <w:bottom w:w="23" w:type="dxa"/>
              <w:right w:w="28" w:type="dxa"/>
            </w:tcMar>
            <w:vAlign w:val="center"/>
          </w:tcPr>
          <w:p w:rsidR="00E02FA2" w:rsidRPr="00E02FA2" w:rsidRDefault="00E02FA2" w:rsidP="00E02FA2">
            <w:pPr>
              <w:rPr>
                <w:szCs w:val="21"/>
              </w:rPr>
            </w:pPr>
            <w:r w:rsidRPr="00E02FA2">
              <w:rPr>
                <w:rFonts w:hint="eastAsia"/>
                <w:szCs w:val="21"/>
              </w:rPr>
              <w:t>コース</w:t>
            </w:r>
          </w:p>
        </w:tc>
        <w:tc>
          <w:tcPr>
            <w:tcW w:w="1814" w:type="dxa"/>
            <w:tcBorders>
              <w:top w:val="single" w:sz="5" w:space="0" w:color="000000"/>
              <w:left w:val="single" w:sz="5" w:space="0" w:color="000000"/>
              <w:bottom w:val="single" w:sz="5" w:space="0" w:color="000000"/>
              <w:right w:val="single" w:sz="6" w:space="0" w:color="000000"/>
            </w:tcBorders>
            <w:shd w:val="solid" w:color="EEEFEF" w:fill="auto"/>
            <w:tcMar>
              <w:top w:w="23" w:type="dxa"/>
              <w:left w:w="28" w:type="dxa"/>
              <w:bottom w:w="23" w:type="dxa"/>
              <w:right w:w="28" w:type="dxa"/>
            </w:tcMar>
            <w:vAlign w:val="center"/>
          </w:tcPr>
          <w:p w:rsidR="00E02FA2" w:rsidRPr="00E02FA2" w:rsidRDefault="00E02FA2" w:rsidP="00E02FA2">
            <w:pPr>
              <w:rPr>
                <w:szCs w:val="21"/>
              </w:rPr>
            </w:pPr>
            <w:r w:rsidRPr="00E02FA2">
              <w:rPr>
                <w:szCs w:val="21"/>
              </w:rPr>
              <w:t>1</w:t>
            </w:r>
            <w:r w:rsidRPr="00E02FA2">
              <w:rPr>
                <w:rFonts w:hint="eastAsia"/>
                <w:szCs w:val="21"/>
              </w:rPr>
              <w:t>人分の参加料</w:t>
            </w:r>
          </w:p>
        </w:tc>
      </w:tr>
      <w:tr w:rsidR="00E02FA2" w:rsidRPr="00E02FA2">
        <w:tblPrEx>
          <w:tblCellMar>
            <w:top w:w="0" w:type="dxa"/>
            <w:left w:w="0" w:type="dxa"/>
            <w:bottom w:w="0" w:type="dxa"/>
            <w:right w:w="0" w:type="dxa"/>
          </w:tblCellMar>
        </w:tblPrEx>
        <w:trPr>
          <w:trHeight w:val="60"/>
        </w:trPr>
        <w:tc>
          <w:tcPr>
            <w:tcW w:w="2322"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rFonts w:hint="eastAsia"/>
                <w:szCs w:val="21"/>
              </w:rPr>
              <w:t>小学校以下コース</w:t>
            </w:r>
          </w:p>
        </w:tc>
        <w:tc>
          <w:tcPr>
            <w:tcW w:w="1814"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szCs w:val="21"/>
              </w:rPr>
              <w:t>5</w:t>
            </w:r>
            <w:r w:rsidRPr="00E02FA2">
              <w:rPr>
                <w:rFonts w:hint="eastAsia"/>
                <w:szCs w:val="21"/>
              </w:rPr>
              <w:t>人未満</w:t>
            </w:r>
            <w:r w:rsidRPr="00E02FA2">
              <w:rPr>
                <w:szCs w:val="21"/>
              </w:rPr>
              <w:t xml:space="preserve"> 800</w:t>
            </w:r>
            <w:r w:rsidRPr="00E02FA2">
              <w:rPr>
                <w:rFonts w:hint="eastAsia"/>
                <w:szCs w:val="21"/>
              </w:rPr>
              <w:t>円</w:t>
            </w:r>
          </w:p>
          <w:p w:rsidR="00E02FA2" w:rsidRPr="00E02FA2" w:rsidRDefault="00E02FA2" w:rsidP="00E02FA2">
            <w:pPr>
              <w:rPr>
                <w:szCs w:val="21"/>
              </w:rPr>
            </w:pPr>
            <w:r w:rsidRPr="00E02FA2">
              <w:rPr>
                <w:szCs w:val="21"/>
              </w:rPr>
              <w:t>5</w:t>
            </w:r>
            <w:r w:rsidRPr="00E02FA2">
              <w:rPr>
                <w:rFonts w:hint="eastAsia"/>
                <w:szCs w:val="21"/>
              </w:rPr>
              <w:t>人以上</w:t>
            </w:r>
            <w:r w:rsidRPr="00E02FA2">
              <w:rPr>
                <w:szCs w:val="21"/>
              </w:rPr>
              <w:t xml:space="preserve"> 600</w:t>
            </w:r>
            <w:r w:rsidRPr="00E02FA2">
              <w:rPr>
                <w:rFonts w:hint="eastAsia"/>
                <w:szCs w:val="21"/>
              </w:rPr>
              <w:t>円</w:t>
            </w:r>
          </w:p>
        </w:tc>
      </w:tr>
      <w:tr w:rsidR="00E02FA2" w:rsidRPr="00E02FA2">
        <w:tblPrEx>
          <w:tblCellMar>
            <w:top w:w="0" w:type="dxa"/>
            <w:left w:w="0" w:type="dxa"/>
            <w:bottom w:w="0" w:type="dxa"/>
            <w:right w:w="0" w:type="dxa"/>
          </w:tblCellMar>
        </w:tblPrEx>
        <w:trPr>
          <w:trHeight w:val="60"/>
        </w:trPr>
        <w:tc>
          <w:tcPr>
            <w:tcW w:w="2322"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rFonts w:hint="eastAsia"/>
                <w:szCs w:val="21"/>
              </w:rPr>
              <w:t>中・高校生学割コース</w:t>
            </w:r>
          </w:p>
        </w:tc>
        <w:tc>
          <w:tcPr>
            <w:tcW w:w="1814"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E02FA2" w:rsidRDefault="00E02FA2" w:rsidP="00E02FA2">
            <w:pPr>
              <w:rPr>
                <w:rFonts w:hint="eastAsia"/>
                <w:szCs w:val="21"/>
              </w:rPr>
            </w:pPr>
            <w:r w:rsidRPr="00E02FA2">
              <w:rPr>
                <w:szCs w:val="21"/>
              </w:rPr>
              <w:t>5</w:t>
            </w:r>
            <w:r w:rsidRPr="00E02FA2">
              <w:rPr>
                <w:rFonts w:hint="eastAsia"/>
                <w:szCs w:val="21"/>
              </w:rPr>
              <w:t>人未満</w:t>
            </w:r>
            <w:r w:rsidRPr="00E02FA2">
              <w:rPr>
                <w:szCs w:val="21"/>
              </w:rPr>
              <w:t xml:space="preserve"> 500</w:t>
            </w:r>
            <w:r w:rsidRPr="00E02FA2">
              <w:rPr>
                <w:rFonts w:hint="eastAsia"/>
                <w:szCs w:val="21"/>
              </w:rPr>
              <w:t>円</w:t>
            </w:r>
          </w:p>
          <w:p w:rsidR="00E02FA2" w:rsidRPr="00E02FA2" w:rsidRDefault="00E02FA2" w:rsidP="00E02FA2">
            <w:pPr>
              <w:rPr>
                <w:szCs w:val="21"/>
              </w:rPr>
            </w:pPr>
            <w:r w:rsidRPr="00E02FA2">
              <w:rPr>
                <w:szCs w:val="21"/>
              </w:rPr>
              <w:t>5</w:t>
            </w:r>
            <w:r w:rsidRPr="00E02FA2">
              <w:rPr>
                <w:rFonts w:hint="eastAsia"/>
                <w:szCs w:val="21"/>
              </w:rPr>
              <w:t>人以上</w:t>
            </w:r>
            <w:r w:rsidRPr="00E02FA2">
              <w:rPr>
                <w:szCs w:val="21"/>
              </w:rPr>
              <w:t xml:space="preserve"> 300</w:t>
            </w:r>
            <w:r w:rsidRPr="00E02FA2">
              <w:rPr>
                <w:rFonts w:hint="eastAsia"/>
                <w:szCs w:val="21"/>
              </w:rPr>
              <w:t>円</w:t>
            </w:r>
          </w:p>
        </w:tc>
      </w:tr>
      <w:tr w:rsidR="00E02FA2" w:rsidRPr="00E02FA2">
        <w:tblPrEx>
          <w:tblCellMar>
            <w:top w:w="0" w:type="dxa"/>
            <w:left w:w="0" w:type="dxa"/>
            <w:bottom w:w="0" w:type="dxa"/>
            <w:right w:w="0" w:type="dxa"/>
          </w:tblCellMar>
        </w:tblPrEx>
        <w:trPr>
          <w:trHeight w:val="60"/>
        </w:trPr>
        <w:tc>
          <w:tcPr>
            <w:tcW w:w="2322"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rFonts w:hint="eastAsia"/>
                <w:szCs w:val="21"/>
              </w:rPr>
              <w:t>大人一般コース</w:t>
            </w:r>
          </w:p>
        </w:tc>
        <w:tc>
          <w:tcPr>
            <w:tcW w:w="1814"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szCs w:val="21"/>
              </w:rPr>
              <w:t>5</w:t>
            </w:r>
            <w:r w:rsidRPr="00E02FA2">
              <w:rPr>
                <w:rFonts w:hint="eastAsia"/>
                <w:szCs w:val="21"/>
              </w:rPr>
              <w:t>人未満</w:t>
            </w:r>
            <w:r w:rsidRPr="00E02FA2">
              <w:rPr>
                <w:szCs w:val="21"/>
              </w:rPr>
              <w:t xml:space="preserve"> 800</w:t>
            </w:r>
            <w:r w:rsidRPr="00E02FA2">
              <w:rPr>
                <w:rFonts w:hint="eastAsia"/>
                <w:szCs w:val="21"/>
              </w:rPr>
              <w:t>円</w:t>
            </w:r>
          </w:p>
          <w:p w:rsidR="00E02FA2" w:rsidRPr="00E02FA2" w:rsidRDefault="00E02FA2" w:rsidP="00E02FA2">
            <w:pPr>
              <w:rPr>
                <w:szCs w:val="21"/>
              </w:rPr>
            </w:pPr>
            <w:r w:rsidRPr="00E02FA2">
              <w:rPr>
                <w:szCs w:val="21"/>
              </w:rPr>
              <w:t>5</w:t>
            </w:r>
            <w:r w:rsidRPr="00E02FA2">
              <w:rPr>
                <w:rFonts w:hint="eastAsia"/>
                <w:szCs w:val="21"/>
              </w:rPr>
              <w:t>人以上</w:t>
            </w:r>
            <w:r w:rsidRPr="00E02FA2">
              <w:rPr>
                <w:szCs w:val="21"/>
              </w:rPr>
              <w:t xml:space="preserve"> 600</w:t>
            </w:r>
            <w:r w:rsidRPr="00E02FA2">
              <w:rPr>
                <w:rFonts w:hint="eastAsia"/>
                <w:szCs w:val="21"/>
              </w:rPr>
              <w:t>円</w:t>
            </w:r>
          </w:p>
        </w:tc>
      </w:tr>
      <w:tr w:rsidR="00E02FA2" w:rsidRPr="00E02FA2">
        <w:tblPrEx>
          <w:tblCellMar>
            <w:top w:w="0" w:type="dxa"/>
            <w:left w:w="0" w:type="dxa"/>
            <w:bottom w:w="0" w:type="dxa"/>
            <w:right w:w="0" w:type="dxa"/>
          </w:tblCellMar>
        </w:tblPrEx>
        <w:trPr>
          <w:trHeight w:val="60"/>
        </w:trPr>
        <w:tc>
          <w:tcPr>
            <w:tcW w:w="2322"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rFonts w:hint="eastAsia"/>
                <w:szCs w:val="21"/>
              </w:rPr>
              <w:t>企業参加コース</w:t>
            </w:r>
          </w:p>
        </w:tc>
        <w:tc>
          <w:tcPr>
            <w:tcW w:w="1814"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szCs w:val="21"/>
              </w:rPr>
              <w:t>15</w:t>
            </w:r>
            <w:r w:rsidRPr="00E02FA2">
              <w:rPr>
                <w:rFonts w:hint="eastAsia"/>
                <w:szCs w:val="21"/>
              </w:rPr>
              <w:t>人未満</w:t>
            </w:r>
            <w:r w:rsidRPr="00E02FA2">
              <w:rPr>
                <w:szCs w:val="21"/>
              </w:rPr>
              <w:t xml:space="preserve"> 800</w:t>
            </w:r>
            <w:r w:rsidRPr="00E02FA2">
              <w:rPr>
                <w:rFonts w:hint="eastAsia"/>
                <w:szCs w:val="21"/>
              </w:rPr>
              <w:t>円</w:t>
            </w:r>
          </w:p>
          <w:p w:rsidR="00E02FA2" w:rsidRPr="00E02FA2" w:rsidRDefault="00E02FA2" w:rsidP="00E02FA2">
            <w:pPr>
              <w:rPr>
                <w:szCs w:val="21"/>
              </w:rPr>
            </w:pPr>
            <w:r w:rsidRPr="00E02FA2">
              <w:rPr>
                <w:szCs w:val="21"/>
              </w:rPr>
              <w:t>15</w:t>
            </w:r>
            <w:r w:rsidRPr="00E02FA2">
              <w:rPr>
                <w:rFonts w:hint="eastAsia"/>
                <w:szCs w:val="21"/>
              </w:rPr>
              <w:t>人以上</w:t>
            </w:r>
            <w:r w:rsidRPr="00E02FA2">
              <w:rPr>
                <w:szCs w:val="21"/>
              </w:rPr>
              <w:t xml:space="preserve"> 600</w:t>
            </w:r>
            <w:r w:rsidRPr="00E02FA2">
              <w:rPr>
                <w:rFonts w:hint="eastAsia"/>
                <w:szCs w:val="21"/>
              </w:rPr>
              <w:t>円</w:t>
            </w:r>
          </w:p>
        </w:tc>
      </w:tr>
      <w:tr w:rsidR="00E02FA2" w:rsidRPr="00E02FA2">
        <w:tblPrEx>
          <w:tblCellMar>
            <w:top w:w="0" w:type="dxa"/>
            <w:left w:w="0" w:type="dxa"/>
            <w:bottom w:w="0" w:type="dxa"/>
            <w:right w:w="0" w:type="dxa"/>
          </w:tblCellMar>
        </w:tblPrEx>
        <w:trPr>
          <w:trHeight w:val="268"/>
        </w:trPr>
        <w:tc>
          <w:tcPr>
            <w:tcW w:w="2322"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rFonts w:hint="eastAsia"/>
                <w:szCs w:val="21"/>
              </w:rPr>
              <w:t>団体参加コース</w:t>
            </w:r>
          </w:p>
        </w:tc>
        <w:tc>
          <w:tcPr>
            <w:tcW w:w="1814"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E02FA2" w:rsidRPr="00E02FA2" w:rsidRDefault="00E02FA2" w:rsidP="00E02FA2">
            <w:pPr>
              <w:rPr>
                <w:szCs w:val="21"/>
              </w:rPr>
            </w:pPr>
            <w:r w:rsidRPr="00E02FA2">
              <w:rPr>
                <w:szCs w:val="21"/>
              </w:rPr>
              <w:t>15</w:t>
            </w:r>
            <w:r w:rsidRPr="00E02FA2">
              <w:rPr>
                <w:rFonts w:hint="eastAsia"/>
                <w:szCs w:val="21"/>
              </w:rPr>
              <w:t>人以上</w:t>
            </w:r>
            <w:r w:rsidRPr="00E02FA2">
              <w:rPr>
                <w:szCs w:val="21"/>
              </w:rPr>
              <w:t xml:space="preserve"> 300</w:t>
            </w:r>
            <w:r w:rsidRPr="00E02FA2">
              <w:rPr>
                <w:rFonts w:hint="eastAsia"/>
                <w:szCs w:val="21"/>
              </w:rPr>
              <w:t>円</w:t>
            </w:r>
          </w:p>
        </w:tc>
      </w:tr>
    </w:tbl>
    <w:p w:rsidR="00E02FA2" w:rsidRPr="00E02FA2" w:rsidRDefault="00E02FA2" w:rsidP="00E02FA2">
      <w:pPr>
        <w:rPr>
          <w:rFonts w:hint="eastAsia"/>
          <w:szCs w:val="21"/>
        </w:rPr>
      </w:pPr>
      <w:r w:rsidRPr="00E02FA2">
        <w:rPr>
          <w:rFonts w:hint="eastAsia"/>
          <w:szCs w:val="21"/>
        </w:rPr>
        <w:t>■大崎なわとび大会</w:t>
      </w:r>
    </w:p>
    <w:p w:rsidR="00E02FA2" w:rsidRPr="00E02FA2" w:rsidRDefault="00E02FA2" w:rsidP="00E02FA2">
      <w:pPr>
        <w:rPr>
          <w:rFonts w:hint="eastAsia"/>
          <w:szCs w:val="21"/>
        </w:rPr>
      </w:pPr>
      <w:r w:rsidRPr="00E02FA2">
        <w:rPr>
          <w:rFonts w:hint="eastAsia"/>
          <w:szCs w:val="21"/>
        </w:rPr>
        <w:t xml:space="preserve">時間　</w:t>
      </w:r>
      <w:r w:rsidRPr="00E02FA2">
        <w:rPr>
          <w:rFonts w:hint="eastAsia"/>
          <w:szCs w:val="21"/>
        </w:rPr>
        <w:t>10</w:t>
      </w:r>
      <w:r w:rsidRPr="00E02FA2">
        <w:rPr>
          <w:rFonts w:hint="eastAsia"/>
          <w:szCs w:val="21"/>
        </w:rPr>
        <w:t>時～</w:t>
      </w:r>
      <w:r w:rsidRPr="00E02FA2">
        <w:rPr>
          <w:rFonts w:hint="eastAsia"/>
          <w:szCs w:val="21"/>
        </w:rPr>
        <w:t>12</w:t>
      </w:r>
      <w:r w:rsidRPr="00E02FA2">
        <w:rPr>
          <w:rFonts w:hint="eastAsia"/>
          <w:szCs w:val="21"/>
        </w:rPr>
        <w:t>時</w:t>
      </w:r>
      <w:r w:rsidRPr="00E02FA2">
        <w:rPr>
          <w:rFonts w:hint="eastAsia"/>
          <w:szCs w:val="21"/>
        </w:rPr>
        <w:t>30</w:t>
      </w:r>
      <w:r w:rsidRPr="00E02FA2">
        <w:rPr>
          <w:rFonts w:hint="eastAsia"/>
          <w:szCs w:val="21"/>
        </w:rPr>
        <w:t>分</w:t>
      </w:r>
    </w:p>
    <w:p w:rsidR="00E02FA2" w:rsidRPr="00E02FA2" w:rsidRDefault="00E02FA2" w:rsidP="00E02FA2">
      <w:pPr>
        <w:rPr>
          <w:rFonts w:hint="eastAsia"/>
          <w:szCs w:val="21"/>
        </w:rPr>
      </w:pPr>
      <w:r w:rsidRPr="00E02FA2">
        <w:rPr>
          <w:rFonts w:hint="eastAsia"/>
          <w:szCs w:val="21"/>
        </w:rPr>
        <w:t>場所　古川中心商店街</w:t>
      </w:r>
    </w:p>
    <w:p w:rsidR="00E02FA2" w:rsidRPr="00E02FA2" w:rsidRDefault="00E02FA2" w:rsidP="00E02FA2">
      <w:pPr>
        <w:rPr>
          <w:rFonts w:hint="eastAsia"/>
          <w:szCs w:val="21"/>
        </w:rPr>
      </w:pPr>
      <w:r w:rsidRPr="00E02FA2">
        <w:rPr>
          <w:rFonts w:hint="eastAsia"/>
          <w:szCs w:val="21"/>
        </w:rPr>
        <w:t>料金　無料</w:t>
      </w:r>
    </w:p>
    <w:p w:rsidR="00E02FA2" w:rsidRPr="00E02FA2" w:rsidRDefault="00E02FA2" w:rsidP="00E02FA2">
      <w:pPr>
        <w:rPr>
          <w:rFonts w:hint="eastAsia"/>
          <w:szCs w:val="21"/>
        </w:rPr>
      </w:pPr>
      <w:r w:rsidRPr="00E02FA2">
        <w:rPr>
          <w:rFonts w:hint="eastAsia"/>
          <w:szCs w:val="21"/>
        </w:rPr>
        <w:t>【個人】　内容：一重跳び・二重跳び</w:t>
      </w:r>
    </w:p>
    <w:p w:rsidR="00E02FA2" w:rsidRPr="00E02FA2" w:rsidRDefault="00E02FA2" w:rsidP="00E02FA2">
      <w:pPr>
        <w:rPr>
          <w:rFonts w:hint="eastAsia"/>
          <w:szCs w:val="21"/>
        </w:rPr>
      </w:pPr>
      <w:r w:rsidRPr="00E02FA2">
        <w:rPr>
          <w:rFonts w:hint="eastAsia"/>
          <w:szCs w:val="21"/>
        </w:rPr>
        <w:t>対象：幼児、小・中・高校生、一般</w:t>
      </w:r>
    </w:p>
    <w:p w:rsidR="00E02FA2" w:rsidRPr="00E02FA2" w:rsidRDefault="00E02FA2" w:rsidP="00E02FA2">
      <w:pPr>
        <w:rPr>
          <w:rFonts w:hint="eastAsia"/>
          <w:szCs w:val="21"/>
        </w:rPr>
      </w:pPr>
      <w:r w:rsidRPr="00E02FA2">
        <w:rPr>
          <w:rFonts w:hint="eastAsia"/>
          <w:szCs w:val="21"/>
        </w:rPr>
        <w:t>【団体】　内容：八の字跳び</w:t>
      </w:r>
    </w:p>
    <w:p w:rsidR="00E02FA2" w:rsidRPr="00E02FA2" w:rsidRDefault="00E02FA2" w:rsidP="00E02FA2">
      <w:pPr>
        <w:rPr>
          <w:rFonts w:hint="eastAsia"/>
          <w:szCs w:val="21"/>
        </w:rPr>
      </w:pPr>
      <w:r w:rsidRPr="00E02FA2">
        <w:rPr>
          <w:rFonts w:hint="eastAsia"/>
          <w:szCs w:val="21"/>
        </w:rPr>
        <w:t>対象：小学</w:t>
      </w:r>
      <w:r w:rsidRPr="00E02FA2">
        <w:rPr>
          <w:rFonts w:hint="eastAsia"/>
          <w:szCs w:val="21"/>
        </w:rPr>
        <w:t>4</w:t>
      </w:r>
      <w:r w:rsidRPr="00E02FA2">
        <w:rPr>
          <w:rFonts w:hint="eastAsia"/>
          <w:szCs w:val="21"/>
        </w:rPr>
        <w:t>～</w:t>
      </w:r>
      <w:r w:rsidRPr="00E02FA2">
        <w:rPr>
          <w:rFonts w:hint="eastAsia"/>
          <w:szCs w:val="21"/>
        </w:rPr>
        <w:t>6</w:t>
      </w:r>
      <w:r w:rsidRPr="00E02FA2">
        <w:rPr>
          <w:rFonts w:hint="eastAsia"/>
          <w:szCs w:val="21"/>
        </w:rPr>
        <w:t>年生、一般混合</w:t>
      </w:r>
    </w:p>
    <w:p w:rsidR="00E02FA2" w:rsidRPr="00E02FA2" w:rsidRDefault="00E02FA2" w:rsidP="00E02FA2">
      <w:pPr>
        <w:rPr>
          <w:rFonts w:hint="eastAsia"/>
          <w:szCs w:val="21"/>
        </w:rPr>
      </w:pPr>
      <w:r w:rsidRPr="00E02FA2">
        <w:rPr>
          <w:rFonts w:hint="eastAsia"/>
          <w:szCs w:val="21"/>
        </w:rPr>
        <w:t>団体条件：持ち手を含む</w:t>
      </w:r>
      <w:r w:rsidRPr="00E02FA2">
        <w:rPr>
          <w:rFonts w:hint="eastAsia"/>
          <w:szCs w:val="21"/>
        </w:rPr>
        <w:t>20</w:t>
      </w:r>
      <w:r w:rsidRPr="00E02FA2">
        <w:rPr>
          <w:rFonts w:hint="eastAsia"/>
          <w:szCs w:val="21"/>
        </w:rPr>
        <w:t>～</w:t>
      </w:r>
      <w:r w:rsidRPr="00E02FA2">
        <w:rPr>
          <w:rFonts w:hint="eastAsia"/>
          <w:szCs w:val="21"/>
        </w:rPr>
        <w:t>30</w:t>
      </w:r>
      <w:r w:rsidRPr="00E02FA2">
        <w:rPr>
          <w:rFonts w:hint="eastAsia"/>
          <w:szCs w:val="21"/>
        </w:rPr>
        <w:t>人</w:t>
      </w:r>
    </w:p>
    <w:p w:rsidR="00E02FA2" w:rsidRPr="00E02FA2" w:rsidRDefault="00E02FA2" w:rsidP="00E02FA2">
      <w:pPr>
        <w:rPr>
          <w:rFonts w:hint="eastAsia"/>
          <w:szCs w:val="21"/>
        </w:rPr>
      </w:pPr>
      <w:r w:rsidRPr="00E02FA2">
        <w:rPr>
          <w:rFonts w:hint="eastAsia"/>
          <w:szCs w:val="21"/>
        </w:rPr>
        <w:t>■申込方法</w:t>
      </w:r>
    </w:p>
    <w:p w:rsidR="00E02FA2" w:rsidRDefault="00E02FA2" w:rsidP="00E02FA2">
      <w:pPr>
        <w:rPr>
          <w:rFonts w:hint="eastAsia"/>
          <w:szCs w:val="21"/>
        </w:rPr>
      </w:pPr>
      <w:r w:rsidRPr="00E02FA2">
        <w:rPr>
          <w:rFonts w:hint="eastAsia"/>
          <w:szCs w:val="21"/>
        </w:rPr>
        <w:t>10</w:t>
      </w:r>
      <w:r w:rsidRPr="00E02FA2">
        <w:rPr>
          <w:rFonts w:hint="eastAsia"/>
          <w:szCs w:val="21"/>
        </w:rPr>
        <w:t>月</w:t>
      </w:r>
      <w:r w:rsidRPr="00E02FA2">
        <w:rPr>
          <w:rFonts w:hint="eastAsia"/>
          <w:szCs w:val="21"/>
        </w:rPr>
        <w:t>5</w:t>
      </w:r>
      <w:r w:rsidRPr="00E02FA2">
        <w:rPr>
          <w:rFonts w:hint="eastAsia"/>
          <w:szCs w:val="21"/>
        </w:rPr>
        <w:t>日</w:t>
      </w:r>
      <w:r>
        <w:rPr>
          <w:rFonts w:hint="eastAsia"/>
          <w:szCs w:val="21"/>
        </w:rPr>
        <w:t>水曜日</w:t>
      </w:r>
      <w:r w:rsidRPr="00E02FA2">
        <w:rPr>
          <w:rFonts w:hint="eastAsia"/>
          <w:szCs w:val="21"/>
        </w:rPr>
        <w:t>までに、グループ名・代表者氏名・代表者電話番号・参加人数を公式ウェブサイト（</w:t>
      </w:r>
      <w:r w:rsidRPr="00E02FA2">
        <w:rPr>
          <w:rFonts w:hint="eastAsia"/>
          <w:szCs w:val="21"/>
        </w:rPr>
        <w:t>http://osaki-cosplay.com</w:t>
      </w:r>
      <w:r w:rsidRPr="00E02FA2">
        <w:rPr>
          <w:rFonts w:hint="eastAsia"/>
          <w:szCs w:val="21"/>
        </w:rPr>
        <w:t>）または電話で申し込み</w:t>
      </w:r>
    </w:p>
    <w:p w:rsidR="00E02FA2" w:rsidRDefault="00E02FA2" w:rsidP="00E02FA2">
      <w:pPr>
        <w:rPr>
          <w:rFonts w:hint="eastAsia"/>
          <w:szCs w:val="21"/>
        </w:rPr>
      </w:pPr>
    </w:p>
    <w:p w:rsidR="00E02FA2" w:rsidRDefault="00E02FA2" w:rsidP="00E02FA2">
      <w:pPr>
        <w:rPr>
          <w:rFonts w:hint="eastAsia"/>
          <w:szCs w:val="21"/>
        </w:rPr>
      </w:pPr>
    </w:p>
    <w:p w:rsidR="00E02FA2" w:rsidRPr="00E02FA2" w:rsidRDefault="00E02FA2" w:rsidP="00E02FA2">
      <w:pPr>
        <w:rPr>
          <w:rFonts w:hint="eastAsia"/>
          <w:sz w:val="28"/>
          <w:szCs w:val="28"/>
        </w:rPr>
      </w:pPr>
      <w:r w:rsidRPr="00E02FA2">
        <w:rPr>
          <w:rFonts w:hint="eastAsia"/>
          <w:sz w:val="28"/>
          <w:szCs w:val="28"/>
          <w:bdr w:val="single" w:sz="4" w:space="0" w:color="auto"/>
        </w:rPr>
        <w:lastRenderedPageBreak/>
        <w:t>地熱講演会</w:t>
      </w:r>
      <w:r w:rsidRPr="00E02FA2">
        <w:rPr>
          <w:sz w:val="28"/>
          <w:szCs w:val="28"/>
          <w:bdr w:val="single" w:sz="4" w:space="0" w:color="auto"/>
        </w:rPr>
        <w:t xml:space="preserve"> in </w:t>
      </w:r>
      <w:r w:rsidRPr="00E02FA2">
        <w:rPr>
          <w:rFonts w:hint="eastAsia"/>
          <w:sz w:val="28"/>
          <w:szCs w:val="28"/>
          <w:bdr w:val="single" w:sz="4" w:space="0" w:color="auto"/>
        </w:rPr>
        <w:t>鳴子温泉　地熱が日本を救う</w:t>
      </w:r>
    </w:p>
    <w:p w:rsidR="00E02FA2" w:rsidRDefault="00E02FA2" w:rsidP="00E02FA2">
      <w:pPr>
        <w:rPr>
          <w:rFonts w:hint="eastAsia"/>
          <w:szCs w:val="21"/>
        </w:rPr>
      </w:pPr>
      <w:r>
        <w:rPr>
          <w:rFonts w:hint="eastAsia"/>
          <w:szCs w:val="21"/>
        </w:rPr>
        <w:t>問合せ</w:t>
      </w:r>
      <w:r w:rsidRPr="00E02FA2">
        <w:rPr>
          <w:rFonts w:hint="eastAsia"/>
          <w:szCs w:val="21"/>
        </w:rPr>
        <w:t xml:space="preserve"> </w:t>
      </w:r>
      <w:r w:rsidRPr="00E02FA2">
        <w:rPr>
          <w:rFonts w:hint="eastAsia"/>
          <w:szCs w:val="21"/>
        </w:rPr>
        <w:t>産業政策課新産業・グリーンエネルギー推進室</w:t>
      </w:r>
      <w:r>
        <w:rPr>
          <w:rFonts w:hint="eastAsia"/>
          <w:szCs w:val="21"/>
        </w:rPr>
        <w:t xml:space="preserve">　電話</w:t>
      </w:r>
      <w:r w:rsidRPr="00E02FA2">
        <w:rPr>
          <w:rFonts w:hint="eastAsia"/>
          <w:szCs w:val="21"/>
        </w:rPr>
        <w:t xml:space="preserve"> 23-2281</w:t>
      </w:r>
      <w:r w:rsidRPr="00E02FA2">
        <w:rPr>
          <w:rFonts w:hint="eastAsia"/>
          <w:szCs w:val="21"/>
        </w:rPr>
        <w:t xml:space="preserve">　</w:t>
      </w:r>
      <w:r>
        <w:rPr>
          <w:rFonts w:hint="eastAsia"/>
          <w:szCs w:val="21"/>
        </w:rPr>
        <w:t>FAX</w:t>
      </w:r>
      <w:r w:rsidRPr="00E02FA2">
        <w:rPr>
          <w:rFonts w:hint="eastAsia"/>
          <w:szCs w:val="21"/>
        </w:rPr>
        <w:t xml:space="preserve"> 23-7578</w:t>
      </w:r>
    </w:p>
    <w:p w:rsidR="00E02FA2" w:rsidRPr="00E02FA2" w:rsidRDefault="00E02FA2" w:rsidP="00E02FA2">
      <w:pPr>
        <w:ind w:firstLineChars="50" w:firstLine="105"/>
        <w:rPr>
          <w:rFonts w:hint="eastAsia"/>
          <w:szCs w:val="21"/>
        </w:rPr>
      </w:pPr>
      <w:r w:rsidRPr="00E02FA2">
        <w:rPr>
          <w:rFonts w:hint="eastAsia"/>
          <w:szCs w:val="21"/>
        </w:rPr>
        <w:t>「マグマ」「レッドゾーン」「ベイジン」など数多くのヒット作を生んだ作家の真山</w:t>
      </w:r>
      <w:r w:rsidRPr="00E02FA2">
        <w:rPr>
          <w:rFonts w:hint="eastAsia"/>
          <w:szCs w:val="21"/>
        </w:rPr>
        <w:t xml:space="preserve"> </w:t>
      </w:r>
      <w:r w:rsidRPr="00E02FA2">
        <w:rPr>
          <w:rFonts w:hint="eastAsia"/>
          <w:szCs w:val="21"/>
        </w:rPr>
        <w:t>仁</w:t>
      </w:r>
      <w:r w:rsidRPr="00E02FA2">
        <w:rPr>
          <w:rFonts w:hint="eastAsia"/>
          <w:szCs w:val="21"/>
        </w:rPr>
        <w:t xml:space="preserve"> </w:t>
      </w:r>
      <w:r w:rsidRPr="00E02FA2">
        <w:rPr>
          <w:rFonts w:hint="eastAsia"/>
          <w:szCs w:val="21"/>
        </w:rPr>
        <w:t>氏が、地熱をテーマに講演を行います。</w:t>
      </w:r>
    </w:p>
    <w:p w:rsidR="00E02FA2" w:rsidRPr="00E02FA2" w:rsidRDefault="00E02FA2" w:rsidP="00E02FA2">
      <w:pPr>
        <w:rPr>
          <w:rFonts w:hint="eastAsia"/>
          <w:szCs w:val="21"/>
        </w:rPr>
      </w:pPr>
      <w:r w:rsidRPr="00E02FA2">
        <w:rPr>
          <w:rFonts w:hint="eastAsia"/>
          <w:szCs w:val="21"/>
        </w:rPr>
        <w:t xml:space="preserve">期日　</w:t>
      </w:r>
      <w:r w:rsidRPr="00E02FA2">
        <w:rPr>
          <w:rFonts w:hint="eastAsia"/>
          <w:szCs w:val="21"/>
        </w:rPr>
        <w:t>10</w:t>
      </w:r>
      <w:r w:rsidRPr="00E02FA2">
        <w:rPr>
          <w:rFonts w:hint="eastAsia"/>
          <w:szCs w:val="21"/>
        </w:rPr>
        <w:t>月</w:t>
      </w:r>
      <w:r w:rsidRPr="00E02FA2">
        <w:rPr>
          <w:rFonts w:hint="eastAsia"/>
          <w:szCs w:val="21"/>
        </w:rPr>
        <w:t>7</w:t>
      </w:r>
      <w:r>
        <w:rPr>
          <w:rFonts w:hint="eastAsia"/>
          <w:szCs w:val="21"/>
        </w:rPr>
        <w:t>日金曜日</w:t>
      </w:r>
    </w:p>
    <w:p w:rsidR="00E02FA2" w:rsidRPr="00E02FA2" w:rsidRDefault="00E02FA2" w:rsidP="00E02FA2">
      <w:pPr>
        <w:rPr>
          <w:rFonts w:hint="eastAsia"/>
          <w:szCs w:val="21"/>
        </w:rPr>
      </w:pPr>
      <w:r w:rsidRPr="00E02FA2">
        <w:rPr>
          <w:rFonts w:hint="eastAsia"/>
          <w:szCs w:val="21"/>
        </w:rPr>
        <w:t xml:space="preserve">時間　</w:t>
      </w:r>
      <w:r w:rsidRPr="00E02FA2">
        <w:rPr>
          <w:rFonts w:hint="eastAsia"/>
          <w:szCs w:val="21"/>
        </w:rPr>
        <w:t>13</w:t>
      </w:r>
      <w:r w:rsidRPr="00E02FA2">
        <w:rPr>
          <w:rFonts w:hint="eastAsia"/>
          <w:szCs w:val="21"/>
        </w:rPr>
        <w:t>時開場</w:t>
      </w:r>
      <w:r w:rsidRPr="00E02FA2">
        <w:rPr>
          <w:rFonts w:hint="eastAsia"/>
          <w:szCs w:val="21"/>
        </w:rPr>
        <w:t xml:space="preserve">  13</w:t>
      </w:r>
      <w:r w:rsidRPr="00E02FA2">
        <w:rPr>
          <w:rFonts w:hint="eastAsia"/>
          <w:szCs w:val="21"/>
        </w:rPr>
        <w:t>時</w:t>
      </w:r>
      <w:r w:rsidRPr="00E02FA2">
        <w:rPr>
          <w:rFonts w:hint="eastAsia"/>
          <w:szCs w:val="21"/>
        </w:rPr>
        <w:t>30</w:t>
      </w:r>
      <w:r w:rsidRPr="00E02FA2">
        <w:rPr>
          <w:rFonts w:hint="eastAsia"/>
          <w:szCs w:val="21"/>
        </w:rPr>
        <w:t>分開演</w:t>
      </w:r>
    </w:p>
    <w:p w:rsidR="00E02FA2" w:rsidRPr="00E02FA2" w:rsidRDefault="00E02FA2" w:rsidP="00E02FA2">
      <w:pPr>
        <w:rPr>
          <w:rFonts w:hint="eastAsia"/>
          <w:szCs w:val="21"/>
        </w:rPr>
      </w:pPr>
      <w:r w:rsidRPr="00E02FA2">
        <w:rPr>
          <w:rFonts w:hint="eastAsia"/>
          <w:szCs w:val="21"/>
        </w:rPr>
        <w:t>場所　鳴子公民館</w:t>
      </w:r>
    </w:p>
    <w:p w:rsidR="00E02FA2" w:rsidRPr="00E02FA2" w:rsidRDefault="00E02FA2" w:rsidP="00E02FA2">
      <w:pPr>
        <w:rPr>
          <w:rFonts w:hint="eastAsia"/>
          <w:szCs w:val="21"/>
        </w:rPr>
      </w:pPr>
      <w:r w:rsidRPr="00E02FA2">
        <w:rPr>
          <w:rFonts w:hint="eastAsia"/>
          <w:szCs w:val="21"/>
        </w:rPr>
        <w:t>料金　無料</w:t>
      </w:r>
    </w:p>
    <w:p w:rsidR="00E02FA2" w:rsidRPr="00E02FA2" w:rsidRDefault="00E02FA2" w:rsidP="00E02FA2">
      <w:pPr>
        <w:rPr>
          <w:rFonts w:hint="eastAsia"/>
          <w:szCs w:val="21"/>
        </w:rPr>
      </w:pPr>
      <w:r w:rsidRPr="00E02FA2">
        <w:rPr>
          <w:rFonts w:hint="eastAsia"/>
          <w:szCs w:val="21"/>
        </w:rPr>
        <w:t xml:space="preserve">定員　</w:t>
      </w:r>
      <w:r w:rsidRPr="00E02FA2">
        <w:rPr>
          <w:rFonts w:hint="eastAsia"/>
          <w:szCs w:val="21"/>
        </w:rPr>
        <w:t>100</w:t>
      </w:r>
      <w:r w:rsidRPr="00E02FA2">
        <w:rPr>
          <w:rFonts w:hint="eastAsia"/>
          <w:szCs w:val="21"/>
        </w:rPr>
        <w:t>人</w:t>
      </w:r>
    </w:p>
    <w:p w:rsidR="00E02FA2" w:rsidRDefault="00E02FA2" w:rsidP="00E02FA2">
      <w:pPr>
        <w:rPr>
          <w:rFonts w:hint="eastAsia"/>
          <w:szCs w:val="21"/>
        </w:rPr>
      </w:pPr>
      <w:r w:rsidRPr="00E02FA2">
        <w:rPr>
          <w:rFonts w:hint="eastAsia"/>
          <w:szCs w:val="21"/>
        </w:rPr>
        <w:t>申込　前日までに、氏名（フリガナ）・住所・電話番号を記入したものをファクスまたは</w:t>
      </w:r>
      <w:r w:rsidRPr="00E02FA2">
        <w:rPr>
          <w:rFonts w:hint="eastAsia"/>
          <w:szCs w:val="21"/>
        </w:rPr>
        <w:t>E</w:t>
      </w:r>
      <w:r w:rsidRPr="00E02FA2">
        <w:rPr>
          <w:rFonts w:hint="eastAsia"/>
          <w:szCs w:val="21"/>
        </w:rPr>
        <w:t>メール（</w:t>
      </w:r>
      <w:r w:rsidRPr="00E02FA2">
        <w:rPr>
          <w:rFonts w:hint="eastAsia"/>
          <w:szCs w:val="21"/>
        </w:rPr>
        <w:t>sangyo@city.osaki.miyagi.jp</w:t>
      </w:r>
      <w:r w:rsidRPr="00E02FA2">
        <w:rPr>
          <w:rFonts w:hint="eastAsia"/>
          <w:szCs w:val="21"/>
        </w:rPr>
        <w:t>）で提出　※申し込みについては、定員になり次第締切となります。</w:t>
      </w:r>
    </w:p>
    <w:p w:rsidR="00E02FA2" w:rsidRDefault="00E02FA2" w:rsidP="00E02FA2">
      <w:pPr>
        <w:rPr>
          <w:rFonts w:hint="eastAsia"/>
          <w:szCs w:val="21"/>
        </w:rPr>
      </w:pPr>
    </w:p>
    <w:p w:rsidR="00E02FA2" w:rsidRPr="00E02FA2" w:rsidRDefault="00E02FA2" w:rsidP="00E02FA2">
      <w:pPr>
        <w:rPr>
          <w:rFonts w:hint="eastAsia"/>
          <w:sz w:val="28"/>
          <w:szCs w:val="28"/>
          <w:bdr w:val="single" w:sz="4" w:space="0" w:color="auto"/>
        </w:rPr>
      </w:pPr>
      <w:r w:rsidRPr="00E02FA2">
        <w:rPr>
          <w:rFonts w:hint="eastAsia"/>
          <w:sz w:val="28"/>
          <w:szCs w:val="28"/>
          <w:bdr w:val="single" w:sz="4" w:space="0" w:color="auto"/>
        </w:rPr>
        <w:t>地域の歴史を学ぶ　北の大地へ渡った侍たち</w:t>
      </w:r>
    </w:p>
    <w:p w:rsidR="00E02FA2" w:rsidRDefault="00E02FA2" w:rsidP="00E02FA2">
      <w:pPr>
        <w:rPr>
          <w:rFonts w:hint="eastAsia"/>
          <w:szCs w:val="21"/>
        </w:rPr>
      </w:pPr>
      <w:r>
        <w:rPr>
          <w:rFonts w:hint="eastAsia"/>
          <w:szCs w:val="21"/>
        </w:rPr>
        <w:t>問合せ</w:t>
      </w:r>
      <w:r w:rsidRPr="00E02FA2">
        <w:rPr>
          <w:rFonts w:hint="eastAsia"/>
          <w:szCs w:val="21"/>
        </w:rPr>
        <w:t xml:space="preserve"> </w:t>
      </w:r>
      <w:r w:rsidRPr="00E02FA2">
        <w:rPr>
          <w:rFonts w:hint="eastAsia"/>
          <w:szCs w:val="21"/>
        </w:rPr>
        <w:t>岩出山公民館</w:t>
      </w:r>
      <w:r w:rsidRPr="00E02FA2">
        <w:rPr>
          <w:rFonts w:hint="eastAsia"/>
          <w:szCs w:val="21"/>
        </w:rPr>
        <w:t>(</w:t>
      </w:r>
      <w:r w:rsidRPr="00E02FA2">
        <w:rPr>
          <w:rFonts w:hint="eastAsia"/>
          <w:szCs w:val="21"/>
        </w:rPr>
        <w:t>スコーレハウス</w:t>
      </w:r>
      <w:r w:rsidRPr="00E02FA2">
        <w:rPr>
          <w:rFonts w:hint="eastAsia"/>
          <w:szCs w:val="21"/>
        </w:rPr>
        <w:t>)</w:t>
      </w:r>
      <w:r>
        <w:rPr>
          <w:rFonts w:hint="eastAsia"/>
          <w:szCs w:val="21"/>
        </w:rPr>
        <w:t xml:space="preserve">　電話</w:t>
      </w:r>
      <w:r w:rsidRPr="00E02FA2">
        <w:rPr>
          <w:rFonts w:hint="eastAsia"/>
          <w:szCs w:val="21"/>
        </w:rPr>
        <w:t>72-0357</w:t>
      </w:r>
    </w:p>
    <w:p w:rsidR="00E02FA2" w:rsidRPr="00E02FA2" w:rsidRDefault="00E02FA2" w:rsidP="00E02FA2">
      <w:pPr>
        <w:ind w:firstLineChars="100" w:firstLine="210"/>
        <w:rPr>
          <w:rFonts w:hint="eastAsia"/>
          <w:szCs w:val="21"/>
        </w:rPr>
      </w:pPr>
      <w:r w:rsidRPr="00E02FA2">
        <w:rPr>
          <w:rFonts w:hint="eastAsia"/>
          <w:szCs w:val="21"/>
        </w:rPr>
        <w:t>波乱続きの岩出山伊達家北海道開拓について、新たな資料から知られざる一幕を解き明かします。</w:t>
      </w:r>
    </w:p>
    <w:p w:rsidR="00E02FA2" w:rsidRPr="00E02FA2" w:rsidRDefault="00E02FA2" w:rsidP="00E02FA2">
      <w:pPr>
        <w:rPr>
          <w:rFonts w:hint="eastAsia"/>
          <w:szCs w:val="21"/>
        </w:rPr>
      </w:pPr>
      <w:r w:rsidRPr="00E02FA2">
        <w:rPr>
          <w:rFonts w:hint="eastAsia"/>
          <w:szCs w:val="21"/>
        </w:rPr>
        <w:t xml:space="preserve">日時　</w:t>
      </w:r>
      <w:r w:rsidRPr="00E02FA2">
        <w:rPr>
          <w:rFonts w:hint="eastAsia"/>
          <w:szCs w:val="21"/>
        </w:rPr>
        <w:t>9</w:t>
      </w:r>
      <w:r w:rsidRPr="00E02FA2">
        <w:rPr>
          <w:rFonts w:hint="eastAsia"/>
          <w:szCs w:val="21"/>
        </w:rPr>
        <w:t>月</w:t>
      </w:r>
      <w:r w:rsidRPr="00E02FA2">
        <w:rPr>
          <w:rFonts w:hint="eastAsia"/>
          <w:szCs w:val="21"/>
        </w:rPr>
        <w:t>17</w:t>
      </w:r>
      <w:r w:rsidRPr="00E02FA2">
        <w:rPr>
          <w:rFonts w:hint="eastAsia"/>
          <w:szCs w:val="21"/>
        </w:rPr>
        <w:t>日</w:t>
      </w:r>
      <w:r>
        <w:rPr>
          <w:rFonts w:hint="eastAsia"/>
          <w:szCs w:val="21"/>
        </w:rPr>
        <w:t>土曜日</w:t>
      </w:r>
      <w:r w:rsidRPr="00E02FA2">
        <w:rPr>
          <w:rFonts w:hint="eastAsia"/>
          <w:szCs w:val="21"/>
        </w:rPr>
        <w:t xml:space="preserve">　</w:t>
      </w:r>
      <w:r w:rsidRPr="00E02FA2">
        <w:rPr>
          <w:rFonts w:hint="eastAsia"/>
          <w:szCs w:val="21"/>
        </w:rPr>
        <w:t>13</w:t>
      </w:r>
      <w:r w:rsidRPr="00E02FA2">
        <w:rPr>
          <w:rFonts w:hint="eastAsia"/>
          <w:szCs w:val="21"/>
        </w:rPr>
        <w:t>時～</w:t>
      </w:r>
      <w:r w:rsidRPr="00E02FA2">
        <w:rPr>
          <w:rFonts w:hint="eastAsia"/>
          <w:szCs w:val="21"/>
        </w:rPr>
        <w:t>15</w:t>
      </w:r>
      <w:r w:rsidRPr="00E02FA2">
        <w:rPr>
          <w:rFonts w:hint="eastAsia"/>
          <w:szCs w:val="21"/>
        </w:rPr>
        <w:t>時</w:t>
      </w:r>
      <w:r w:rsidRPr="00E02FA2">
        <w:rPr>
          <w:rFonts w:hint="eastAsia"/>
          <w:szCs w:val="21"/>
        </w:rPr>
        <w:t>30</w:t>
      </w:r>
      <w:r w:rsidRPr="00E02FA2">
        <w:rPr>
          <w:rFonts w:hint="eastAsia"/>
          <w:szCs w:val="21"/>
        </w:rPr>
        <w:t>分</w:t>
      </w:r>
    </w:p>
    <w:p w:rsidR="00E02FA2" w:rsidRPr="00E02FA2" w:rsidRDefault="00E02FA2" w:rsidP="00E02FA2">
      <w:pPr>
        <w:rPr>
          <w:rFonts w:hint="eastAsia"/>
          <w:szCs w:val="21"/>
        </w:rPr>
      </w:pPr>
      <w:r w:rsidRPr="00E02FA2">
        <w:rPr>
          <w:rFonts w:hint="eastAsia"/>
          <w:szCs w:val="21"/>
        </w:rPr>
        <w:t>場所　岩出山文化会館（スコーレハウス）</w:t>
      </w:r>
    </w:p>
    <w:p w:rsidR="00E02FA2" w:rsidRPr="00E02FA2" w:rsidRDefault="00E02FA2" w:rsidP="00E02FA2">
      <w:pPr>
        <w:rPr>
          <w:rFonts w:hint="eastAsia"/>
          <w:szCs w:val="21"/>
        </w:rPr>
      </w:pPr>
      <w:r w:rsidRPr="00E02FA2">
        <w:rPr>
          <w:rFonts w:hint="eastAsia"/>
          <w:szCs w:val="21"/>
        </w:rPr>
        <w:t xml:space="preserve">定員　</w:t>
      </w:r>
      <w:r w:rsidRPr="00E02FA2">
        <w:rPr>
          <w:rFonts w:hint="eastAsia"/>
          <w:szCs w:val="21"/>
        </w:rPr>
        <w:t>300</w:t>
      </w:r>
      <w:r w:rsidRPr="00E02FA2">
        <w:rPr>
          <w:rFonts w:hint="eastAsia"/>
          <w:szCs w:val="21"/>
        </w:rPr>
        <w:t>人（申込不要）</w:t>
      </w:r>
    </w:p>
    <w:p w:rsidR="00E02FA2" w:rsidRPr="00E02FA2" w:rsidRDefault="00E02FA2" w:rsidP="00E02FA2">
      <w:pPr>
        <w:rPr>
          <w:rFonts w:hint="eastAsia"/>
          <w:szCs w:val="21"/>
        </w:rPr>
      </w:pPr>
      <w:r w:rsidRPr="00E02FA2">
        <w:rPr>
          <w:rFonts w:hint="eastAsia"/>
          <w:szCs w:val="21"/>
        </w:rPr>
        <w:t>■講演「北海道開拓と士族移住」</w:t>
      </w:r>
    </w:p>
    <w:p w:rsidR="00E02FA2" w:rsidRPr="00E02FA2" w:rsidRDefault="00E02FA2" w:rsidP="00E02FA2">
      <w:pPr>
        <w:rPr>
          <w:rFonts w:hint="eastAsia"/>
          <w:szCs w:val="21"/>
        </w:rPr>
      </w:pPr>
      <w:r w:rsidRPr="00E02FA2">
        <w:rPr>
          <w:rFonts w:hint="eastAsia"/>
          <w:szCs w:val="21"/>
        </w:rPr>
        <w:t>講師　北海道博物館</w:t>
      </w:r>
      <w:r w:rsidRPr="00E02FA2">
        <w:rPr>
          <w:rFonts w:hint="eastAsia"/>
          <w:szCs w:val="21"/>
        </w:rPr>
        <w:t xml:space="preserve"> </w:t>
      </w:r>
      <w:r w:rsidRPr="00E02FA2">
        <w:rPr>
          <w:rFonts w:hint="eastAsia"/>
          <w:szCs w:val="21"/>
        </w:rPr>
        <w:t>学芸員　三浦</w:t>
      </w:r>
      <w:r w:rsidRPr="00E02FA2">
        <w:rPr>
          <w:rFonts w:hint="eastAsia"/>
          <w:szCs w:val="21"/>
        </w:rPr>
        <w:t xml:space="preserve"> </w:t>
      </w:r>
      <w:r w:rsidRPr="00E02FA2">
        <w:rPr>
          <w:rFonts w:hint="eastAsia"/>
          <w:szCs w:val="21"/>
        </w:rPr>
        <w:t>泰之</w:t>
      </w:r>
      <w:r w:rsidRPr="00E02FA2">
        <w:rPr>
          <w:rFonts w:hint="eastAsia"/>
          <w:szCs w:val="21"/>
        </w:rPr>
        <w:t xml:space="preserve"> </w:t>
      </w:r>
      <w:r w:rsidRPr="00E02FA2">
        <w:rPr>
          <w:rFonts w:hint="eastAsia"/>
          <w:szCs w:val="21"/>
        </w:rPr>
        <w:t>氏</w:t>
      </w:r>
    </w:p>
    <w:p w:rsidR="00E02FA2" w:rsidRPr="00E02FA2" w:rsidRDefault="00E02FA2" w:rsidP="00E02FA2">
      <w:pPr>
        <w:rPr>
          <w:rFonts w:hint="eastAsia"/>
          <w:szCs w:val="21"/>
        </w:rPr>
      </w:pPr>
      <w:r w:rsidRPr="00E02FA2">
        <w:rPr>
          <w:rFonts w:hint="eastAsia"/>
          <w:szCs w:val="21"/>
        </w:rPr>
        <w:t>■講演「岩出山伊達家の北海道移住と吾妻謙」</w:t>
      </w:r>
    </w:p>
    <w:p w:rsidR="00E02FA2" w:rsidRPr="00E02FA2" w:rsidRDefault="00E02FA2" w:rsidP="00E02FA2">
      <w:pPr>
        <w:rPr>
          <w:rFonts w:hint="eastAsia"/>
          <w:szCs w:val="21"/>
        </w:rPr>
      </w:pPr>
      <w:r w:rsidRPr="00E02FA2">
        <w:rPr>
          <w:rFonts w:hint="eastAsia"/>
          <w:szCs w:val="21"/>
        </w:rPr>
        <w:t>講師　東北大学東北アジア研究センター</w:t>
      </w:r>
    </w:p>
    <w:p w:rsidR="00E02FA2" w:rsidRPr="00E02FA2" w:rsidRDefault="00E02FA2" w:rsidP="00E02FA2">
      <w:pPr>
        <w:rPr>
          <w:rFonts w:hint="eastAsia"/>
          <w:szCs w:val="21"/>
        </w:rPr>
      </w:pPr>
      <w:r w:rsidRPr="00E02FA2">
        <w:rPr>
          <w:rFonts w:hint="eastAsia"/>
          <w:szCs w:val="21"/>
        </w:rPr>
        <w:t>助教　友田</w:t>
      </w:r>
      <w:r w:rsidRPr="00E02FA2">
        <w:rPr>
          <w:rFonts w:hint="eastAsia"/>
          <w:szCs w:val="21"/>
        </w:rPr>
        <w:t xml:space="preserve"> </w:t>
      </w:r>
      <w:r w:rsidRPr="00E02FA2">
        <w:rPr>
          <w:rFonts w:hint="eastAsia"/>
          <w:szCs w:val="21"/>
        </w:rPr>
        <w:t>昌宏</w:t>
      </w:r>
      <w:r w:rsidRPr="00E02FA2">
        <w:rPr>
          <w:rFonts w:hint="eastAsia"/>
          <w:szCs w:val="21"/>
        </w:rPr>
        <w:t xml:space="preserve"> </w:t>
      </w:r>
      <w:r w:rsidRPr="00E02FA2">
        <w:rPr>
          <w:rFonts w:hint="eastAsia"/>
          <w:szCs w:val="21"/>
        </w:rPr>
        <w:t>氏</w:t>
      </w:r>
    </w:p>
    <w:p w:rsidR="00E02FA2" w:rsidRDefault="00E02FA2" w:rsidP="00E02FA2">
      <w:pPr>
        <w:rPr>
          <w:rFonts w:hint="eastAsia"/>
          <w:szCs w:val="21"/>
        </w:rPr>
      </w:pPr>
    </w:p>
    <w:p w:rsidR="00E02FA2" w:rsidRDefault="00E02FA2" w:rsidP="00E02FA2">
      <w:pPr>
        <w:rPr>
          <w:rFonts w:hint="eastAsia"/>
          <w:szCs w:val="21"/>
        </w:rPr>
      </w:pPr>
    </w:p>
    <w:p w:rsidR="00992E46" w:rsidRPr="00992E46" w:rsidRDefault="00992E46" w:rsidP="00E02FA2">
      <w:pPr>
        <w:rPr>
          <w:rFonts w:hint="eastAsia"/>
          <w:b/>
          <w:sz w:val="30"/>
          <w:szCs w:val="30"/>
        </w:rPr>
      </w:pPr>
      <w:r w:rsidRPr="00992E46">
        <w:rPr>
          <w:rFonts w:hint="eastAsia"/>
          <w:b/>
          <w:sz w:val="30"/>
          <w:szCs w:val="30"/>
        </w:rPr>
        <w:t>図書館のたのしみ</w:t>
      </w:r>
    </w:p>
    <w:p w:rsidR="00992E46" w:rsidRDefault="00992E46" w:rsidP="00E02FA2">
      <w:pPr>
        <w:rPr>
          <w:rFonts w:hint="eastAsia"/>
          <w:szCs w:val="21"/>
        </w:rPr>
      </w:pPr>
      <w:r>
        <w:rPr>
          <w:rFonts w:hint="eastAsia"/>
          <w:szCs w:val="21"/>
        </w:rPr>
        <w:t>問合せ</w:t>
      </w:r>
      <w:r w:rsidRPr="00992E46">
        <w:rPr>
          <w:rFonts w:hint="eastAsia"/>
          <w:szCs w:val="21"/>
        </w:rPr>
        <w:t xml:space="preserve"> </w:t>
      </w:r>
      <w:r w:rsidRPr="00992E46">
        <w:rPr>
          <w:rFonts w:hint="eastAsia"/>
          <w:szCs w:val="21"/>
        </w:rPr>
        <w:t xml:space="preserve">図書館　</w:t>
      </w:r>
      <w:r>
        <w:rPr>
          <w:rFonts w:hint="eastAsia"/>
          <w:szCs w:val="21"/>
        </w:rPr>
        <w:t>電話</w:t>
      </w:r>
      <w:r w:rsidRPr="00992E46">
        <w:rPr>
          <w:rFonts w:hint="eastAsia"/>
          <w:szCs w:val="21"/>
        </w:rPr>
        <w:t>22-0002</w:t>
      </w:r>
    </w:p>
    <w:p w:rsidR="00992E46" w:rsidRDefault="00992E46" w:rsidP="00E02FA2">
      <w:pPr>
        <w:rPr>
          <w:rFonts w:hint="eastAsia"/>
          <w:szCs w:val="21"/>
        </w:rPr>
      </w:pPr>
      <w:r w:rsidRPr="00992E46">
        <w:rPr>
          <w:rFonts w:hint="eastAsia"/>
          <w:szCs w:val="21"/>
        </w:rPr>
        <w:t>vol.122</w:t>
      </w:r>
      <w:r w:rsidRPr="00992E46">
        <w:rPr>
          <w:rFonts w:hint="eastAsia"/>
          <w:szCs w:val="21"/>
        </w:rPr>
        <w:t xml:space="preserve">　動物、なーるほど！</w:t>
      </w:r>
    </w:p>
    <w:p w:rsidR="00992E46" w:rsidRPr="00992E46" w:rsidRDefault="00992E46" w:rsidP="00992E46">
      <w:pPr>
        <w:ind w:firstLineChars="100" w:firstLine="210"/>
        <w:rPr>
          <w:rFonts w:hint="eastAsia"/>
          <w:szCs w:val="21"/>
        </w:rPr>
      </w:pPr>
      <w:r w:rsidRPr="00992E46">
        <w:rPr>
          <w:rFonts w:hint="eastAsia"/>
          <w:szCs w:val="21"/>
        </w:rPr>
        <w:t>9</w:t>
      </w:r>
      <w:r w:rsidRPr="00992E46">
        <w:rPr>
          <w:rFonts w:hint="eastAsia"/>
          <w:szCs w:val="21"/>
        </w:rPr>
        <w:t>月</w:t>
      </w:r>
      <w:r w:rsidRPr="00992E46">
        <w:rPr>
          <w:rFonts w:hint="eastAsia"/>
          <w:szCs w:val="21"/>
        </w:rPr>
        <w:t>20</w:t>
      </w:r>
      <w:r w:rsidRPr="00992E46">
        <w:rPr>
          <w:rFonts w:hint="eastAsia"/>
          <w:szCs w:val="21"/>
        </w:rPr>
        <w:t>日から</w:t>
      </w:r>
      <w:r w:rsidRPr="00992E46">
        <w:rPr>
          <w:rFonts w:hint="eastAsia"/>
          <w:szCs w:val="21"/>
        </w:rPr>
        <w:t>26</w:t>
      </w:r>
      <w:r w:rsidRPr="00992E46">
        <w:rPr>
          <w:rFonts w:hint="eastAsia"/>
          <w:szCs w:val="21"/>
        </w:rPr>
        <w:t>日は、動物の愛護と適正な飼養についての理解と関心を深めるために設けられた「動物愛護週間」です。特集コーナーでは、興味深い動物の本をたくさん集めて紹介しています。</w:t>
      </w:r>
    </w:p>
    <w:p w:rsidR="00992E46" w:rsidRDefault="00992E46" w:rsidP="00992E46">
      <w:pPr>
        <w:rPr>
          <w:rFonts w:hint="eastAsia"/>
          <w:szCs w:val="21"/>
        </w:rPr>
      </w:pPr>
      <w:r w:rsidRPr="00992E46">
        <w:rPr>
          <w:rFonts w:hint="eastAsia"/>
          <w:szCs w:val="21"/>
        </w:rPr>
        <w:t xml:space="preserve">　いつも身近にいるペットの飼育や、動物園にしかいない生き物の種類や生態、絶滅危機の生き物のことなど、多様な生き物の「なーるほど！」を図書館にある本で見つけてみませんか。</w:t>
      </w:r>
    </w:p>
    <w:p w:rsidR="00992E46" w:rsidRDefault="00992E46" w:rsidP="00E02FA2">
      <w:pPr>
        <w:rPr>
          <w:rFonts w:hint="eastAsia"/>
          <w:szCs w:val="21"/>
        </w:rPr>
      </w:pPr>
      <w:r w:rsidRPr="00992E46">
        <w:rPr>
          <w:rFonts w:hint="eastAsia"/>
          <w:szCs w:val="21"/>
        </w:rPr>
        <w:t>今月のおすすめ本</w:t>
      </w:r>
    </w:p>
    <w:p w:rsidR="00992E46" w:rsidRPr="00992E46" w:rsidRDefault="00992E46" w:rsidP="00992E46">
      <w:pPr>
        <w:rPr>
          <w:rFonts w:hint="eastAsia"/>
          <w:szCs w:val="21"/>
        </w:rPr>
      </w:pPr>
      <w:r w:rsidRPr="00992E46">
        <w:rPr>
          <w:rFonts w:hint="eastAsia"/>
          <w:szCs w:val="21"/>
        </w:rPr>
        <w:t>『人間なんて怖くない</w:t>
      </w:r>
      <w:r w:rsidRPr="00992E46">
        <w:rPr>
          <w:rFonts w:hint="eastAsia"/>
          <w:szCs w:val="21"/>
        </w:rPr>
        <w:t xml:space="preserve"> </w:t>
      </w:r>
      <w:r w:rsidRPr="00992E46">
        <w:rPr>
          <w:rFonts w:hint="eastAsia"/>
          <w:szCs w:val="21"/>
        </w:rPr>
        <w:t>写真ルポ</w:t>
      </w:r>
      <w:r w:rsidRPr="00992E46">
        <w:rPr>
          <w:rFonts w:hint="eastAsia"/>
          <w:szCs w:val="21"/>
        </w:rPr>
        <w:t xml:space="preserve"> </w:t>
      </w:r>
      <w:r w:rsidRPr="00992E46">
        <w:rPr>
          <w:rFonts w:hint="eastAsia"/>
          <w:szCs w:val="21"/>
        </w:rPr>
        <w:t>イマドキの野生動物』</w:t>
      </w:r>
    </w:p>
    <w:p w:rsidR="00992E46" w:rsidRPr="00992E46" w:rsidRDefault="00992E46" w:rsidP="00992E46">
      <w:pPr>
        <w:rPr>
          <w:rFonts w:hint="eastAsia"/>
          <w:szCs w:val="21"/>
        </w:rPr>
      </w:pPr>
      <w:r w:rsidRPr="00992E46">
        <w:rPr>
          <w:rFonts w:hint="eastAsia"/>
          <w:szCs w:val="21"/>
        </w:rPr>
        <w:t>宮崎</w:t>
      </w:r>
      <w:r w:rsidRPr="00992E46">
        <w:rPr>
          <w:rFonts w:hint="eastAsia"/>
          <w:szCs w:val="21"/>
        </w:rPr>
        <w:t xml:space="preserve"> </w:t>
      </w:r>
      <w:r w:rsidRPr="00992E46">
        <w:rPr>
          <w:rFonts w:hint="eastAsia"/>
          <w:szCs w:val="21"/>
        </w:rPr>
        <w:t>学</w:t>
      </w:r>
      <w:r w:rsidRPr="00992E46">
        <w:rPr>
          <w:rFonts w:hint="eastAsia"/>
          <w:szCs w:val="21"/>
        </w:rPr>
        <w:t xml:space="preserve"> </w:t>
      </w:r>
      <w:r w:rsidRPr="00992E46">
        <w:rPr>
          <w:rFonts w:hint="eastAsia"/>
          <w:szCs w:val="21"/>
        </w:rPr>
        <w:t>著</w:t>
      </w:r>
    </w:p>
    <w:p w:rsidR="00992E46" w:rsidRPr="00992E46" w:rsidRDefault="00992E46" w:rsidP="00992E46">
      <w:pPr>
        <w:rPr>
          <w:rFonts w:hint="eastAsia"/>
          <w:szCs w:val="21"/>
        </w:rPr>
      </w:pPr>
      <w:r w:rsidRPr="00992E46">
        <w:rPr>
          <w:rFonts w:hint="eastAsia"/>
          <w:szCs w:val="21"/>
        </w:rPr>
        <w:lastRenderedPageBreak/>
        <w:t>農山漁村文化協会</w:t>
      </w:r>
      <w:r w:rsidRPr="00992E46">
        <w:rPr>
          <w:rFonts w:hint="eastAsia"/>
          <w:szCs w:val="21"/>
        </w:rPr>
        <w:t xml:space="preserve"> </w:t>
      </w:r>
      <w:r w:rsidRPr="00992E46">
        <w:rPr>
          <w:rFonts w:hint="eastAsia"/>
          <w:szCs w:val="21"/>
        </w:rPr>
        <w:t>刊</w:t>
      </w:r>
    </w:p>
    <w:p w:rsidR="00992E46" w:rsidRPr="00992E46" w:rsidRDefault="00992E46" w:rsidP="00992E46">
      <w:pPr>
        <w:rPr>
          <w:rFonts w:hint="eastAsia"/>
          <w:szCs w:val="21"/>
        </w:rPr>
      </w:pPr>
      <w:r w:rsidRPr="00992E46">
        <w:rPr>
          <w:rFonts w:hint="eastAsia"/>
          <w:szCs w:val="21"/>
        </w:rPr>
        <w:t>なぜ動物たちは、これほど大胆な行動をとるようになったのか。「イマドキの野生動物」の現状と向き合い方のヒントを提示。</w:t>
      </w:r>
    </w:p>
    <w:p w:rsidR="00992E46" w:rsidRPr="00992E46" w:rsidRDefault="00992E46" w:rsidP="00992E46">
      <w:pPr>
        <w:rPr>
          <w:szCs w:val="21"/>
        </w:rPr>
      </w:pPr>
    </w:p>
    <w:p w:rsidR="00992E46" w:rsidRPr="00992E46" w:rsidRDefault="00992E46" w:rsidP="00992E46">
      <w:pPr>
        <w:rPr>
          <w:rFonts w:hint="eastAsia"/>
          <w:szCs w:val="21"/>
        </w:rPr>
      </w:pPr>
      <w:r w:rsidRPr="00992E46">
        <w:rPr>
          <w:rFonts w:hint="eastAsia"/>
          <w:szCs w:val="21"/>
        </w:rPr>
        <w:t>『インコ語レッスン帖』</w:t>
      </w:r>
    </w:p>
    <w:p w:rsidR="00992E46" w:rsidRPr="00992E46" w:rsidRDefault="00992E46" w:rsidP="00992E46">
      <w:pPr>
        <w:rPr>
          <w:rFonts w:hint="eastAsia"/>
          <w:szCs w:val="21"/>
        </w:rPr>
      </w:pPr>
      <w:r w:rsidRPr="00992E46">
        <w:rPr>
          <w:rFonts w:hint="eastAsia"/>
          <w:szCs w:val="21"/>
        </w:rPr>
        <w:t>磯崎</w:t>
      </w:r>
      <w:r w:rsidRPr="00992E46">
        <w:rPr>
          <w:rFonts w:hint="eastAsia"/>
          <w:szCs w:val="21"/>
        </w:rPr>
        <w:t xml:space="preserve"> </w:t>
      </w:r>
      <w:r w:rsidRPr="00992E46">
        <w:rPr>
          <w:rFonts w:hint="eastAsia"/>
          <w:szCs w:val="21"/>
        </w:rPr>
        <w:t>哲也</w:t>
      </w:r>
      <w:r w:rsidRPr="00992E46">
        <w:rPr>
          <w:rFonts w:hint="eastAsia"/>
          <w:szCs w:val="21"/>
        </w:rPr>
        <w:t xml:space="preserve"> </w:t>
      </w:r>
      <w:r w:rsidRPr="00992E46">
        <w:rPr>
          <w:rFonts w:hint="eastAsia"/>
          <w:szCs w:val="21"/>
        </w:rPr>
        <w:t>著</w:t>
      </w:r>
    </w:p>
    <w:p w:rsidR="00992E46" w:rsidRPr="00992E46" w:rsidRDefault="00992E46" w:rsidP="00992E46">
      <w:pPr>
        <w:rPr>
          <w:rFonts w:hint="eastAsia"/>
          <w:szCs w:val="21"/>
        </w:rPr>
      </w:pPr>
      <w:r w:rsidRPr="00992E46">
        <w:rPr>
          <w:rFonts w:hint="eastAsia"/>
          <w:szCs w:val="21"/>
        </w:rPr>
        <w:t>大泉書店</w:t>
      </w:r>
      <w:r w:rsidRPr="00992E46">
        <w:rPr>
          <w:rFonts w:hint="eastAsia"/>
          <w:szCs w:val="21"/>
        </w:rPr>
        <w:t xml:space="preserve"> </w:t>
      </w:r>
      <w:r w:rsidRPr="00992E46">
        <w:rPr>
          <w:rFonts w:hint="eastAsia"/>
          <w:szCs w:val="21"/>
        </w:rPr>
        <w:t>刊</w:t>
      </w:r>
    </w:p>
    <w:p w:rsidR="00992E46" w:rsidRPr="00992E46" w:rsidRDefault="00992E46" w:rsidP="00992E46">
      <w:pPr>
        <w:rPr>
          <w:rFonts w:hint="eastAsia"/>
          <w:szCs w:val="21"/>
        </w:rPr>
      </w:pPr>
      <w:r w:rsidRPr="00992E46">
        <w:rPr>
          <w:rFonts w:hint="eastAsia"/>
          <w:szCs w:val="21"/>
        </w:rPr>
        <w:t>インコの気持ちを知るには、何をみればいい？インコゴコロを知るポイントが満載。</w:t>
      </w:r>
    </w:p>
    <w:p w:rsidR="00992E46" w:rsidRPr="00992E46" w:rsidRDefault="00992E46" w:rsidP="00992E46">
      <w:pPr>
        <w:rPr>
          <w:szCs w:val="21"/>
        </w:rPr>
      </w:pPr>
    </w:p>
    <w:p w:rsidR="00992E46" w:rsidRPr="00992E46" w:rsidRDefault="00992E46" w:rsidP="00992E46">
      <w:pPr>
        <w:rPr>
          <w:rFonts w:hint="eastAsia"/>
          <w:szCs w:val="21"/>
        </w:rPr>
      </w:pPr>
      <w:r w:rsidRPr="00992E46">
        <w:rPr>
          <w:rFonts w:hint="eastAsia"/>
          <w:szCs w:val="21"/>
        </w:rPr>
        <w:t>『どうして？なるほど！生きもののなぞ</w:t>
      </w:r>
      <w:r w:rsidRPr="00992E46">
        <w:rPr>
          <w:rFonts w:hint="eastAsia"/>
          <w:szCs w:val="21"/>
        </w:rPr>
        <w:t>99</w:t>
      </w:r>
      <w:r w:rsidRPr="00992E46">
        <w:rPr>
          <w:rFonts w:hint="eastAsia"/>
          <w:szCs w:val="21"/>
        </w:rPr>
        <w:t>』</w:t>
      </w:r>
    </w:p>
    <w:p w:rsidR="00992E46" w:rsidRPr="00992E46" w:rsidRDefault="00992E46" w:rsidP="00992E46">
      <w:pPr>
        <w:rPr>
          <w:rFonts w:hint="eastAsia"/>
          <w:szCs w:val="21"/>
        </w:rPr>
      </w:pPr>
      <w:r w:rsidRPr="00992E46">
        <w:rPr>
          <w:rFonts w:hint="eastAsia"/>
          <w:szCs w:val="21"/>
        </w:rPr>
        <w:t></w:t>
      </w:r>
      <w:r w:rsidRPr="00992E46">
        <w:rPr>
          <w:rFonts w:hint="eastAsia"/>
          <w:szCs w:val="21"/>
        </w:rPr>
        <w:t>NHK</w:t>
      </w:r>
      <w:r w:rsidRPr="00992E46">
        <w:rPr>
          <w:rFonts w:hint="eastAsia"/>
          <w:szCs w:val="21"/>
        </w:rPr>
        <w:t>ラジオセンター「子ども科学電話相談」制作班</w:t>
      </w:r>
      <w:r w:rsidRPr="00992E46">
        <w:rPr>
          <w:rFonts w:hint="eastAsia"/>
          <w:szCs w:val="21"/>
        </w:rPr>
        <w:t xml:space="preserve"> </w:t>
      </w:r>
      <w:r w:rsidRPr="00992E46">
        <w:rPr>
          <w:rFonts w:hint="eastAsia"/>
          <w:szCs w:val="21"/>
        </w:rPr>
        <w:t>編</w:t>
      </w:r>
    </w:p>
    <w:p w:rsidR="00992E46" w:rsidRPr="00992E46" w:rsidRDefault="00992E46" w:rsidP="00992E46">
      <w:pPr>
        <w:rPr>
          <w:rFonts w:hint="eastAsia"/>
          <w:szCs w:val="21"/>
        </w:rPr>
      </w:pPr>
      <w:r w:rsidRPr="00992E46">
        <w:rPr>
          <w:rFonts w:hint="eastAsia"/>
          <w:szCs w:val="21"/>
        </w:rPr>
        <w:t></w:t>
      </w:r>
      <w:r w:rsidRPr="00992E46">
        <w:rPr>
          <w:rFonts w:hint="eastAsia"/>
          <w:szCs w:val="21"/>
        </w:rPr>
        <w:t>NHK</w:t>
      </w:r>
      <w:r w:rsidRPr="00992E46">
        <w:rPr>
          <w:rFonts w:hint="eastAsia"/>
          <w:szCs w:val="21"/>
        </w:rPr>
        <w:t>出版</w:t>
      </w:r>
      <w:r w:rsidRPr="00992E46">
        <w:rPr>
          <w:rFonts w:hint="eastAsia"/>
          <w:szCs w:val="21"/>
        </w:rPr>
        <w:t xml:space="preserve"> </w:t>
      </w:r>
      <w:r w:rsidRPr="00992E46">
        <w:rPr>
          <w:rFonts w:hint="eastAsia"/>
          <w:szCs w:val="21"/>
        </w:rPr>
        <w:t>刊</w:t>
      </w:r>
    </w:p>
    <w:p w:rsidR="00992E46" w:rsidRPr="00992E46" w:rsidRDefault="00992E46" w:rsidP="00992E46">
      <w:pPr>
        <w:rPr>
          <w:rFonts w:hint="eastAsia"/>
          <w:szCs w:val="21"/>
        </w:rPr>
      </w:pPr>
      <w:r w:rsidRPr="00992E46">
        <w:rPr>
          <w:rFonts w:hint="eastAsia"/>
          <w:szCs w:val="21"/>
        </w:rPr>
        <w:t>NHK</w:t>
      </w:r>
      <w:r w:rsidRPr="00992E46">
        <w:rPr>
          <w:rFonts w:hint="eastAsia"/>
          <w:szCs w:val="21"/>
        </w:rPr>
        <w:t>ラジオ「夏休み子ども科学電話相談」に寄せられた、生きものと人間の</w:t>
      </w:r>
      <w:r w:rsidRPr="00992E46">
        <w:rPr>
          <w:rFonts w:hint="eastAsia"/>
          <w:szCs w:val="21"/>
        </w:rPr>
        <w:t>99</w:t>
      </w:r>
      <w:r w:rsidRPr="00992E46">
        <w:rPr>
          <w:rFonts w:hint="eastAsia"/>
          <w:szCs w:val="21"/>
        </w:rPr>
        <w:t>の謎を収録。</w:t>
      </w:r>
      <w:r w:rsidRPr="00992E46">
        <w:rPr>
          <w:rFonts w:hint="eastAsia"/>
          <w:szCs w:val="21"/>
        </w:rPr>
        <w:tab/>
      </w:r>
    </w:p>
    <w:p w:rsidR="00992E46" w:rsidRPr="00992E46" w:rsidRDefault="00992E46" w:rsidP="00992E46">
      <w:pPr>
        <w:rPr>
          <w:szCs w:val="21"/>
        </w:rPr>
      </w:pPr>
      <w:r w:rsidRPr="00992E46">
        <w:rPr>
          <w:szCs w:val="21"/>
        </w:rPr>
        <w:tab/>
      </w:r>
    </w:p>
    <w:p w:rsidR="00992E46" w:rsidRPr="00992E46" w:rsidRDefault="00992E46" w:rsidP="00992E46">
      <w:pPr>
        <w:rPr>
          <w:rFonts w:hint="eastAsia"/>
          <w:szCs w:val="21"/>
        </w:rPr>
      </w:pPr>
      <w:r w:rsidRPr="00992E46">
        <w:rPr>
          <w:rFonts w:hint="eastAsia"/>
          <w:szCs w:val="21"/>
        </w:rPr>
        <w:t>おはなし会</w:t>
      </w:r>
      <w:r w:rsidRPr="00992E46">
        <w:rPr>
          <w:rFonts w:hint="eastAsia"/>
          <w:szCs w:val="21"/>
        </w:rPr>
        <w:t>(</w:t>
      </w:r>
      <w:r w:rsidRPr="00992E46">
        <w:rPr>
          <w:rFonts w:hint="eastAsia"/>
          <w:szCs w:val="21"/>
        </w:rPr>
        <w:t>絵本などの読み聞かせ</w:t>
      </w:r>
      <w:r w:rsidRPr="00992E46">
        <w:rPr>
          <w:rFonts w:hint="eastAsia"/>
          <w:szCs w:val="21"/>
        </w:rPr>
        <w:t>)</w:t>
      </w:r>
    </w:p>
    <w:p w:rsidR="004A0E4C" w:rsidRDefault="00992E46" w:rsidP="00992E46">
      <w:pPr>
        <w:rPr>
          <w:rFonts w:hint="eastAsia"/>
          <w:szCs w:val="21"/>
        </w:rPr>
      </w:pPr>
      <w:r w:rsidRPr="00992E46">
        <w:rPr>
          <w:rFonts w:hint="eastAsia"/>
          <w:szCs w:val="21"/>
        </w:rPr>
        <w:t>毎週土曜日</w:t>
      </w:r>
      <w:r w:rsidRPr="00992E46">
        <w:rPr>
          <w:rFonts w:hint="eastAsia"/>
          <w:szCs w:val="21"/>
        </w:rPr>
        <w:t>10</w:t>
      </w:r>
      <w:r w:rsidRPr="00992E46">
        <w:rPr>
          <w:rFonts w:hint="eastAsia"/>
          <w:szCs w:val="21"/>
        </w:rPr>
        <w:t>時</w:t>
      </w:r>
      <w:r w:rsidRPr="00992E46">
        <w:rPr>
          <w:rFonts w:hint="eastAsia"/>
          <w:szCs w:val="21"/>
        </w:rPr>
        <w:t>30</w:t>
      </w:r>
      <w:r w:rsidRPr="00992E46">
        <w:rPr>
          <w:rFonts w:hint="eastAsia"/>
          <w:szCs w:val="21"/>
        </w:rPr>
        <w:t>分～</w:t>
      </w:r>
      <w:r w:rsidRPr="00992E46">
        <w:rPr>
          <w:rFonts w:hint="eastAsia"/>
          <w:szCs w:val="21"/>
        </w:rPr>
        <w:t>11</w:t>
      </w:r>
      <w:r w:rsidRPr="00992E46">
        <w:rPr>
          <w:rFonts w:hint="eastAsia"/>
          <w:szCs w:val="21"/>
        </w:rPr>
        <w:t>時</w:t>
      </w:r>
    </w:p>
    <w:p w:rsidR="00992E46" w:rsidRPr="00992E46" w:rsidRDefault="00992E46" w:rsidP="00992E46">
      <w:pPr>
        <w:rPr>
          <w:rFonts w:hint="eastAsia"/>
          <w:szCs w:val="21"/>
        </w:rPr>
      </w:pPr>
      <w:r w:rsidRPr="00992E46">
        <w:rPr>
          <w:rFonts w:hint="eastAsia"/>
          <w:szCs w:val="21"/>
        </w:rPr>
        <w:t xml:space="preserve"> </w:t>
      </w:r>
      <w:r w:rsidRPr="00992E46">
        <w:rPr>
          <w:rFonts w:hint="eastAsia"/>
          <w:szCs w:val="21"/>
        </w:rPr>
        <w:t>図書館を利用する際は、市役所第</w:t>
      </w:r>
      <w:r w:rsidRPr="00992E46">
        <w:rPr>
          <w:rFonts w:hint="eastAsia"/>
          <w:szCs w:val="21"/>
        </w:rPr>
        <w:t>2</w:t>
      </w:r>
      <w:r w:rsidRPr="00992E46">
        <w:rPr>
          <w:rFonts w:hint="eastAsia"/>
          <w:szCs w:val="21"/>
        </w:rPr>
        <w:t>駐車場（市役所本庁舎北側</w:t>
      </w:r>
      <w:r w:rsidRPr="00992E46">
        <w:rPr>
          <w:rFonts w:hint="eastAsia"/>
          <w:szCs w:val="21"/>
        </w:rPr>
        <w:t>)</w:t>
      </w:r>
      <w:r w:rsidRPr="00992E46">
        <w:rPr>
          <w:rFonts w:hint="eastAsia"/>
          <w:szCs w:val="21"/>
        </w:rPr>
        <w:t>も利用できます。</w:t>
      </w:r>
      <w:r w:rsidRPr="00992E46">
        <w:rPr>
          <w:rFonts w:hint="eastAsia"/>
          <w:szCs w:val="21"/>
        </w:rPr>
        <w:tab/>
      </w:r>
    </w:p>
    <w:p w:rsidR="00992E46" w:rsidRDefault="00992E46" w:rsidP="00E02FA2">
      <w:pPr>
        <w:rPr>
          <w:rFonts w:hint="eastAsia"/>
          <w:szCs w:val="21"/>
        </w:rPr>
      </w:pPr>
      <w:bookmarkStart w:id="0" w:name="_GoBack"/>
      <w:bookmarkEnd w:id="0"/>
    </w:p>
    <w:p w:rsidR="004A0E4C" w:rsidRPr="004A0E4C" w:rsidRDefault="004A0E4C" w:rsidP="00E02FA2">
      <w:pPr>
        <w:rPr>
          <w:rFonts w:hint="eastAsia"/>
          <w:szCs w:val="21"/>
        </w:rPr>
      </w:pPr>
    </w:p>
    <w:p w:rsidR="00992E46" w:rsidRPr="004A0E4C" w:rsidRDefault="004A0E4C" w:rsidP="00E02FA2">
      <w:pPr>
        <w:rPr>
          <w:rFonts w:hint="eastAsia"/>
          <w:b/>
          <w:sz w:val="30"/>
          <w:szCs w:val="30"/>
        </w:rPr>
      </w:pPr>
      <w:r w:rsidRPr="004A0E4C">
        <w:rPr>
          <w:rFonts w:hint="eastAsia"/>
          <w:b/>
          <w:sz w:val="30"/>
          <w:szCs w:val="30"/>
        </w:rPr>
        <w:t>市政情報放送中</w:t>
      </w:r>
    </w:p>
    <w:p w:rsidR="004A0E4C" w:rsidRPr="004A0E4C" w:rsidRDefault="004A0E4C" w:rsidP="004A0E4C">
      <w:pPr>
        <w:rPr>
          <w:rFonts w:hint="eastAsia"/>
          <w:szCs w:val="21"/>
        </w:rPr>
      </w:pPr>
      <w:r w:rsidRPr="004A0E4C">
        <w:rPr>
          <w:rFonts w:hint="eastAsia"/>
          <w:szCs w:val="21"/>
        </w:rPr>
        <w:t>ラジオ、インターネットで市政情報が聴取できます。</w:t>
      </w:r>
    </w:p>
    <w:p w:rsidR="004A0E4C" w:rsidRDefault="004A0E4C" w:rsidP="004A0E4C">
      <w:pPr>
        <w:rPr>
          <w:rFonts w:hint="eastAsia"/>
          <w:szCs w:val="21"/>
        </w:rPr>
      </w:pPr>
      <w:r w:rsidRPr="004A0E4C">
        <w:rPr>
          <w:rFonts w:hint="eastAsia"/>
          <w:szCs w:val="21"/>
        </w:rPr>
        <w:t>おおさきエフエム放送（</w:t>
      </w:r>
      <w:r w:rsidRPr="004A0E4C">
        <w:rPr>
          <w:rFonts w:hint="eastAsia"/>
          <w:szCs w:val="21"/>
        </w:rPr>
        <w:t>http://oosaki-fm.or.jp/</w:t>
      </w:r>
      <w:r w:rsidRPr="004A0E4C">
        <w:rPr>
          <w:rFonts w:hint="eastAsia"/>
          <w:szCs w:val="21"/>
        </w:rPr>
        <w:t>）</w:t>
      </w:r>
    </w:p>
    <w:p w:rsidR="004A0E4C" w:rsidRPr="004A0E4C" w:rsidRDefault="004A0E4C" w:rsidP="004A0E4C">
      <w:pPr>
        <w:rPr>
          <w:rFonts w:hint="eastAsia"/>
          <w:szCs w:val="21"/>
        </w:rPr>
      </w:pPr>
      <w:r w:rsidRPr="004A0E4C">
        <w:rPr>
          <w:rFonts w:hint="eastAsia"/>
          <w:szCs w:val="21"/>
        </w:rPr>
        <w:t>FM</w:t>
      </w:r>
      <w:r w:rsidRPr="004A0E4C">
        <w:rPr>
          <w:rFonts w:hint="eastAsia"/>
          <w:szCs w:val="21"/>
        </w:rPr>
        <w:t>周波数</w:t>
      </w:r>
      <w:r w:rsidRPr="004A0E4C">
        <w:rPr>
          <w:rFonts w:hint="eastAsia"/>
          <w:szCs w:val="21"/>
        </w:rPr>
        <w:t xml:space="preserve">  83.5MHz</w:t>
      </w:r>
    </w:p>
    <w:p w:rsidR="004A0E4C" w:rsidRPr="004A0E4C" w:rsidRDefault="004A0E4C" w:rsidP="004A0E4C">
      <w:pPr>
        <w:rPr>
          <w:rFonts w:hint="eastAsia"/>
          <w:szCs w:val="21"/>
        </w:rPr>
      </w:pPr>
      <w:r w:rsidRPr="004A0E4C">
        <w:rPr>
          <w:rFonts w:hint="eastAsia"/>
          <w:szCs w:val="21"/>
        </w:rPr>
        <w:t>月～金曜日</w:t>
      </w:r>
      <w:r>
        <w:rPr>
          <w:rFonts w:hint="eastAsia"/>
          <w:szCs w:val="21"/>
        </w:rPr>
        <w:t xml:space="preserve"> </w:t>
      </w:r>
      <w:r>
        <w:rPr>
          <w:rFonts w:hint="eastAsia"/>
          <w:szCs w:val="21"/>
        </w:rPr>
        <w:t>①</w:t>
      </w:r>
      <w:r w:rsidRPr="004A0E4C">
        <w:rPr>
          <w:rFonts w:hint="eastAsia"/>
          <w:szCs w:val="21"/>
        </w:rPr>
        <w:t>7:30</w:t>
      </w:r>
      <w:r w:rsidRPr="004A0E4C">
        <w:rPr>
          <w:rFonts w:hint="eastAsia"/>
          <w:szCs w:val="21"/>
        </w:rPr>
        <w:t>～</w:t>
      </w:r>
      <w:r w:rsidRPr="004A0E4C">
        <w:rPr>
          <w:rFonts w:hint="eastAsia"/>
          <w:szCs w:val="21"/>
        </w:rPr>
        <w:t xml:space="preserve">7:35 </w:t>
      </w:r>
      <w:r>
        <w:rPr>
          <w:rFonts w:hint="eastAsia"/>
          <w:szCs w:val="21"/>
        </w:rPr>
        <w:t>②</w:t>
      </w:r>
      <w:r w:rsidRPr="004A0E4C">
        <w:rPr>
          <w:rFonts w:hint="eastAsia"/>
          <w:szCs w:val="21"/>
        </w:rPr>
        <w:t>12:00</w:t>
      </w:r>
      <w:r w:rsidRPr="004A0E4C">
        <w:rPr>
          <w:rFonts w:hint="eastAsia"/>
          <w:szCs w:val="21"/>
        </w:rPr>
        <w:t>～</w:t>
      </w:r>
      <w:r w:rsidRPr="004A0E4C">
        <w:rPr>
          <w:rFonts w:hint="eastAsia"/>
          <w:szCs w:val="21"/>
        </w:rPr>
        <w:t xml:space="preserve">12:05 </w:t>
      </w:r>
      <w:r>
        <w:rPr>
          <w:rFonts w:hint="eastAsia"/>
          <w:szCs w:val="21"/>
        </w:rPr>
        <w:t>③</w:t>
      </w:r>
      <w:r w:rsidRPr="004A0E4C">
        <w:rPr>
          <w:rFonts w:hint="eastAsia"/>
          <w:szCs w:val="21"/>
        </w:rPr>
        <w:t>17:50</w:t>
      </w:r>
      <w:r w:rsidRPr="004A0E4C">
        <w:rPr>
          <w:rFonts w:hint="eastAsia"/>
          <w:szCs w:val="21"/>
        </w:rPr>
        <w:t>～</w:t>
      </w:r>
      <w:r w:rsidRPr="004A0E4C">
        <w:rPr>
          <w:rFonts w:hint="eastAsia"/>
          <w:szCs w:val="21"/>
        </w:rPr>
        <w:t>17:55</w:t>
      </w:r>
    </w:p>
    <w:p w:rsidR="004A0E4C" w:rsidRDefault="004A0E4C" w:rsidP="004A0E4C">
      <w:pPr>
        <w:rPr>
          <w:rFonts w:hint="eastAsia"/>
          <w:szCs w:val="21"/>
        </w:rPr>
      </w:pPr>
      <w:r w:rsidRPr="004A0E4C">
        <w:rPr>
          <w:rFonts w:hint="eastAsia"/>
          <w:szCs w:val="21"/>
        </w:rPr>
        <w:t>土・日曜日</w:t>
      </w:r>
      <w:r w:rsidRPr="004A0E4C">
        <w:rPr>
          <w:rFonts w:hint="eastAsia"/>
          <w:szCs w:val="21"/>
        </w:rPr>
        <w:t xml:space="preserve"> </w:t>
      </w:r>
      <w:r>
        <w:rPr>
          <w:rFonts w:hint="eastAsia"/>
          <w:szCs w:val="21"/>
        </w:rPr>
        <w:t>④</w:t>
      </w:r>
      <w:r w:rsidRPr="004A0E4C">
        <w:rPr>
          <w:rFonts w:hint="eastAsia"/>
          <w:szCs w:val="21"/>
        </w:rPr>
        <w:t>5:10</w:t>
      </w:r>
      <w:r w:rsidRPr="004A0E4C">
        <w:rPr>
          <w:rFonts w:hint="eastAsia"/>
          <w:szCs w:val="21"/>
        </w:rPr>
        <w:t>～</w:t>
      </w:r>
      <w:r w:rsidRPr="004A0E4C">
        <w:rPr>
          <w:rFonts w:hint="eastAsia"/>
          <w:szCs w:val="21"/>
        </w:rPr>
        <w:t xml:space="preserve">5:20 </w:t>
      </w:r>
      <w:r>
        <w:rPr>
          <w:rFonts w:hint="eastAsia"/>
          <w:szCs w:val="21"/>
        </w:rPr>
        <w:t>⑤</w:t>
      </w:r>
      <w:r w:rsidRPr="004A0E4C">
        <w:rPr>
          <w:rFonts w:hint="eastAsia"/>
          <w:szCs w:val="21"/>
        </w:rPr>
        <w:t xml:space="preserve"> 9:00</w:t>
      </w:r>
      <w:r w:rsidRPr="004A0E4C">
        <w:rPr>
          <w:rFonts w:hint="eastAsia"/>
          <w:szCs w:val="21"/>
        </w:rPr>
        <w:t>～</w:t>
      </w:r>
      <w:r>
        <w:rPr>
          <w:rFonts w:hint="eastAsia"/>
          <w:szCs w:val="21"/>
        </w:rPr>
        <w:t xml:space="preserve"> </w:t>
      </w:r>
      <w:r w:rsidRPr="004A0E4C">
        <w:rPr>
          <w:rFonts w:hint="eastAsia"/>
          <w:szCs w:val="21"/>
        </w:rPr>
        <w:t xml:space="preserve">9:10 </w:t>
      </w:r>
      <w:r>
        <w:rPr>
          <w:rFonts w:hint="eastAsia"/>
          <w:szCs w:val="21"/>
        </w:rPr>
        <w:t>⑥</w:t>
      </w:r>
      <w:r w:rsidRPr="004A0E4C">
        <w:rPr>
          <w:rFonts w:hint="eastAsia"/>
          <w:szCs w:val="21"/>
        </w:rPr>
        <w:t>12:00</w:t>
      </w:r>
      <w:r w:rsidRPr="004A0E4C">
        <w:rPr>
          <w:rFonts w:hint="eastAsia"/>
          <w:szCs w:val="21"/>
        </w:rPr>
        <w:t>～</w:t>
      </w:r>
      <w:r w:rsidRPr="004A0E4C">
        <w:rPr>
          <w:rFonts w:hint="eastAsia"/>
          <w:szCs w:val="21"/>
        </w:rPr>
        <w:t>12:10</w:t>
      </w:r>
    </w:p>
    <w:p w:rsidR="004A0E4C" w:rsidRDefault="004A0E4C" w:rsidP="004A0E4C">
      <w:pPr>
        <w:rPr>
          <w:rFonts w:hint="eastAsia"/>
          <w:szCs w:val="21"/>
        </w:rPr>
      </w:pPr>
    </w:p>
    <w:p w:rsidR="004A0E4C" w:rsidRDefault="004A0E4C" w:rsidP="004A0E4C">
      <w:pPr>
        <w:rPr>
          <w:rFonts w:hint="eastAsia"/>
          <w:szCs w:val="21"/>
        </w:rPr>
      </w:pPr>
    </w:p>
    <w:p w:rsidR="004A0E4C" w:rsidRDefault="004A0E4C" w:rsidP="004A0E4C">
      <w:pPr>
        <w:rPr>
          <w:rFonts w:hint="eastAsia"/>
          <w:szCs w:val="21"/>
        </w:rPr>
      </w:pPr>
    </w:p>
    <w:p w:rsidR="004A0E4C" w:rsidRPr="00E02FA2" w:rsidRDefault="004A0E4C" w:rsidP="004A0E4C">
      <w:pPr>
        <w:rPr>
          <w:szCs w:val="21"/>
        </w:rPr>
      </w:pPr>
    </w:p>
    <w:sectPr w:rsidR="004A0E4C" w:rsidRPr="00E02FA2"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4A0E4C"/>
    <w:rsid w:val="00840559"/>
    <w:rsid w:val="00992E46"/>
    <w:rsid w:val="00A3395F"/>
    <w:rsid w:val="00E02FA2"/>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2016-08-22T00:20:00Z</dcterms:created>
  <dcterms:modified xsi:type="dcterms:W3CDTF">2016-08-22T05:30:00Z</dcterms:modified>
</cp:coreProperties>
</file>