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Default="00302CB5" w:rsidP="00A3395F">
      <w:r w:rsidRPr="00302CB5">
        <w:rPr>
          <w:rFonts w:hint="eastAsia"/>
          <w:sz w:val="28"/>
          <w:bdr w:val="single" w:sz="4" w:space="0" w:color="auto"/>
        </w:rPr>
        <w:t>大崎市図書館等複合施設の愛称を募集します</w:t>
      </w:r>
    </w:p>
    <w:p w:rsidR="00A3395F" w:rsidRDefault="00302CB5" w:rsidP="00A3395F">
      <w:pPr>
        <w:rPr>
          <w:rFonts w:hint="eastAsia"/>
        </w:rPr>
      </w:pPr>
      <w:r>
        <w:rPr>
          <w:rFonts w:hint="eastAsia"/>
        </w:rPr>
        <w:t>問合せ</w:t>
      </w:r>
      <w:r w:rsidRPr="00302CB5">
        <w:rPr>
          <w:rFonts w:hint="eastAsia"/>
        </w:rPr>
        <w:t xml:space="preserve"> </w:t>
      </w:r>
      <w:r w:rsidRPr="00302CB5">
        <w:rPr>
          <w:rFonts w:hint="eastAsia"/>
        </w:rPr>
        <w:t xml:space="preserve">新図書館準備室　</w:t>
      </w:r>
      <w:r>
        <w:rPr>
          <w:rFonts w:hint="eastAsia"/>
        </w:rPr>
        <w:t>電話</w:t>
      </w:r>
      <w:r>
        <w:rPr>
          <w:rFonts w:hint="eastAsia"/>
        </w:rPr>
        <w:t>21-</w:t>
      </w:r>
      <w:r w:rsidRPr="00302CB5">
        <w:rPr>
          <w:rFonts w:hint="eastAsia"/>
        </w:rPr>
        <w:t>0633</w:t>
      </w:r>
    </w:p>
    <w:p w:rsidR="00302CB5" w:rsidRDefault="00302CB5" w:rsidP="00302CB5">
      <w:pPr>
        <w:ind w:firstLineChars="100" w:firstLine="210"/>
        <w:rPr>
          <w:rFonts w:hint="eastAsia"/>
        </w:rPr>
      </w:pPr>
    </w:p>
    <w:p w:rsidR="00302CB5" w:rsidRDefault="00302CB5" w:rsidP="00302CB5">
      <w:pPr>
        <w:ind w:firstLineChars="100" w:firstLine="210"/>
        <w:rPr>
          <w:rFonts w:hint="eastAsia"/>
        </w:rPr>
      </w:pPr>
      <w:r>
        <w:rPr>
          <w:rFonts w:hint="eastAsia"/>
        </w:rPr>
        <w:t>知識と情報の拠点となり、人々の交流を深める知的・文化的施設となるような新図書館整備を進めています。</w:t>
      </w:r>
    </w:p>
    <w:p w:rsidR="00302CB5" w:rsidRDefault="00302CB5" w:rsidP="00302CB5">
      <w:pPr>
        <w:rPr>
          <w:rFonts w:hint="eastAsia"/>
        </w:rPr>
      </w:pPr>
      <w:r>
        <w:rPr>
          <w:rFonts w:hint="eastAsia"/>
        </w:rPr>
        <w:t xml:space="preserve"> </w:t>
      </w:r>
      <w:r>
        <w:rPr>
          <w:rFonts w:hint="eastAsia"/>
        </w:rPr>
        <w:t>多くの皆さんに親しみを持って利用してもらうため、平成</w:t>
      </w:r>
      <w:r>
        <w:rPr>
          <w:rFonts w:hint="eastAsia"/>
        </w:rPr>
        <w:t>29</w:t>
      </w:r>
      <w:r>
        <w:rPr>
          <w:rFonts w:hint="eastAsia"/>
        </w:rPr>
        <w:t>年度に開館を予定している大崎市図書館等複合施設の愛称を募集します。</w:t>
      </w:r>
    </w:p>
    <w:p w:rsidR="00302CB5" w:rsidRDefault="00302CB5" w:rsidP="00302CB5">
      <w:pPr>
        <w:rPr>
          <w:rFonts w:hint="eastAsia"/>
        </w:rPr>
      </w:pPr>
      <w:r>
        <w:rPr>
          <w:rFonts w:hint="eastAsia"/>
        </w:rPr>
        <w:t>■応募期間</w:t>
      </w:r>
    </w:p>
    <w:p w:rsidR="00302CB5" w:rsidRDefault="00302CB5" w:rsidP="00302CB5">
      <w:pPr>
        <w:rPr>
          <w:rFonts w:hint="eastAsia"/>
        </w:rPr>
      </w:pPr>
      <w:r>
        <w:rPr>
          <w:rFonts w:hint="eastAsia"/>
        </w:rPr>
        <w:t xml:space="preserve">　</w:t>
      </w:r>
      <w:r>
        <w:rPr>
          <w:rFonts w:hint="eastAsia"/>
        </w:rPr>
        <w:t>9</w:t>
      </w:r>
      <w:r>
        <w:rPr>
          <w:rFonts w:hint="eastAsia"/>
        </w:rPr>
        <w:t>月</w:t>
      </w:r>
      <w:r>
        <w:rPr>
          <w:rFonts w:hint="eastAsia"/>
        </w:rPr>
        <w:t>1</w:t>
      </w:r>
      <w:r>
        <w:rPr>
          <w:rFonts w:hint="eastAsia"/>
        </w:rPr>
        <w:t>日</w:t>
      </w:r>
      <w:r>
        <w:rPr>
          <w:rFonts w:hint="eastAsia"/>
        </w:rPr>
        <w:t>木曜日</w:t>
      </w:r>
      <w:r>
        <w:rPr>
          <w:rFonts w:hint="eastAsia"/>
        </w:rPr>
        <w:t>～</w:t>
      </w:r>
      <w:r>
        <w:rPr>
          <w:rFonts w:hint="eastAsia"/>
        </w:rPr>
        <w:t>30</w:t>
      </w:r>
      <w:r>
        <w:rPr>
          <w:rFonts w:hint="eastAsia"/>
        </w:rPr>
        <w:t>日</w:t>
      </w:r>
      <w:r>
        <w:rPr>
          <w:rFonts w:hint="eastAsia"/>
        </w:rPr>
        <w:t>金曜日</w:t>
      </w:r>
      <w:r>
        <w:rPr>
          <w:rFonts w:hint="eastAsia"/>
        </w:rPr>
        <w:t>まで（必着）</w:t>
      </w:r>
    </w:p>
    <w:p w:rsidR="00302CB5" w:rsidRDefault="00302CB5" w:rsidP="00302CB5">
      <w:pPr>
        <w:rPr>
          <w:rFonts w:hint="eastAsia"/>
        </w:rPr>
      </w:pPr>
      <w:r>
        <w:rPr>
          <w:rFonts w:hint="eastAsia"/>
        </w:rPr>
        <w:t>■応募資格</w:t>
      </w:r>
    </w:p>
    <w:p w:rsidR="00302CB5" w:rsidRDefault="00302CB5" w:rsidP="00302CB5">
      <w:pPr>
        <w:rPr>
          <w:rFonts w:hint="eastAsia"/>
        </w:rPr>
      </w:pPr>
      <w:r>
        <w:rPr>
          <w:rFonts w:hint="eastAsia"/>
        </w:rPr>
        <w:t xml:space="preserve">　大崎市在住の人</w:t>
      </w:r>
    </w:p>
    <w:p w:rsidR="00302CB5" w:rsidRDefault="00302CB5" w:rsidP="00302CB5">
      <w:pPr>
        <w:rPr>
          <w:rFonts w:hint="eastAsia"/>
        </w:rPr>
      </w:pPr>
      <w:r>
        <w:rPr>
          <w:rFonts w:hint="eastAsia"/>
        </w:rPr>
        <w:t>■応募方法</w:t>
      </w:r>
    </w:p>
    <w:p w:rsidR="00302CB5" w:rsidRDefault="00302CB5" w:rsidP="00302CB5">
      <w:pPr>
        <w:rPr>
          <w:rFonts w:hint="eastAsia"/>
        </w:rPr>
      </w:pPr>
      <w:r>
        <w:rPr>
          <w:rFonts w:hint="eastAsia"/>
        </w:rPr>
        <w:t xml:space="preserve">　応募用紙に、愛称とその意味などの必要事項を記入し、応募先に直接持参するか、図書館に郵送、ファクス、</w:t>
      </w:r>
      <w:r>
        <w:rPr>
          <w:rFonts w:hint="eastAsia"/>
        </w:rPr>
        <w:t>E</w:t>
      </w:r>
      <w:r>
        <w:rPr>
          <w:rFonts w:hint="eastAsia"/>
        </w:rPr>
        <w:t>メールで応募してください。</w:t>
      </w:r>
    </w:p>
    <w:p w:rsidR="00302CB5" w:rsidRDefault="00302CB5" w:rsidP="00302CB5">
      <w:pPr>
        <w:rPr>
          <w:rFonts w:hint="eastAsia"/>
        </w:rPr>
      </w:pPr>
      <w:r>
        <w:rPr>
          <w:rFonts w:hint="eastAsia"/>
        </w:rPr>
        <w:t xml:space="preserve">　応募用紙は各応募先の窓口に備え付けてあります。市ウェブサイトでも入手できます。</w:t>
      </w:r>
    </w:p>
    <w:p w:rsidR="00302CB5" w:rsidRDefault="00302CB5" w:rsidP="00302CB5">
      <w:pPr>
        <w:rPr>
          <w:rFonts w:hint="eastAsia"/>
        </w:rPr>
      </w:pPr>
      <w:r>
        <w:rPr>
          <w:rFonts w:hint="eastAsia"/>
        </w:rPr>
        <w:t>■応募先</w:t>
      </w:r>
    </w:p>
    <w:p w:rsidR="00302CB5" w:rsidRDefault="00302CB5" w:rsidP="00302CB5">
      <w:pPr>
        <w:rPr>
          <w:rFonts w:hint="eastAsia"/>
        </w:rPr>
      </w:pPr>
      <w:r>
        <w:rPr>
          <w:rFonts w:hint="eastAsia"/>
        </w:rPr>
        <w:t xml:space="preserve">　図書館、中央公民館、松山公民館、三本木公民館、岩出山公民館、鹿島台公民館、鳴子公民館、沼部公民館</w:t>
      </w:r>
    </w:p>
    <w:p w:rsidR="00302CB5" w:rsidRDefault="00302CB5" w:rsidP="00302CB5">
      <w:pPr>
        <w:rPr>
          <w:rFonts w:hint="eastAsia"/>
        </w:rPr>
      </w:pPr>
      <w:r>
        <w:rPr>
          <w:rFonts w:hint="eastAsia"/>
        </w:rPr>
        <w:t>■応募作品の注意事項</w:t>
      </w:r>
    </w:p>
    <w:p w:rsidR="00302CB5" w:rsidRDefault="00302CB5" w:rsidP="00302CB5">
      <w:pPr>
        <w:rPr>
          <w:rFonts w:hint="eastAsia"/>
        </w:rPr>
      </w:pPr>
      <w:r>
        <w:rPr>
          <w:rFonts w:hint="eastAsia"/>
        </w:rPr>
        <w:t>施設愛称に使用するのは、漢字・ひらがな・カタカナ・英数字とする</w:t>
      </w:r>
    </w:p>
    <w:p w:rsidR="00302CB5" w:rsidRDefault="00302CB5" w:rsidP="00302CB5">
      <w:pPr>
        <w:rPr>
          <w:rFonts w:hint="eastAsia"/>
        </w:rPr>
      </w:pPr>
      <w:r>
        <w:rPr>
          <w:rFonts w:hint="eastAsia"/>
        </w:rPr>
        <w:t>応募は一人１点限り</w:t>
      </w:r>
    </w:p>
    <w:p w:rsidR="00302CB5" w:rsidRDefault="00302CB5" w:rsidP="00302CB5">
      <w:pPr>
        <w:rPr>
          <w:rFonts w:hint="eastAsia"/>
        </w:rPr>
      </w:pPr>
      <w:r>
        <w:rPr>
          <w:rFonts w:hint="eastAsia"/>
        </w:rPr>
        <w:t>応募者自身が創作したもので未発表のもの</w:t>
      </w:r>
    </w:p>
    <w:p w:rsidR="00302CB5" w:rsidRDefault="00302CB5" w:rsidP="00302CB5">
      <w:pPr>
        <w:rPr>
          <w:rFonts w:hint="eastAsia"/>
        </w:rPr>
      </w:pPr>
      <w:r>
        <w:rPr>
          <w:rFonts w:hint="eastAsia"/>
        </w:rPr>
        <w:t>他の愛称からの流用や模倣を行っていないもの</w:t>
      </w:r>
    </w:p>
    <w:p w:rsidR="00302CB5" w:rsidRDefault="00302CB5" w:rsidP="00302CB5">
      <w:pPr>
        <w:rPr>
          <w:rFonts w:hint="eastAsia"/>
        </w:rPr>
      </w:pPr>
      <w:r>
        <w:rPr>
          <w:rFonts w:hint="eastAsia"/>
        </w:rPr>
        <w:t>■表彰と記念品</w:t>
      </w:r>
    </w:p>
    <w:p w:rsidR="00302CB5" w:rsidRDefault="00302CB5" w:rsidP="00302CB5">
      <w:pPr>
        <w:rPr>
          <w:rFonts w:hint="eastAsia"/>
        </w:rPr>
      </w:pPr>
      <w:r>
        <w:rPr>
          <w:rFonts w:hint="eastAsia"/>
        </w:rPr>
        <w:t>最優秀賞（１点）　図書カード</w:t>
      </w:r>
      <w:r>
        <w:rPr>
          <w:rFonts w:hint="eastAsia"/>
        </w:rPr>
        <w:t>2</w:t>
      </w:r>
      <w:r>
        <w:rPr>
          <w:rFonts w:hint="eastAsia"/>
        </w:rPr>
        <w:t>万円分</w:t>
      </w:r>
    </w:p>
    <w:p w:rsidR="00302CB5" w:rsidRDefault="00302CB5" w:rsidP="00302CB5">
      <w:pPr>
        <w:rPr>
          <w:rFonts w:hint="eastAsia"/>
        </w:rPr>
      </w:pPr>
      <w:r>
        <w:rPr>
          <w:rFonts w:hint="eastAsia"/>
        </w:rPr>
        <w:t>優秀賞（４点）　図書カード</w:t>
      </w:r>
      <w:r>
        <w:rPr>
          <w:rFonts w:hint="eastAsia"/>
        </w:rPr>
        <w:t>5000</w:t>
      </w:r>
      <w:r>
        <w:rPr>
          <w:rFonts w:hint="eastAsia"/>
        </w:rPr>
        <w:t>円分</w:t>
      </w:r>
    </w:p>
    <w:p w:rsidR="00302CB5" w:rsidRDefault="00302CB5" w:rsidP="00302CB5">
      <w:pPr>
        <w:rPr>
          <w:rFonts w:hint="eastAsia"/>
        </w:rPr>
      </w:pPr>
      <w:r>
        <w:rPr>
          <w:rFonts w:hint="eastAsia"/>
        </w:rPr>
        <w:t>■問い合わせ・応募先</w:t>
      </w:r>
    </w:p>
    <w:p w:rsidR="00302CB5" w:rsidRDefault="00302CB5" w:rsidP="00302CB5">
      <w:pPr>
        <w:rPr>
          <w:rFonts w:hint="eastAsia"/>
        </w:rPr>
      </w:pPr>
      <w:r>
        <w:rPr>
          <w:rFonts w:hint="eastAsia"/>
        </w:rPr>
        <w:t>大崎市図書館新図書館準備室</w:t>
      </w:r>
    </w:p>
    <w:p w:rsidR="00302CB5" w:rsidRDefault="00302CB5" w:rsidP="00302CB5">
      <w:pPr>
        <w:rPr>
          <w:rFonts w:hint="eastAsia"/>
        </w:rPr>
      </w:pPr>
      <w:r>
        <w:rPr>
          <w:rFonts w:hint="eastAsia"/>
        </w:rPr>
        <w:t>古川前田町</w:t>
      </w:r>
      <w:r>
        <w:rPr>
          <w:rFonts w:hint="eastAsia"/>
        </w:rPr>
        <w:t>2</w:t>
      </w:r>
      <w:r>
        <w:rPr>
          <w:rFonts w:hint="eastAsia"/>
        </w:rPr>
        <w:t>―</w:t>
      </w:r>
      <w:r>
        <w:rPr>
          <w:rFonts w:hint="eastAsia"/>
        </w:rPr>
        <w:t>28</w:t>
      </w:r>
    </w:p>
    <w:p w:rsidR="00302CB5" w:rsidRDefault="00302CB5" w:rsidP="00302CB5">
      <w:pPr>
        <w:rPr>
          <w:rFonts w:hint="eastAsia"/>
        </w:rPr>
      </w:pPr>
      <w:r>
        <w:rPr>
          <w:rFonts w:hint="eastAsia"/>
        </w:rPr>
        <w:t>電話</w:t>
      </w:r>
      <w:r>
        <w:rPr>
          <w:rFonts w:hint="eastAsia"/>
        </w:rPr>
        <w:t>21-</w:t>
      </w:r>
      <w:r>
        <w:rPr>
          <w:rFonts w:hint="eastAsia"/>
        </w:rPr>
        <w:t>0633</w:t>
      </w:r>
    </w:p>
    <w:p w:rsidR="00302CB5" w:rsidRDefault="00302CB5" w:rsidP="00302CB5">
      <w:pPr>
        <w:rPr>
          <w:rFonts w:hint="eastAsia"/>
        </w:rPr>
      </w:pPr>
      <w:r>
        <w:rPr>
          <w:rFonts w:hint="eastAsia"/>
        </w:rPr>
        <w:t>FAX 22-</w:t>
      </w:r>
      <w:r>
        <w:rPr>
          <w:rFonts w:hint="eastAsia"/>
        </w:rPr>
        <w:t>0421</w:t>
      </w:r>
    </w:p>
    <w:p w:rsidR="00302CB5" w:rsidRDefault="00302CB5" w:rsidP="00302CB5">
      <w:r>
        <w:rPr>
          <w:rFonts w:hint="eastAsia"/>
        </w:rPr>
        <w:t>E</w:t>
      </w:r>
      <w:r>
        <w:rPr>
          <w:rFonts w:hint="eastAsia"/>
        </w:rPr>
        <w:t xml:space="preserve">メール　</w:t>
      </w:r>
      <w:r>
        <w:rPr>
          <w:rFonts w:hint="eastAsia"/>
        </w:rPr>
        <w:t>toshokan@city.osaki.miyagi.jp</w:t>
      </w:r>
    </w:p>
    <w:p w:rsidR="00A3395F" w:rsidRDefault="00A3395F" w:rsidP="00A3395F">
      <w:pPr>
        <w:rPr>
          <w:rFonts w:hint="eastAsia"/>
        </w:rPr>
      </w:pPr>
    </w:p>
    <w:p w:rsidR="00302CB5" w:rsidRDefault="00302CB5" w:rsidP="00A3395F">
      <w:pPr>
        <w:rPr>
          <w:rFonts w:hint="eastAsia"/>
        </w:rPr>
      </w:pPr>
    </w:p>
    <w:p w:rsidR="00302CB5" w:rsidRDefault="00302CB5" w:rsidP="00A3395F">
      <w:pPr>
        <w:rPr>
          <w:rFonts w:hint="eastAsia"/>
          <w:sz w:val="28"/>
          <w:szCs w:val="28"/>
          <w:bdr w:val="single" w:sz="4" w:space="0" w:color="auto"/>
        </w:rPr>
      </w:pPr>
      <w:r w:rsidRPr="00302CB5">
        <w:rPr>
          <w:rFonts w:hint="eastAsia"/>
          <w:sz w:val="28"/>
          <w:szCs w:val="28"/>
          <w:bdr w:val="single" w:sz="4" w:space="0" w:color="auto"/>
        </w:rPr>
        <w:t>下水道を正しく使いましょう</w:t>
      </w:r>
    </w:p>
    <w:p w:rsidR="00302CB5" w:rsidRDefault="00302CB5" w:rsidP="00A3395F">
      <w:pPr>
        <w:rPr>
          <w:rFonts w:hint="eastAsia"/>
          <w:szCs w:val="21"/>
        </w:rPr>
      </w:pPr>
      <w:r>
        <w:rPr>
          <w:rFonts w:hint="eastAsia"/>
          <w:szCs w:val="21"/>
        </w:rPr>
        <w:t>問合せ</w:t>
      </w:r>
      <w:r w:rsidRPr="00302CB5">
        <w:rPr>
          <w:rFonts w:hint="eastAsia"/>
          <w:szCs w:val="21"/>
        </w:rPr>
        <w:t xml:space="preserve"> </w:t>
      </w:r>
      <w:r w:rsidRPr="00302CB5">
        <w:rPr>
          <w:rFonts w:hint="eastAsia"/>
          <w:szCs w:val="21"/>
        </w:rPr>
        <w:t xml:space="preserve">下水道課管理係　</w:t>
      </w:r>
      <w:r>
        <w:rPr>
          <w:rFonts w:hint="eastAsia"/>
          <w:szCs w:val="21"/>
        </w:rPr>
        <w:t>電話</w:t>
      </w:r>
      <w:r>
        <w:rPr>
          <w:rFonts w:hint="eastAsia"/>
          <w:szCs w:val="21"/>
        </w:rPr>
        <w:t>52-</w:t>
      </w:r>
      <w:r w:rsidRPr="00302CB5">
        <w:rPr>
          <w:rFonts w:hint="eastAsia"/>
          <w:szCs w:val="21"/>
        </w:rPr>
        <w:t>5842</w:t>
      </w:r>
    </w:p>
    <w:p w:rsidR="00302CB5" w:rsidRPr="00302CB5" w:rsidRDefault="00302CB5" w:rsidP="00302CB5">
      <w:pPr>
        <w:rPr>
          <w:rFonts w:hint="eastAsia"/>
          <w:szCs w:val="21"/>
        </w:rPr>
      </w:pPr>
      <w:r w:rsidRPr="00302CB5">
        <w:rPr>
          <w:rFonts w:hint="eastAsia"/>
          <w:szCs w:val="21"/>
        </w:rPr>
        <w:lastRenderedPageBreak/>
        <w:t>9</w:t>
      </w:r>
      <w:r w:rsidRPr="00302CB5">
        <w:rPr>
          <w:rFonts w:hint="eastAsia"/>
          <w:szCs w:val="21"/>
        </w:rPr>
        <w:t>月</w:t>
      </w:r>
      <w:r w:rsidRPr="00302CB5">
        <w:rPr>
          <w:rFonts w:hint="eastAsia"/>
          <w:szCs w:val="21"/>
        </w:rPr>
        <w:t>10</w:t>
      </w:r>
      <w:r w:rsidRPr="00302CB5">
        <w:rPr>
          <w:rFonts w:hint="eastAsia"/>
          <w:szCs w:val="21"/>
        </w:rPr>
        <w:t>日は下水道の日です。下水道は、汚水の排除、浸水の防除、トイレの水洗化などの生活の改善だけでなく、公共用水域（河川、湖沼など）の水質を保全するためにも重要な施設です。</w:t>
      </w:r>
    </w:p>
    <w:p w:rsidR="00302CB5" w:rsidRPr="00302CB5" w:rsidRDefault="00302CB5" w:rsidP="00302CB5">
      <w:pPr>
        <w:rPr>
          <w:rFonts w:hint="eastAsia"/>
          <w:szCs w:val="21"/>
        </w:rPr>
      </w:pPr>
      <w:r w:rsidRPr="00302CB5">
        <w:rPr>
          <w:rFonts w:hint="eastAsia"/>
          <w:szCs w:val="21"/>
        </w:rPr>
        <w:t xml:space="preserve">　下水道の新設や改造、修繕は排水設備指定工事業者に相談してください。</w:t>
      </w:r>
    </w:p>
    <w:p w:rsidR="00302CB5" w:rsidRPr="00302CB5" w:rsidRDefault="00302CB5" w:rsidP="00302CB5">
      <w:pPr>
        <w:rPr>
          <w:rFonts w:hint="eastAsia"/>
          <w:szCs w:val="21"/>
        </w:rPr>
      </w:pPr>
      <w:r w:rsidRPr="00302CB5">
        <w:rPr>
          <w:rFonts w:hint="eastAsia"/>
          <w:szCs w:val="21"/>
        </w:rPr>
        <w:t xml:space="preserve">　水洗トイレ改造資金の一部を無利子で貸付する制度もあります。詳しくは市ウェブサイトで確認するか、下水道課までお問い合わせください。</w:t>
      </w:r>
    </w:p>
    <w:p w:rsidR="00302CB5" w:rsidRPr="00302CB5" w:rsidRDefault="00302CB5" w:rsidP="00302CB5">
      <w:pPr>
        <w:rPr>
          <w:szCs w:val="21"/>
        </w:rPr>
      </w:pPr>
    </w:p>
    <w:p w:rsidR="00302CB5" w:rsidRPr="00302CB5" w:rsidRDefault="00302CB5" w:rsidP="00302CB5">
      <w:pPr>
        <w:rPr>
          <w:rFonts w:hint="eastAsia"/>
          <w:szCs w:val="21"/>
        </w:rPr>
      </w:pPr>
      <w:r w:rsidRPr="00302CB5">
        <w:rPr>
          <w:rFonts w:hint="eastAsia"/>
          <w:szCs w:val="21"/>
        </w:rPr>
        <w:t>下水道の正しい使い方</w:t>
      </w:r>
    </w:p>
    <w:p w:rsidR="00302CB5" w:rsidRPr="00302CB5" w:rsidRDefault="00302CB5" w:rsidP="00302CB5">
      <w:pPr>
        <w:rPr>
          <w:rFonts w:hint="eastAsia"/>
          <w:szCs w:val="21"/>
        </w:rPr>
      </w:pPr>
      <w:r w:rsidRPr="00302CB5">
        <w:rPr>
          <w:rFonts w:hint="eastAsia"/>
          <w:szCs w:val="21"/>
        </w:rPr>
        <w:t xml:space="preserve">　下水道管が詰まり緊急洗浄を行う事例が年に数回発生しています。下水道を利用する場合は、次のことに注意してください。</w:t>
      </w:r>
    </w:p>
    <w:p w:rsidR="00302CB5" w:rsidRPr="00302CB5" w:rsidRDefault="00302CB5" w:rsidP="00302CB5">
      <w:pPr>
        <w:rPr>
          <w:rFonts w:hint="eastAsia"/>
          <w:szCs w:val="21"/>
        </w:rPr>
      </w:pPr>
      <w:r w:rsidRPr="00302CB5">
        <w:rPr>
          <w:rFonts w:hint="eastAsia"/>
          <w:szCs w:val="21"/>
        </w:rPr>
        <w:t>■流してはいけないもの</w:t>
      </w:r>
    </w:p>
    <w:p w:rsidR="00302CB5" w:rsidRPr="00302CB5" w:rsidRDefault="00302CB5" w:rsidP="00302CB5">
      <w:pPr>
        <w:rPr>
          <w:rFonts w:hint="eastAsia"/>
          <w:szCs w:val="21"/>
        </w:rPr>
      </w:pPr>
      <w:r w:rsidRPr="00302CB5">
        <w:rPr>
          <w:rFonts w:hint="eastAsia"/>
          <w:szCs w:val="21"/>
        </w:rPr>
        <w:t>●トイレットペーパー以外の水に溶けない紙類</w:t>
      </w:r>
    </w:p>
    <w:p w:rsidR="00302CB5" w:rsidRPr="00302CB5" w:rsidRDefault="00302CB5" w:rsidP="00302CB5">
      <w:pPr>
        <w:rPr>
          <w:rFonts w:hint="eastAsia"/>
          <w:szCs w:val="21"/>
        </w:rPr>
      </w:pPr>
      <w:r w:rsidRPr="00302CB5">
        <w:rPr>
          <w:rFonts w:hint="eastAsia"/>
          <w:szCs w:val="21"/>
        </w:rPr>
        <w:t>●野菜くず（梅干しの種など）</w:t>
      </w:r>
    </w:p>
    <w:p w:rsidR="00302CB5" w:rsidRPr="00302CB5" w:rsidRDefault="00302CB5" w:rsidP="00302CB5">
      <w:pPr>
        <w:rPr>
          <w:rFonts w:hint="eastAsia"/>
          <w:szCs w:val="21"/>
        </w:rPr>
      </w:pPr>
      <w:r w:rsidRPr="00302CB5">
        <w:rPr>
          <w:rFonts w:hint="eastAsia"/>
          <w:szCs w:val="21"/>
        </w:rPr>
        <w:t>●髪の毛、ビニール製のもの、布類など</w:t>
      </w:r>
    </w:p>
    <w:p w:rsidR="00302CB5" w:rsidRPr="00302CB5" w:rsidRDefault="00302CB5" w:rsidP="00302CB5">
      <w:pPr>
        <w:rPr>
          <w:rFonts w:hint="eastAsia"/>
          <w:szCs w:val="21"/>
        </w:rPr>
      </w:pPr>
      <w:r w:rsidRPr="00302CB5">
        <w:rPr>
          <w:rFonts w:hint="eastAsia"/>
          <w:szCs w:val="21"/>
        </w:rPr>
        <w:t>●薬品、アルコール、ガソリンなど</w:t>
      </w:r>
    </w:p>
    <w:p w:rsidR="00302CB5" w:rsidRPr="00302CB5" w:rsidRDefault="00302CB5" w:rsidP="00302CB5">
      <w:pPr>
        <w:rPr>
          <w:rFonts w:hint="eastAsia"/>
          <w:szCs w:val="21"/>
        </w:rPr>
      </w:pPr>
      <w:r w:rsidRPr="00302CB5">
        <w:rPr>
          <w:rFonts w:hint="eastAsia"/>
          <w:szCs w:val="21"/>
        </w:rPr>
        <w:t>※雨どいなどは汚水管に絶対</w:t>
      </w:r>
    </w:p>
    <w:p w:rsidR="00302CB5" w:rsidRPr="00302CB5" w:rsidRDefault="00302CB5" w:rsidP="00302CB5">
      <w:pPr>
        <w:rPr>
          <w:rFonts w:hint="eastAsia"/>
          <w:szCs w:val="21"/>
        </w:rPr>
      </w:pPr>
      <w:r w:rsidRPr="00302CB5">
        <w:rPr>
          <w:rFonts w:hint="eastAsia"/>
          <w:szCs w:val="21"/>
        </w:rPr>
        <w:t xml:space="preserve">　に接続しないでください。</w:t>
      </w:r>
    </w:p>
    <w:p w:rsidR="00302CB5" w:rsidRPr="00302CB5" w:rsidRDefault="00302CB5" w:rsidP="00302CB5">
      <w:pPr>
        <w:rPr>
          <w:rFonts w:hint="eastAsia"/>
          <w:szCs w:val="21"/>
        </w:rPr>
      </w:pPr>
      <w:r w:rsidRPr="00302CB5">
        <w:rPr>
          <w:rFonts w:hint="eastAsia"/>
          <w:szCs w:val="21"/>
        </w:rPr>
        <w:t>■定期的な清掃</w:t>
      </w:r>
    </w:p>
    <w:p w:rsidR="00302CB5" w:rsidRPr="00302CB5" w:rsidRDefault="00302CB5" w:rsidP="00302CB5">
      <w:pPr>
        <w:rPr>
          <w:rFonts w:hint="eastAsia"/>
          <w:szCs w:val="21"/>
        </w:rPr>
      </w:pPr>
      <w:r w:rsidRPr="00302CB5">
        <w:rPr>
          <w:rFonts w:hint="eastAsia"/>
          <w:szCs w:val="21"/>
        </w:rPr>
        <w:t xml:space="preserve">　接続ますなどは定期的に点検し、掃除してください。</w:t>
      </w:r>
    </w:p>
    <w:p w:rsidR="00302CB5" w:rsidRPr="00302CB5" w:rsidRDefault="00302CB5" w:rsidP="00302CB5">
      <w:pPr>
        <w:rPr>
          <w:rFonts w:hint="eastAsia"/>
          <w:szCs w:val="21"/>
        </w:rPr>
      </w:pPr>
      <w:r w:rsidRPr="00302CB5">
        <w:rPr>
          <w:rFonts w:hint="eastAsia"/>
          <w:szCs w:val="21"/>
        </w:rPr>
        <w:t xml:space="preserve">　また、飲食店や油を大量に使用する事業所は、グリーストラップなどの油分分離装置の設置が義務付けられていて、定期的な掃除が必要です。</w:t>
      </w:r>
    </w:p>
    <w:p w:rsidR="00302CB5" w:rsidRDefault="00302CB5" w:rsidP="00302CB5">
      <w:pPr>
        <w:rPr>
          <w:rFonts w:hint="eastAsia"/>
          <w:szCs w:val="21"/>
        </w:rPr>
      </w:pPr>
      <w:r w:rsidRPr="00302CB5">
        <w:rPr>
          <w:rFonts w:hint="eastAsia"/>
          <w:szCs w:val="21"/>
        </w:rPr>
        <w:t>※市が業者に依頼して、個人の排水設備の点検・清掃などをすることはありません。悪質な訪問業者などに注意してください。</w:t>
      </w:r>
    </w:p>
    <w:p w:rsidR="00302CB5" w:rsidRDefault="00302CB5" w:rsidP="00302CB5">
      <w:pPr>
        <w:rPr>
          <w:rFonts w:hint="eastAsia"/>
          <w:szCs w:val="21"/>
        </w:rPr>
      </w:pPr>
      <w:r>
        <w:rPr>
          <w:rFonts w:hint="eastAsia"/>
          <w:szCs w:val="21"/>
        </w:rPr>
        <w:t>■</w:t>
      </w:r>
      <w:r w:rsidRPr="00302CB5">
        <w:rPr>
          <w:rFonts w:hint="eastAsia"/>
          <w:szCs w:val="21"/>
        </w:rPr>
        <w:t>市が浄化槽を設置・管理する整備事業を利用しませんか</w:t>
      </w:r>
    </w:p>
    <w:p w:rsidR="00302CB5" w:rsidRDefault="00302CB5" w:rsidP="00302CB5">
      <w:pPr>
        <w:rPr>
          <w:rFonts w:hint="eastAsia"/>
          <w:szCs w:val="21"/>
        </w:rPr>
      </w:pPr>
      <w:r w:rsidRPr="00302CB5">
        <w:rPr>
          <w:rFonts w:hint="eastAsia"/>
          <w:szCs w:val="21"/>
        </w:rPr>
        <w:t>公共下水道の事業認可区域と農業集落排水事業の採択区域を除いた区域で、市が浄化槽を設置し、浄化槽の維持管理を行う「浄化槽市町村整備事業」を行っています。利用者は、設置費用の一部（分担金）と維持管理費用（使用料）の負担が必要です。</w:t>
      </w:r>
    </w:p>
    <w:p w:rsidR="00302CB5" w:rsidRDefault="00302CB5" w:rsidP="00302CB5">
      <w:pPr>
        <w:rPr>
          <w:rFonts w:hint="eastAsia"/>
          <w:szCs w:val="21"/>
        </w:rPr>
      </w:pPr>
    </w:p>
    <w:p w:rsidR="00302CB5" w:rsidRDefault="00302CB5" w:rsidP="00302CB5">
      <w:pPr>
        <w:rPr>
          <w:rFonts w:hint="eastAsia"/>
          <w:szCs w:val="21"/>
        </w:rPr>
      </w:pPr>
    </w:p>
    <w:p w:rsidR="00302CB5" w:rsidRPr="00302CB5" w:rsidRDefault="00302CB5" w:rsidP="00302CB5">
      <w:pPr>
        <w:rPr>
          <w:rFonts w:hint="eastAsia"/>
          <w:sz w:val="30"/>
          <w:szCs w:val="30"/>
          <w:bdr w:val="single" w:sz="4" w:space="0" w:color="auto"/>
        </w:rPr>
      </w:pPr>
      <w:r w:rsidRPr="00302CB5">
        <w:rPr>
          <w:rFonts w:hint="eastAsia"/>
          <w:sz w:val="30"/>
          <w:szCs w:val="30"/>
          <w:bdr w:val="single" w:sz="4" w:space="0" w:color="auto"/>
        </w:rPr>
        <w:t>10</w:t>
      </w:r>
      <w:r w:rsidRPr="00302CB5">
        <w:rPr>
          <w:rFonts w:hint="eastAsia"/>
          <w:sz w:val="30"/>
          <w:szCs w:val="30"/>
          <w:bdr w:val="single" w:sz="4" w:space="0" w:color="auto"/>
        </w:rPr>
        <w:t>月</w:t>
      </w:r>
      <w:r w:rsidRPr="00302CB5">
        <w:rPr>
          <w:rFonts w:hint="eastAsia"/>
          <w:sz w:val="30"/>
          <w:szCs w:val="30"/>
          <w:bdr w:val="single" w:sz="4" w:space="0" w:color="auto"/>
        </w:rPr>
        <w:t>1</w:t>
      </w:r>
      <w:r w:rsidRPr="00302CB5">
        <w:rPr>
          <w:rFonts w:hint="eastAsia"/>
          <w:sz w:val="30"/>
          <w:szCs w:val="30"/>
          <w:bdr w:val="single" w:sz="4" w:space="0" w:color="auto"/>
        </w:rPr>
        <w:t>日から子ども医療費助成の対象年齢を拡大します</w:t>
      </w:r>
    </w:p>
    <w:p w:rsidR="00302CB5" w:rsidRDefault="00302CB5" w:rsidP="00302CB5">
      <w:pPr>
        <w:rPr>
          <w:rFonts w:hint="eastAsia"/>
          <w:szCs w:val="21"/>
        </w:rPr>
      </w:pPr>
      <w:r>
        <w:rPr>
          <w:rFonts w:hint="eastAsia"/>
          <w:szCs w:val="21"/>
        </w:rPr>
        <w:t>問合せ</w:t>
      </w:r>
      <w:r w:rsidRPr="00302CB5">
        <w:rPr>
          <w:rFonts w:hint="eastAsia"/>
          <w:szCs w:val="21"/>
        </w:rPr>
        <w:t xml:space="preserve"> </w:t>
      </w:r>
      <w:r w:rsidRPr="00302CB5">
        <w:rPr>
          <w:rFonts w:hint="eastAsia"/>
          <w:szCs w:val="21"/>
        </w:rPr>
        <w:t xml:space="preserve">子育て支援課児童福祉係　</w:t>
      </w:r>
      <w:r>
        <w:rPr>
          <w:rFonts w:hint="eastAsia"/>
          <w:szCs w:val="21"/>
        </w:rPr>
        <w:t>電話</w:t>
      </w:r>
      <w:r>
        <w:rPr>
          <w:rFonts w:hint="eastAsia"/>
          <w:szCs w:val="21"/>
        </w:rPr>
        <w:t>23-</w:t>
      </w:r>
      <w:r w:rsidRPr="00302CB5">
        <w:rPr>
          <w:rFonts w:hint="eastAsia"/>
          <w:szCs w:val="21"/>
        </w:rPr>
        <w:t>6045</w:t>
      </w:r>
    </w:p>
    <w:p w:rsidR="00302CB5" w:rsidRPr="00302CB5" w:rsidRDefault="00302CB5" w:rsidP="00302CB5">
      <w:pPr>
        <w:rPr>
          <w:rFonts w:hint="eastAsia"/>
          <w:szCs w:val="21"/>
        </w:rPr>
      </w:pPr>
      <w:r w:rsidRPr="00302CB5">
        <w:rPr>
          <w:rFonts w:hint="eastAsia"/>
          <w:szCs w:val="21"/>
        </w:rPr>
        <w:t>子ども医療費助成の対象年齢を拡大し、通院費用の助成対象を中学校卒業までとします。</w:t>
      </w:r>
    </w:p>
    <w:p w:rsidR="00302CB5" w:rsidRPr="00302CB5" w:rsidRDefault="00302CB5" w:rsidP="00302CB5">
      <w:pPr>
        <w:rPr>
          <w:rFonts w:hint="eastAsia"/>
          <w:szCs w:val="21"/>
          <w:u w:val="single"/>
        </w:rPr>
      </w:pPr>
      <w:r w:rsidRPr="00302CB5">
        <w:rPr>
          <w:rFonts w:hint="eastAsia"/>
          <w:szCs w:val="21"/>
          <w:u w:val="single"/>
        </w:rPr>
        <w:t>●</w:t>
      </w:r>
      <w:r w:rsidRPr="00302CB5">
        <w:rPr>
          <w:rFonts w:hint="eastAsia"/>
          <w:szCs w:val="21"/>
          <w:u w:val="single"/>
        </w:rPr>
        <w:t>子ども医療費助成とは</w:t>
      </w:r>
    </w:p>
    <w:p w:rsidR="00302CB5" w:rsidRPr="00302CB5" w:rsidRDefault="00302CB5" w:rsidP="00302CB5">
      <w:pPr>
        <w:rPr>
          <w:rFonts w:hint="eastAsia"/>
          <w:szCs w:val="21"/>
        </w:rPr>
      </w:pPr>
      <w:r w:rsidRPr="00302CB5">
        <w:rPr>
          <w:rFonts w:hint="eastAsia"/>
          <w:szCs w:val="21"/>
        </w:rPr>
        <w:t xml:space="preserve">　市内に住んでいて、国民健康保険や各種社会保険などに加入している子どもを対象として、医療費の一部負担金を助成する制度です。</w:t>
      </w:r>
    </w:p>
    <w:p w:rsidR="00302CB5" w:rsidRPr="00302CB5" w:rsidRDefault="00302CB5" w:rsidP="00302CB5">
      <w:pPr>
        <w:rPr>
          <w:rFonts w:hint="eastAsia"/>
          <w:szCs w:val="21"/>
        </w:rPr>
      </w:pPr>
      <w:r w:rsidRPr="00302CB5">
        <w:rPr>
          <w:rFonts w:hint="eastAsia"/>
          <w:szCs w:val="21"/>
        </w:rPr>
        <w:t xml:space="preserve">　登録時に交付する受給者証を医療機関に提示すると、窓口で保険診療分の医療費を負担することなく受診することができます。</w:t>
      </w:r>
    </w:p>
    <w:p w:rsidR="00302CB5" w:rsidRPr="00302CB5" w:rsidRDefault="00302CB5" w:rsidP="00302CB5">
      <w:pPr>
        <w:rPr>
          <w:rFonts w:hint="eastAsia"/>
          <w:szCs w:val="21"/>
        </w:rPr>
      </w:pPr>
      <w:r w:rsidRPr="00302CB5">
        <w:rPr>
          <w:rFonts w:hint="eastAsia"/>
          <w:szCs w:val="21"/>
        </w:rPr>
        <w:t xml:space="preserve">　なお、助成には所得制限があります。保護者の所得が基準額を超えた場合は助成を受けられません。</w:t>
      </w:r>
      <w:r w:rsidRPr="00302CB5">
        <w:rPr>
          <w:rFonts w:hint="eastAsia"/>
          <w:szCs w:val="21"/>
        </w:rPr>
        <w:lastRenderedPageBreak/>
        <w:t>詳しい内容は、子育て支援課にお問い合わせください。</w:t>
      </w:r>
    </w:p>
    <w:p w:rsidR="00302CB5" w:rsidRPr="00302CB5" w:rsidRDefault="00302CB5" w:rsidP="00302CB5">
      <w:pPr>
        <w:rPr>
          <w:rFonts w:hint="eastAsia"/>
          <w:szCs w:val="21"/>
          <w:u w:val="single"/>
        </w:rPr>
      </w:pPr>
      <w:r w:rsidRPr="00302CB5">
        <w:rPr>
          <w:rFonts w:hint="eastAsia"/>
          <w:szCs w:val="21"/>
          <w:u w:val="single"/>
        </w:rPr>
        <w:t>●</w:t>
      </w:r>
      <w:r w:rsidRPr="00302CB5">
        <w:rPr>
          <w:rFonts w:hint="eastAsia"/>
          <w:szCs w:val="21"/>
          <w:u w:val="single"/>
        </w:rPr>
        <w:t>対象年齢拡大に関する手続き</w:t>
      </w:r>
    </w:p>
    <w:p w:rsidR="00302CB5" w:rsidRPr="00302CB5" w:rsidRDefault="00302CB5" w:rsidP="00302CB5">
      <w:pPr>
        <w:rPr>
          <w:rFonts w:hint="eastAsia"/>
          <w:szCs w:val="21"/>
        </w:rPr>
      </w:pPr>
      <w:r w:rsidRPr="00302CB5">
        <w:rPr>
          <w:rFonts w:hint="eastAsia"/>
          <w:szCs w:val="21"/>
        </w:rPr>
        <w:t>■子ども医療費助成受給者証か子ども医療費助成支給停止通知書を持っている人</w:t>
      </w:r>
    </w:p>
    <w:p w:rsidR="00302CB5" w:rsidRPr="00302CB5" w:rsidRDefault="00302CB5" w:rsidP="00302CB5">
      <w:pPr>
        <w:rPr>
          <w:rFonts w:hint="eastAsia"/>
          <w:szCs w:val="21"/>
        </w:rPr>
      </w:pPr>
      <w:r w:rsidRPr="00302CB5">
        <w:rPr>
          <w:rFonts w:hint="eastAsia"/>
          <w:szCs w:val="21"/>
        </w:rPr>
        <w:t xml:space="preserve">　自動的に更新します。新たな申請手続きの必要はありません。</w:t>
      </w:r>
    </w:p>
    <w:p w:rsidR="00302CB5" w:rsidRPr="00302CB5" w:rsidRDefault="00302CB5" w:rsidP="00302CB5">
      <w:pPr>
        <w:rPr>
          <w:rFonts w:hint="eastAsia"/>
          <w:szCs w:val="21"/>
        </w:rPr>
      </w:pPr>
      <w:r w:rsidRPr="00302CB5">
        <w:rPr>
          <w:rFonts w:hint="eastAsia"/>
          <w:szCs w:val="21"/>
        </w:rPr>
        <w:t xml:space="preserve">　新しい子ども医療費助成受給者証は、</w:t>
      </w:r>
      <w:r w:rsidRPr="00302CB5">
        <w:rPr>
          <w:rFonts w:hint="eastAsia"/>
          <w:szCs w:val="21"/>
        </w:rPr>
        <w:t>9</w:t>
      </w:r>
      <w:r w:rsidRPr="00302CB5">
        <w:rPr>
          <w:rFonts w:hint="eastAsia"/>
          <w:szCs w:val="21"/>
        </w:rPr>
        <w:t>月中旬に発送します。</w:t>
      </w:r>
    </w:p>
    <w:p w:rsidR="00302CB5" w:rsidRPr="00302CB5" w:rsidRDefault="00302CB5" w:rsidP="00302CB5">
      <w:pPr>
        <w:rPr>
          <w:rFonts w:hint="eastAsia"/>
          <w:szCs w:val="21"/>
        </w:rPr>
      </w:pPr>
      <w:r w:rsidRPr="00302CB5">
        <w:rPr>
          <w:rFonts w:hint="eastAsia"/>
          <w:szCs w:val="21"/>
        </w:rPr>
        <w:t>■子ども医療費助成に登録していない人</w:t>
      </w:r>
    </w:p>
    <w:p w:rsidR="00302CB5" w:rsidRDefault="00302CB5" w:rsidP="00302CB5">
      <w:pPr>
        <w:rPr>
          <w:rFonts w:hint="eastAsia"/>
          <w:szCs w:val="21"/>
        </w:rPr>
      </w:pPr>
      <w:r w:rsidRPr="00302CB5">
        <w:rPr>
          <w:rFonts w:hint="eastAsia"/>
          <w:szCs w:val="21"/>
        </w:rPr>
        <w:t xml:space="preserve">　申請手続きが必要です。申請日から助成対象となりますので、早めの申請をおすすめします。</w:t>
      </w:r>
    </w:p>
    <w:p w:rsidR="00302CB5" w:rsidRDefault="00302CB5" w:rsidP="00302CB5">
      <w:pPr>
        <w:rPr>
          <w:rFonts w:hint="eastAsia"/>
          <w:szCs w:val="21"/>
        </w:rPr>
      </w:pPr>
    </w:p>
    <w:p w:rsidR="00302CB5" w:rsidRDefault="00302CB5" w:rsidP="00302CB5">
      <w:pPr>
        <w:rPr>
          <w:rFonts w:hint="eastAsia"/>
          <w:szCs w:val="21"/>
          <w:u w:val="single"/>
        </w:rPr>
      </w:pPr>
      <w:r w:rsidRPr="00302CB5">
        <w:rPr>
          <w:rFonts w:hint="eastAsia"/>
          <w:szCs w:val="21"/>
          <w:u w:val="single"/>
        </w:rPr>
        <w:t>●子ども医療費助成の対象範囲</w:t>
      </w:r>
    </w:p>
    <w:p w:rsidR="00302CB5" w:rsidRDefault="00302CB5" w:rsidP="00302CB5">
      <w:pPr>
        <w:rPr>
          <w:rFonts w:hint="eastAsia"/>
          <w:szCs w:val="21"/>
        </w:rPr>
      </w:pPr>
      <w:r w:rsidRPr="00302CB5">
        <w:rPr>
          <w:rFonts w:hint="eastAsia"/>
          <w:szCs w:val="21"/>
        </w:rPr>
        <w:t>■小学生以下の子ども</w:t>
      </w:r>
    </w:p>
    <w:tbl>
      <w:tblPr>
        <w:tblW w:w="0" w:type="auto"/>
        <w:tblInd w:w="28" w:type="dxa"/>
        <w:tblLayout w:type="fixed"/>
        <w:tblCellMar>
          <w:left w:w="0" w:type="dxa"/>
          <w:right w:w="0" w:type="dxa"/>
        </w:tblCellMar>
        <w:tblLook w:val="0000" w:firstRow="0" w:lastRow="0" w:firstColumn="0" w:lastColumn="0" w:noHBand="0" w:noVBand="0"/>
      </w:tblPr>
      <w:tblGrid>
        <w:gridCol w:w="1418"/>
        <w:gridCol w:w="2268"/>
        <w:gridCol w:w="2551"/>
      </w:tblGrid>
      <w:tr w:rsidR="00302CB5" w:rsidRPr="00302CB5" w:rsidTr="00302CB5">
        <w:tblPrEx>
          <w:tblCellMar>
            <w:top w:w="0" w:type="dxa"/>
            <w:left w:w="0" w:type="dxa"/>
            <w:bottom w:w="0" w:type="dxa"/>
            <w:right w:w="0" w:type="dxa"/>
          </w:tblCellMar>
        </w:tblPrEx>
        <w:trPr>
          <w:trHeight w:val="551"/>
        </w:trPr>
        <w:tc>
          <w:tcPr>
            <w:tcW w:w="1418" w:type="dxa"/>
            <w:tcBorders>
              <w:top w:val="single" w:sz="5"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302CB5" w:rsidRPr="00302CB5" w:rsidRDefault="00302CB5" w:rsidP="00302CB5">
            <w:pPr>
              <w:rPr>
                <w:szCs w:val="21"/>
              </w:rPr>
            </w:pPr>
          </w:p>
        </w:tc>
        <w:tc>
          <w:tcPr>
            <w:tcW w:w="2268" w:type="dxa"/>
            <w:tcBorders>
              <w:top w:val="single" w:sz="5" w:space="0" w:color="000000"/>
              <w:left w:val="single" w:sz="3" w:space="0" w:color="000000"/>
              <w:bottom w:val="single" w:sz="3" w:space="0" w:color="000000"/>
              <w:right w:val="single" w:sz="11" w:space="0" w:color="007F7F"/>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現行</w:t>
            </w:r>
          </w:p>
          <w:p w:rsidR="00302CB5" w:rsidRPr="00302CB5" w:rsidRDefault="00302CB5" w:rsidP="00302CB5">
            <w:pPr>
              <w:rPr>
                <w:szCs w:val="21"/>
              </w:rPr>
            </w:pPr>
            <w:r w:rsidRPr="00302CB5">
              <w:rPr>
                <w:rFonts w:hint="eastAsia"/>
                <w:szCs w:val="21"/>
              </w:rPr>
              <w:t>（</w:t>
            </w:r>
            <w:r w:rsidRPr="00302CB5">
              <w:rPr>
                <w:szCs w:val="21"/>
              </w:rPr>
              <w:t>9</w:t>
            </w:r>
            <w:r w:rsidRPr="00302CB5">
              <w:rPr>
                <w:rFonts w:hint="eastAsia"/>
                <w:szCs w:val="21"/>
              </w:rPr>
              <w:t>月</w:t>
            </w:r>
            <w:r w:rsidRPr="00302CB5">
              <w:rPr>
                <w:szCs w:val="21"/>
              </w:rPr>
              <w:t>30</w:t>
            </w:r>
            <w:r w:rsidRPr="00302CB5">
              <w:rPr>
                <w:rFonts w:hint="eastAsia"/>
                <w:szCs w:val="21"/>
              </w:rPr>
              <w:t>日まで）</w:t>
            </w:r>
          </w:p>
        </w:tc>
        <w:tc>
          <w:tcPr>
            <w:tcW w:w="2551" w:type="dxa"/>
            <w:tcBorders>
              <w:top w:val="single" w:sz="11" w:space="0" w:color="007F7F"/>
              <w:left w:val="single" w:sz="11" w:space="0" w:color="007F7F"/>
              <w:bottom w:val="single" w:sz="3" w:space="0" w:color="000000"/>
              <w:right w:val="single" w:sz="11" w:space="0" w:color="007F7F"/>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改正後</w:t>
            </w:r>
          </w:p>
          <w:p w:rsidR="00302CB5" w:rsidRPr="00302CB5" w:rsidRDefault="00302CB5" w:rsidP="00302CB5">
            <w:pPr>
              <w:rPr>
                <w:szCs w:val="21"/>
              </w:rPr>
            </w:pPr>
            <w:r w:rsidRPr="00302CB5">
              <w:rPr>
                <w:rFonts w:hint="eastAsia"/>
                <w:szCs w:val="21"/>
              </w:rPr>
              <w:t>（</w:t>
            </w:r>
            <w:r w:rsidRPr="00302CB5">
              <w:rPr>
                <w:szCs w:val="21"/>
              </w:rPr>
              <w:t>10</w:t>
            </w:r>
            <w:r w:rsidRPr="00302CB5">
              <w:rPr>
                <w:rFonts w:hint="eastAsia"/>
                <w:szCs w:val="21"/>
              </w:rPr>
              <w:t>月</w:t>
            </w:r>
            <w:r w:rsidRPr="00302CB5">
              <w:rPr>
                <w:szCs w:val="21"/>
              </w:rPr>
              <w:t>1</w:t>
            </w:r>
            <w:r w:rsidRPr="00302CB5">
              <w:rPr>
                <w:rFonts w:hint="eastAsia"/>
                <w:szCs w:val="21"/>
              </w:rPr>
              <w:t>日以降）</w:t>
            </w:r>
          </w:p>
        </w:tc>
      </w:tr>
      <w:tr w:rsidR="00302CB5" w:rsidRPr="00302CB5" w:rsidTr="00302CB5">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助成対象</w:t>
            </w:r>
          </w:p>
        </w:tc>
        <w:tc>
          <w:tcPr>
            <w:tcW w:w="2268" w:type="dxa"/>
            <w:tcBorders>
              <w:top w:val="single" w:sz="3" w:space="0" w:color="000000"/>
              <w:left w:val="single" w:sz="3" w:space="0" w:color="000000"/>
              <w:bottom w:val="single" w:sz="3" w:space="0" w:color="000000"/>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通院・入院</w:t>
            </w:r>
          </w:p>
        </w:tc>
        <w:tc>
          <w:tcPr>
            <w:tcW w:w="2551" w:type="dxa"/>
            <w:tcBorders>
              <w:top w:val="single" w:sz="3" w:space="0" w:color="000000"/>
              <w:left w:val="single" w:sz="11" w:space="0" w:color="007F7F"/>
              <w:bottom w:val="single" w:sz="3" w:space="0" w:color="000000"/>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通院・入院</w:t>
            </w:r>
          </w:p>
          <w:p w:rsidR="00302CB5" w:rsidRPr="00302CB5" w:rsidRDefault="00302CB5" w:rsidP="00302CB5">
            <w:pPr>
              <w:rPr>
                <w:szCs w:val="21"/>
              </w:rPr>
            </w:pPr>
            <w:r w:rsidRPr="00302CB5">
              <w:rPr>
                <w:rFonts w:hint="eastAsia"/>
                <w:szCs w:val="21"/>
              </w:rPr>
              <w:t>（変更なし）</w:t>
            </w:r>
          </w:p>
        </w:tc>
      </w:tr>
      <w:tr w:rsidR="00302CB5" w:rsidRPr="00302CB5" w:rsidTr="00302CB5">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受給者証の色</w:t>
            </w:r>
          </w:p>
        </w:tc>
        <w:tc>
          <w:tcPr>
            <w:tcW w:w="2268" w:type="dxa"/>
            <w:tcBorders>
              <w:top w:val="single" w:sz="3" w:space="0" w:color="000000"/>
              <w:left w:val="single" w:sz="3" w:space="0" w:color="000000"/>
              <w:bottom w:val="single" w:sz="3" w:space="0" w:color="000000"/>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ピンク色</w:t>
            </w:r>
          </w:p>
        </w:tc>
        <w:tc>
          <w:tcPr>
            <w:tcW w:w="2551" w:type="dxa"/>
            <w:tcBorders>
              <w:top w:val="single" w:sz="3" w:space="0" w:color="000000"/>
              <w:left w:val="single" w:sz="11" w:space="0" w:color="007F7F"/>
              <w:bottom w:val="single" w:sz="11" w:space="0" w:color="007F7F"/>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ピンク色</w:t>
            </w:r>
          </w:p>
          <w:p w:rsidR="00302CB5" w:rsidRPr="00302CB5" w:rsidRDefault="00302CB5" w:rsidP="00302CB5">
            <w:pPr>
              <w:rPr>
                <w:szCs w:val="21"/>
              </w:rPr>
            </w:pPr>
            <w:r w:rsidRPr="00302CB5">
              <w:rPr>
                <w:rFonts w:hint="eastAsia"/>
                <w:szCs w:val="21"/>
              </w:rPr>
              <w:t>（変更なし）</w:t>
            </w:r>
          </w:p>
        </w:tc>
      </w:tr>
    </w:tbl>
    <w:p w:rsidR="00302CB5" w:rsidRDefault="00302CB5" w:rsidP="00302CB5">
      <w:pPr>
        <w:rPr>
          <w:rFonts w:hint="eastAsia"/>
          <w:szCs w:val="21"/>
        </w:rPr>
      </w:pPr>
      <w:r w:rsidRPr="00302CB5">
        <w:rPr>
          <w:rFonts w:hint="eastAsia"/>
          <w:szCs w:val="21"/>
        </w:rPr>
        <w:t>■中学生</w:t>
      </w:r>
    </w:p>
    <w:tbl>
      <w:tblPr>
        <w:tblW w:w="0" w:type="auto"/>
        <w:tblInd w:w="28" w:type="dxa"/>
        <w:tblLayout w:type="fixed"/>
        <w:tblCellMar>
          <w:left w:w="0" w:type="dxa"/>
          <w:right w:w="0" w:type="dxa"/>
        </w:tblCellMar>
        <w:tblLook w:val="0000" w:firstRow="0" w:lastRow="0" w:firstColumn="0" w:lastColumn="0" w:noHBand="0" w:noVBand="0"/>
      </w:tblPr>
      <w:tblGrid>
        <w:gridCol w:w="1418"/>
        <w:gridCol w:w="2268"/>
        <w:gridCol w:w="2551"/>
      </w:tblGrid>
      <w:tr w:rsidR="00302CB5" w:rsidRPr="00302CB5" w:rsidTr="00302CB5">
        <w:tblPrEx>
          <w:tblCellMar>
            <w:top w:w="0" w:type="dxa"/>
            <w:left w:w="0" w:type="dxa"/>
            <w:bottom w:w="0" w:type="dxa"/>
            <w:right w:w="0" w:type="dxa"/>
          </w:tblCellMar>
        </w:tblPrEx>
        <w:trPr>
          <w:trHeight w:val="551"/>
        </w:trPr>
        <w:tc>
          <w:tcPr>
            <w:tcW w:w="1418" w:type="dxa"/>
            <w:tcBorders>
              <w:top w:val="single" w:sz="5" w:space="0" w:color="000000"/>
              <w:left w:val="single" w:sz="6" w:space="0" w:color="000000"/>
              <w:bottom w:val="single" w:sz="3" w:space="0" w:color="000000"/>
              <w:right w:val="single" w:sz="3" w:space="0" w:color="000000"/>
            </w:tcBorders>
            <w:shd w:val="solid" w:color="CBFFFF" w:fill="auto"/>
            <w:tcMar>
              <w:top w:w="57" w:type="dxa"/>
              <w:left w:w="28" w:type="dxa"/>
              <w:bottom w:w="57" w:type="dxa"/>
              <w:right w:w="28" w:type="dxa"/>
            </w:tcMar>
            <w:vAlign w:val="center"/>
          </w:tcPr>
          <w:p w:rsidR="00302CB5" w:rsidRPr="00302CB5" w:rsidRDefault="00302CB5" w:rsidP="00302CB5">
            <w:pPr>
              <w:rPr>
                <w:szCs w:val="21"/>
              </w:rPr>
            </w:pPr>
          </w:p>
        </w:tc>
        <w:tc>
          <w:tcPr>
            <w:tcW w:w="2268" w:type="dxa"/>
            <w:tcBorders>
              <w:top w:val="single" w:sz="5" w:space="0" w:color="000000"/>
              <w:left w:val="single" w:sz="3" w:space="0" w:color="000000"/>
              <w:bottom w:val="single" w:sz="3" w:space="0" w:color="000000"/>
              <w:right w:val="single" w:sz="11" w:space="0" w:color="007F7F"/>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現行</w:t>
            </w:r>
          </w:p>
          <w:p w:rsidR="00302CB5" w:rsidRPr="00302CB5" w:rsidRDefault="00302CB5" w:rsidP="00302CB5">
            <w:pPr>
              <w:rPr>
                <w:szCs w:val="21"/>
              </w:rPr>
            </w:pPr>
            <w:r w:rsidRPr="00302CB5">
              <w:rPr>
                <w:rFonts w:hint="eastAsia"/>
                <w:szCs w:val="21"/>
              </w:rPr>
              <w:t>（</w:t>
            </w:r>
            <w:r w:rsidRPr="00302CB5">
              <w:rPr>
                <w:szCs w:val="21"/>
              </w:rPr>
              <w:t>9</w:t>
            </w:r>
            <w:r w:rsidRPr="00302CB5">
              <w:rPr>
                <w:rFonts w:hint="eastAsia"/>
                <w:szCs w:val="21"/>
              </w:rPr>
              <w:t>月</w:t>
            </w:r>
            <w:r w:rsidRPr="00302CB5">
              <w:rPr>
                <w:szCs w:val="21"/>
              </w:rPr>
              <w:t>30</w:t>
            </w:r>
            <w:r w:rsidRPr="00302CB5">
              <w:rPr>
                <w:rFonts w:hint="eastAsia"/>
                <w:szCs w:val="21"/>
              </w:rPr>
              <w:t>日まで）</w:t>
            </w:r>
          </w:p>
        </w:tc>
        <w:tc>
          <w:tcPr>
            <w:tcW w:w="2551" w:type="dxa"/>
            <w:tcBorders>
              <w:top w:val="single" w:sz="11" w:space="0" w:color="007F7F"/>
              <w:left w:val="single" w:sz="11" w:space="0" w:color="007F7F"/>
              <w:bottom w:val="single" w:sz="3" w:space="0" w:color="000000"/>
              <w:right w:val="single" w:sz="11" w:space="0" w:color="007F7F"/>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改正後</w:t>
            </w:r>
          </w:p>
          <w:p w:rsidR="00302CB5" w:rsidRPr="00302CB5" w:rsidRDefault="00302CB5" w:rsidP="00302CB5">
            <w:pPr>
              <w:rPr>
                <w:szCs w:val="21"/>
              </w:rPr>
            </w:pPr>
            <w:r w:rsidRPr="00302CB5">
              <w:rPr>
                <w:rFonts w:hint="eastAsia"/>
                <w:szCs w:val="21"/>
              </w:rPr>
              <w:t>（</w:t>
            </w:r>
            <w:r w:rsidRPr="00302CB5">
              <w:rPr>
                <w:szCs w:val="21"/>
              </w:rPr>
              <w:t>10</w:t>
            </w:r>
            <w:r w:rsidRPr="00302CB5">
              <w:rPr>
                <w:rFonts w:hint="eastAsia"/>
                <w:szCs w:val="21"/>
              </w:rPr>
              <w:t>月</w:t>
            </w:r>
            <w:r w:rsidRPr="00302CB5">
              <w:rPr>
                <w:szCs w:val="21"/>
              </w:rPr>
              <w:t>1</w:t>
            </w:r>
            <w:r w:rsidRPr="00302CB5">
              <w:rPr>
                <w:rFonts w:hint="eastAsia"/>
                <w:szCs w:val="21"/>
              </w:rPr>
              <w:t>日以降）</w:t>
            </w:r>
          </w:p>
        </w:tc>
      </w:tr>
      <w:tr w:rsidR="00302CB5" w:rsidRPr="00302CB5" w:rsidTr="00302CB5">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助成対象</w:t>
            </w:r>
          </w:p>
        </w:tc>
        <w:tc>
          <w:tcPr>
            <w:tcW w:w="2268" w:type="dxa"/>
            <w:tcBorders>
              <w:top w:val="single" w:sz="3" w:space="0" w:color="000000"/>
              <w:left w:val="single" w:sz="3" w:space="0" w:color="000000"/>
              <w:bottom w:val="single" w:sz="3" w:space="0" w:color="000000"/>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入院</w:t>
            </w:r>
          </w:p>
        </w:tc>
        <w:tc>
          <w:tcPr>
            <w:tcW w:w="2551" w:type="dxa"/>
            <w:tcBorders>
              <w:top w:val="single" w:sz="3" w:space="0" w:color="000000"/>
              <w:left w:val="single" w:sz="11" w:space="0" w:color="007F7F"/>
              <w:bottom w:val="single" w:sz="3" w:space="0" w:color="000000"/>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通院・入院</w:t>
            </w:r>
          </w:p>
          <w:p w:rsidR="00302CB5" w:rsidRPr="00302CB5" w:rsidRDefault="00302CB5" w:rsidP="00302CB5">
            <w:pPr>
              <w:rPr>
                <w:szCs w:val="21"/>
              </w:rPr>
            </w:pPr>
            <w:r w:rsidRPr="00302CB5">
              <w:rPr>
                <w:rFonts w:hint="eastAsia"/>
                <w:szCs w:val="21"/>
              </w:rPr>
              <w:t>（通院も助成対象に追加）</w:t>
            </w:r>
          </w:p>
        </w:tc>
      </w:tr>
      <w:tr w:rsidR="00302CB5" w:rsidRPr="00302CB5" w:rsidTr="00302CB5">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受給者証の色</w:t>
            </w:r>
          </w:p>
        </w:tc>
        <w:tc>
          <w:tcPr>
            <w:tcW w:w="2268" w:type="dxa"/>
            <w:tcBorders>
              <w:top w:val="single" w:sz="3" w:space="0" w:color="000000"/>
              <w:left w:val="single" w:sz="3" w:space="0" w:color="000000"/>
              <w:bottom w:val="single" w:sz="3" w:space="0" w:color="000000"/>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緑色</w:t>
            </w:r>
          </w:p>
        </w:tc>
        <w:tc>
          <w:tcPr>
            <w:tcW w:w="2551" w:type="dxa"/>
            <w:tcBorders>
              <w:top w:val="single" w:sz="3" w:space="0" w:color="000000"/>
              <w:left w:val="single" w:sz="11" w:space="0" w:color="007F7F"/>
              <w:bottom w:val="single" w:sz="11" w:space="0" w:color="007F7F"/>
              <w:right w:val="single" w:sz="11" w:space="0" w:color="007F7F"/>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ピンク色</w:t>
            </w:r>
          </w:p>
          <w:p w:rsidR="00302CB5" w:rsidRPr="00302CB5" w:rsidRDefault="00302CB5" w:rsidP="00302CB5">
            <w:pPr>
              <w:rPr>
                <w:szCs w:val="21"/>
              </w:rPr>
            </w:pPr>
            <w:r w:rsidRPr="00302CB5">
              <w:rPr>
                <w:rFonts w:hint="eastAsia"/>
                <w:szCs w:val="21"/>
              </w:rPr>
              <w:t>（小学生以下と同じ色に変更）</w:t>
            </w:r>
          </w:p>
        </w:tc>
      </w:tr>
    </w:tbl>
    <w:p w:rsidR="00302CB5" w:rsidRDefault="00302CB5" w:rsidP="00302CB5">
      <w:pPr>
        <w:rPr>
          <w:rFonts w:hint="eastAsia"/>
          <w:szCs w:val="21"/>
        </w:rPr>
      </w:pPr>
    </w:p>
    <w:p w:rsidR="00302CB5" w:rsidRPr="00302CB5" w:rsidRDefault="00302CB5" w:rsidP="00302CB5">
      <w:pPr>
        <w:rPr>
          <w:rFonts w:hint="eastAsia"/>
          <w:szCs w:val="21"/>
          <w:u w:val="single"/>
        </w:rPr>
      </w:pPr>
      <w:r w:rsidRPr="00302CB5">
        <w:rPr>
          <w:rFonts w:hint="eastAsia"/>
          <w:szCs w:val="21"/>
          <w:u w:val="single"/>
        </w:rPr>
        <w:t>●</w:t>
      </w:r>
      <w:r w:rsidRPr="00302CB5">
        <w:rPr>
          <w:rFonts w:hint="eastAsia"/>
          <w:szCs w:val="21"/>
          <w:u w:val="single"/>
        </w:rPr>
        <w:t>子ども医療費助成未登録の中学生に案内を送付します</w:t>
      </w:r>
    </w:p>
    <w:p w:rsidR="00302CB5" w:rsidRPr="00302CB5" w:rsidRDefault="00302CB5" w:rsidP="00302CB5">
      <w:pPr>
        <w:rPr>
          <w:rFonts w:hint="eastAsia"/>
          <w:szCs w:val="21"/>
        </w:rPr>
      </w:pPr>
      <w:r w:rsidRPr="00302CB5">
        <w:rPr>
          <w:rFonts w:hint="eastAsia"/>
          <w:szCs w:val="21"/>
        </w:rPr>
        <w:t xml:space="preserve">　中学生で未登録の人には</w:t>
      </w:r>
      <w:r w:rsidRPr="00302CB5">
        <w:rPr>
          <w:rFonts w:hint="eastAsia"/>
          <w:szCs w:val="21"/>
        </w:rPr>
        <w:t>9</w:t>
      </w:r>
      <w:r w:rsidRPr="00302CB5">
        <w:rPr>
          <w:rFonts w:hint="eastAsia"/>
          <w:szCs w:val="21"/>
        </w:rPr>
        <w:t>月上旬に案内通知を送付します。申請に必要なものを通知で確認し、手続きを行ってください。</w:t>
      </w:r>
    </w:p>
    <w:p w:rsidR="00302CB5" w:rsidRPr="00302CB5" w:rsidRDefault="00302CB5" w:rsidP="00302CB5">
      <w:pPr>
        <w:rPr>
          <w:rFonts w:hint="eastAsia"/>
          <w:szCs w:val="21"/>
        </w:rPr>
      </w:pPr>
      <w:r w:rsidRPr="00302CB5">
        <w:rPr>
          <w:rFonts w:hint="eastAsia"/>
          <w:szCs w:val="21"/>
        </w:rPr>
        <w:t>■案内通知の対象者</w:t>
      </w:r>
    </w:p>
    <w:p w:rsidR="00302CB5" w:rsidRPr="00302CB5" w:rsidRDefault="00302CB5" w:rsidP="00302CB5">
      <w:pPr>
        <w:rPr>
          <w:rFonts w:hint="eastAsia"/>
          <w:szCs w:val="21"/>
        </w:rPr>
      </w:pPr>
      <w:r w:rsidRPr="00302CB5">
        <w:rPr>
          <w:rFonts w:hint="eastAsia"/>
          <w:szCs w:val="21"/>
        </w:rPr>
        <w:t xml:space="preserve">　大崎市に居住していて、子ども医療費助成未登録の中学生（平成</w:t>
      </w:r>
      <w:r w:rsidRPr="00302CB5">
        <w:rPr>
          <w:rFonts w:hint="eastAsia"/>
          <w:szCs w:val="21"/>
        </w:rPr>
        <w:t>13</w:t>
      </w:r>
      <w:r w:rsidRPr="00302CB5">
        <w:rPr>
          <w:rFonts w:hint="eastAsia"/>
          <w:szCs w:val="21"/>
        </w:rPr>
        <w:t>年</w:t>
      </w:r>
      <w:r w:rsidRPr="00302CB5">
        <w:rPr>
          <w:rFonts w:hint="eastAsia"/>
          <w:szCs w:val="21"/>
        </w:rPr>
        <w:t>4</w:t>
      </w:r>
      <w:r w:rsidRPr="00302CB5">
        <w:rPr>
          <w:rFonts w:hint="eastAsia"/>
          <w:szCs w:val="21"/>
        </w:rPr>
        <w:t>月</w:t>
      </w:r>
      <w:r w:rsidRPr="00302CB5">
        <w:rPr>
          <w:rFonts w:hint="eastAsia"/>
          <w:szCs w:val="21"/>
        </w:rPr>
        <w:t>2</w:t>
      </w:r>
      <w:r w:rsidRPr="00302CB5">
        <w:rPr>
          <w:rFonts w:hint="eastAsia"/>
          <w:szCs w:val="21"/>
        </w:rPr>
        <w:t>日から平成</w:t>
      </w:r>
      <w:r w:rsidRPr="00302CB5">
        <w:rPr>
          <w:rFonts w:hint="eastAsia"/>
          <w:szCs w:val="21"/>
        </w:rPr>
        <w:t>16</w:t>
      </w:r>
      <w:r w:rsidRPr="00302CB5">
        <w:rPr>
          <w:rFonts w:hint="eastAsia"/>
          <w:szCs w:val="21"/>
        </w:rPr>
        <w:t>年</w:t>
      </w:r>
      <w:r w:rsidRPr="00302CB5">
        <w:rPr>
          <w:rFonts w:hint="eastAsia"/>
          <w:szCs w:val="21"/>
        </w:rPr>
        <w:t>4</w:t>
      </w:r>
      <w:r w:rsidRPr="00302CB5">
        <w:rPr>
          <w:rFonts w:hint="eastAsia"/>
          <w:szCs w:val="21"/>
        </w:rPr>
        <w:t>月</w:t>
      </w:r>
      <w:r w:rsidRPr="00302CB5">
        <w:rPr>
          <w:rFonts w:hint="eastAsia"/>
          <w:szCs w:val="21"/>
        </w:rPr>
        <w:t>1</w:t>
      </w:r>
      <w:r w:rsidRPr="00302CB5">
        <w:rPr>
          <w:rFonts w:hint="eastAsia"/>
          <w:szCs w:val="21"/>
        </w:rPr>
        <w:t>日までに生まれた人）</w:t>
      </w:r>
    </w:p>
    <w:p w:rsidR="00302CB5" w:rsidRPr="00302CB5" w:rsidRDefault="00302CB5" w:rsidP="00302CB5">
      <w:pPr>
        <w:rPr>
          <w:rFonts w:hint="eastAsia"/>
          <w:szCs w:val="21"/>
        </w:rPr>
      </w:pPr>
      <w:r w:rsidRPr="00302CB5">
        <w:rPr>
          <w:rFonts w:hint="eastAsia"/>
          <w:szCs w:val="21"/>
        </w:rPr>
        <w:t>■申請場所</w:t>
      </w:r>
    </w:p>
    <w:p w:rsidR="00302CB5" w:rsidRDefault="00302CB5" w:rsidP="00302CB5">
      <w:pPr>
        <w:rPr>
          <w:rFonts w:hint="eastAsia"/>
          <w:szCs w:val="21"/>
        </w:rPr>
      </w:pPr>
      <w:r w:rsidRPr="00302CB5">
        <w:rPr>
          <w:rFonts w:hint="eastAsia"/>
          <w:szCs w:val="21"/>
        </w:rPr>
        <w:t xml:space="preserve">　子育て支援課（市役所西庁舎</w:t>
      </w:r>
      <w:r w:rsidRPr="00302CB5">
        <w:rPr>
          <w:rFonts w:hint="eastAsia"/>
          <w:szCs w:val="21"/>
        </w:rPr>
        <w:t>2</w:t>
      </w:r>
      <w:r w:rsidRPr="00302CB5">
        <w:rPr>
          <w:rFonts w:hint="eastAsia"/>
          <w:szCs w:val="21"/>
        </w:rPr>
        <w:t>階）か各総合支所市民福祉課地域福祉担当</w:t>
      </w:r>
    </w:p>
    <w:p w:rsidR="00302CB5" w:rsidRDefault="00302CB5" w:rsidP="00302CB5">
      <w:pPr>
        <w:rPr>
          <w:rFonts w:hint="eastAsia"/>
          <w:szCs w:val="21"/>
        </w:rPr>
      </w:pPr>
    </w:p>
    <w:p w:rsidR="00302CB5" w:rsidRPr="00302CB5" w:rsidRDefault="00302CB5" w:rsidP="00302CB5">
      <w:pPr>
        <w:rPr>
          <w:rFonts w:hint="eastAsia"/>
          <w:sz w:val="28"/>
          <w:szCs w:val="28"/>
          <w:bdr w:val="single" w:sz="4" w:space="0" w:color="auto"/>
        </w:rPr>
      </w:pPr>
      <w:r w:rsidRPr="00302CB5">
        <w:rPr>
          <w:rFonts w:hint="eastAsia"/>
          <w:sz w:val="28"/>
          <w:szCs w:val="28"/>
          <w:bdr w:val="single" w:sz="4" w:space="0" w:color="auto"/>
        </w:rPr>
        <w:t>就学時健康診断を実施します</w:t>
      </w:r>
    </w:p>
    <w:p w:rsidR="00302CB5" w:rsidRDefault="00302CB5" w:rsidP="00302CB5">
      <w:pPr>
        <w:rPr>
          <w:rFonts w:hint="eastAsia"/>
          <w:szCs w:val="21"/>
        </w:rPr>
      </w:pPr>
      <w:r>
        <w:rPr>
          <w:rFonts w:hint="eastAsia"/>
          <w:szCs w:val="21"/>
        </w:rPr>
        <w:lastRenderedPageBreak/>
        <w:t>問合せ</w:t>
      </w:r>
      <w:r w:rsidRPr="00302CB5">
        <w:rPr>
          <w:rFonts w:hint="eastAsia"/>
          <w:szCs w:val="21"/>
        </w:rPr>
        <w:t xml:space="preserve"> </w:t>
      </w:r>
      <w:r w:rsidRPr="00302CB5">
        <w:rPr>
          <w:rFonts w:hint="eastAsia"/>
          <w:szCs w:val="21"/>
        </w:rPr>
        <w:t xml:space="preserve">教育委員会学校教育課学校総務担当　</w:t>
      </w:r>
      <w:r>
        <w:rPr>
          <w:rFonts w:hint="eastAsia"/>
          <w:szCs w:val="21"/>
        </w:rPr>
        <w:t>電話</w:t>
      </w:r>
      <w:r>
        <w:rPr>
          <w:rFonts w:hint="eastAsia"/>
          <w:szCs w:val="21"/>
        </w:rPr>
        <w:t>72-</w:t>
      </w:r>
      <w:r w:rsidRPr="00302CB5">
        <w:rPr>
          <w:rFonts w:hint="eastAsia"/>
          <w:szCs w:val="21"/>
        </w:rPr>
        <w:t>5033</w:t>
      </w:r>
    </w:p>
    <w:p w:rsidR="00302CB5" w:rsidRPr="00302CB5" w:rsidRDefault="00302CB5" w:rsidP="00302CB5">
      <w:pPr>
        <w:rPr>
          <w:rFonts w:hint="eastAsia"/>
          <w:szCs w:val="21"/>
        </w:rPr>
      </w:pPr>
      <w:r w:rsidRPr="00302CB5">
        <w:rPr>
          <w:rFonts w:hint="eastAsia"/>
          <w:szCs w:val="21"/>
        </w:rPr>
        <w:t>来年小学校に入学する児童は、必ず受診してください。</w:t>
      </w:r>
    </w:p>
    <w:p w:rsidR="00302CB5" w:rsidRPr="00302CB5" w:rsidRDefault="00302CB5" w:rsidP="00302CB5">
      <w:pPr>
        <w:rPr>
          <w:rFonts w:hint="eastAsia"/>
          <w:szCs w:val="21"/>
        </w:rPr>
      </w:pPr>
      <w:r w:rsidRPr="00302CB5">
        <w:rPr>
          <w:rFonts w:hint="eastAsia"/>
          <w:szCs w:val="21"/>
        </w:rPr>
        <w:t>■受付時間</w:t>
      </w:r>
    </w:p>
    <w:p w:rsidR="00302CB5" w:rsidRPr="00302CB5" w:rsidRDefault="00302CB5" w:rsidP="00302CB5">
      <w:pPr>
        <w:rPr>
          <w:rFonts w:hint="eastAsia"/>
          <w:szCs w:val="21"/>
        </w:rPr>
      </w:pPr>
      <w:r w:rsidRPr="00302CB5">
        <w:rPr>
          <w:rFonts w:hint="eastAsia"/>
          <w:szCs w:val="21"/>
        </w:rPr>
        <w:t xml:space="preserve">　会場により異なります。送付する通知書で確認してください。</w:t>
      </w:r>
    </w:p>
    <w:p w:rsidR="00302CB5" w:rsidRPr="00302CB5" w:rsidRDefault="00302CB5" w:rsidP="00302CB5">
      <w:pPr>
        <w:rPr>
          <w:rFonts w:hint="eastAsia"/>
          <w:szCs w:val="21"/>
        </w:rPr>
      </w:pPr>
      <w:r w:rsidRPr="00302CB5">
        <w:rPr>
          <w:rFonts w:hint="eastAsia"/>
          <w:szCs w:val="21"/>
        </w:rPr>
        <w:t>※対象地域の実施日に受診できない場合は、ほかの会場で受診してください。</w:t>
      </w:r>
    </w:p>
    <w:p w:rsidR="00302CB5" w:rsidRPr="00302CB5" w:rsidRDefault="00302CB5" w:rsidP="00302CB5">
      <w:pPr>
        <w:rPr>
          <w:rFonts w:hint="eastAsia"/>
          <w:szCs w:val="21"/>
        </w:rPr>
      </w:pPr>
      <w:r w:rsidRPr="00302CB5">
        <w:rPr>
          <w:rFonts w:hint="eastAsia"/>
          <w:szCs w:val="21"/>
        </w:rPr>
        <w:t>■内容</w:t>
      </w:r>
    </w:p>
    <w:p w:rsidR="00302CB5" w:rsidRPr="00302CB5" w:rsidRDefault="00302CB5" w:rsidP="00302CB5">
      <w:pPr>
        <w:rPr>
          <w:rFonts w:hint="eastAsia"/>
          <w:szCs w:val="21"/>
        </w:rPr>
      </w:pPr>
      <w:r w:rsidRPr="00302CB5">
        <w:rPr>
          <w:rFonts w:hint="eastAsia"/>
          <w:szCs w:val="21"/>
        </w:rPr>
        <w:t xml:space="preserve">　内科、歯科、耳鼻科、眼科の各診察など</w:t>
      </w:r>
    </w:p>
    <w:p w:rsidR="00302CB5" w:rsidRPr="00302CB5" w:rsidRDefault="00302CB5" w:rsidP="00302CB5">
      <w:pPr>
        <w:rPr>
          <w:rFonts w:hint="eastAsia"/>
          <w:szCs w:val="21"/>
        </w:rPr>
      </w:pPr>
      <w:r w:rsidRPr="00302CB5">
        <w:rPr>
          <w:rFonts w:hint="eastAsia"/>
          <w:szCs w:val="21"/>
        </w:rPr>
        <w:t>■対象</w:t>
      </w:r>
    </w:p>
    <w:p w:rsidR="00302CB5" w:rsidRPr="00302CB5" w:rsidRDefault="00302CB5" w:rsidP="00302CB5">
      <w:pPr>
        <w:rPr>
          <w:rFonts w:hint="eastAsia"/>
          <w:szCs w:val="21"/>
        </w:rPr>
      </w:pPr>
      <w:r w:rsidRPr="00302CB5">
        <w:rPr>
          <w:rFonts w:hint="eastAsia"/>
          <w:szCs w:val="21"/>
        </w:rPr>
        <w:t xml:space="preserve">　平成</w:t>
      </w:r>
      <w:r w:rsidRPr="00302CB5">
        <w:rPr>
          <w:rFonts w:hint="eastAsia"/>
          <w:szCs w:val="21"/>
        </w:rPr>
        <w:t>22</w:t>
      </w:r>
      <w:r w:rsidRPr="00302CB5">
        <w:rPr>
          <w:rFonts w:hint="eastAsia"/>
          <w:szCs w:val="21"/>
        </w:rPr>
        <w:t>年</w:t>
      </w:r>
      <w:r w:rsidRPr="00302CB5">
        <w:rPr>
          <w:rFonts w:hint="eastAsia"/>
          <w:szCs w:val="21"/>
        </w:rPr>
        <w:t>4</w:t>
      </w:r>
      <w:r w:rsidRPr="00302CB5">
        <w:rPr>
          <w:rFonts w:hint="eastAsia"/>
          <w:szCs w:val="21"/>
        </w:rPr>
        <w:t>月</w:t>
      </w:r>
      <w:r w:rsidRPr="00302CB5">
        <w:rPr>
          <w:rFonts w:hint="eastAsia"/>
          <w:szCs w:val="21"/>
        </w:rPr>
        <w:t>2</w:t>
      </w:r>
      <w:r w:rsidRPr="00302CB5">
        <w:rPr>
          <w:rFonts w:hint="eastAsia"/>
          <w:szCs w:val="21"/>
        </w:rPr>
        <w:t>日～平成</w:t>
      </w:r>
      <w:r w:rsidRPr="00302CB5">
        <w:rPr>
          <w:rFonts w:hint="eastAsia"/>
          <w:szCs w:val="21"/>
        </w:rPr>
        <w:t>23</w:t>
      </w:r>
      <w:r w:rsidRPr="00302CB5">
        <w:rPr>
          <w:rFonts w:hint="eastAsia"/>
          <w:szCs w:val="21"/>
        </w:rPr>
        <w:t>年</w:t>
      </w:r>
      <w:r w:rsidRPr="00302CB5">
        <w:rPr>
          <w:rFonts w:hint="eastAsia"/>
          <w:szCs w:val="21"/>
        </w:rPr>
        <w:t>4</w:t>
      </w:r>
      <w:r w:rsidRPr="00302CB5">
        <w:rPr>
          <w:rFonts w:hint="eastAsia"/>
          <w:szCs w:val="21"/>
        </w:rPr>
        <w:t>月</w:t>
      </w:r>
      <w:r w:rsidRPr="00302CB5">
        <w:rPr>
          <w:rFonts w:hint="eastAsia"/>
          <w:szCs w:val="21"/>
        </w:rPr>
        <w:t>1</w:t>
      </w:r>
      <w:r w:rsidRPr="00302CB5">
        <w:rPr>
          <w:rFonts w:hint="eastAsia"/>
          <w:szCs w:val="21"/>
        </w:rPr>
        <w:t>日生まれの児童</w:t>
      </w:r>
    </w:p>
    <w:p w:rsidR="00302CB5" w:rsidRPr="00302CB5" w:rsidRDefault="00302CB5" w:rsidP="00302CB5">
      <w:pPr>
        <w:rPr>
          <w:rFonts w:hint="eastAsia"/>
          <w:szCs w:val="21"/>
        </w:rPr>
      </w:pPr>
      <w:r w:rsidRPr="00302CB5">
        <w:rPr>
          <w:rFonts w:hint="eastAsia"/>
          <w:szCs w:val="21"/>
        </w:rPr>
        <w:t>■持参するもの</w:t>
      </w:r>
    </w:p>
    <w:p w:rsidR="00302CB5" w:rsidRDefault="00302CB5" w:rsidP="00302CB5">
      <w:pPr>
        <w:rPr>
          <w:rFonts w:hint="eastAsia"/>
          <w:szCs w:val="21"/>
        </w:rPr>
      </w:pPr>
      <w:r w:rsidRPr="00302CB5">
        <w:rPr>
          <w:rFonts w:hint="eastAsia"/>
          <w:szCs w:val="21"/>
        </w:rPr>
        <w:t xml:space="preserve">　就学時健康診断票・母子健康手帳</w:t>
      </w:r>
    </w:p>
    <w:tbl>
      <w:tblPr>
        <w:tblW w:w="0" w:type="auto"/>
        <w:tblInd w:w="28" w:type="dxa"/>
        <w:tblLayout w:type="fixed"/>
        <w:tblCellMar>
          <w:left w:w="0" w:type="dxa"/>
          <w:right w:w="0" w:type="dxa"/>
        </w:tblCellMar>
        <w:tblLook w:val="0000" w:firstRow="0" w:lastRow="0" w:firstColumn="0" w:lastColumn="0" w:noHBand="0" w:noVBand="0"/>
      </w:tblPr>
      <w:tblGrid>
        <w:gridCol w:w="2694"/>
        <w:gridCol w:w="1984"/>
        <w:gridCol w:w="4536"/>
      </w:tblGrid>
      <w:tr w:rsidR="00302CB5" w:rsidRPr="00302CB5" w:rsidTr="00302CB5">
        <w:tblPrEx>
          <w:tblCellMar>
            <w:top w:w="0" w:type="dxa"/>
            <w:left w:w="0" w:type="dxa"/>
            <w:bottom w:w="0" w:type="dxa"/>
            <w:right w:w="0" w:type="dxa"/>
          </w:tblCellMar>
        </w:tblPrEx>
        <w:trPr>
          <w:trHeight w:val="551"/>
        </w:trPr>
        <w:tc>
          <w:tcPr>
            <w:tcW w:w="2694" w:type="dxa"/>
            <w:tcBorders>
              <w:top w:val="single" w:sz="5" w:space="0" w:color="000000"/>
              <w:left w:val="single" w:sz="6" w:space="0" w:color="000000"/>
              <w:bottom w:val="single" w:sz="5" w:space="0" w:color="000000"/>
              <w:right w:val="single" w:sz="5" w:space="0" w:color="000000"/>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対象地域</w:t>
            </w:r>
          </w:p>
          <w:p w:rsidR="00302CB5" w:rsidRPr="00302CB5" w:rsidRDefault="00302CB5" w:rsidP="00302CB5">
            <w:pPr>
              <w:rPr>
                <w:szCs w:val="21"/>
              </w:rPr>
            </w:pPr>
            <w:r w:rsidRPr="00302CB5">
              <w:rPr>
                <w:rFonts w:hint="eastAsia"/>
                <w:szCs w:val="21"/>
              </w:rPr>
              <w:t>（就学予定校）</w:t>
            </w:r>
          </w:p>
        </w:tc>
        <w:tc>
          <w:tcPr>
            <w:tcW w:w="1984" w:type="dxa"/>
            <w:tcBorders>
              <w:top w:val="single" w:sz="5" w:space="0" w:color="000000"/>
              <w:left w:val="single" w:sz="5" w:space="0" w:color="000000"/>
              <w:bottom w:val="single" w:sz="5" w:space="0" w:color="000000"/>
              <w:right w:val="single" w:sz="5" w:space="0" w:color="000000"/>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実施日</w:t>
            </w:r>
          </w:p>
        </w:tc>
        <w:tc>
          <w:tcPr>
            <w:tcW w:w="4536" w:type="dxa"/>
            <w:tcBorders>
              <w:top w:val="single" w:sz="5" w:space="0" w:color="000000"/>
              <w:left w:val="single" w:sz="5" w:space="0" w:color="000000"/>
              <w:bottom w:val="single" w:sz="5" w:space="0" w:color="000000"/>
              <w:right w:val="single" w:sz="6" w:space="0" w:color="000000"/>
            </w:tcBorders>
            <w:shd w:val="solid" w:color="CB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会場</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3"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古川第一・志田・西古川・東大崎・高倉</w:t>
            </w:r>
          </w:p>
        </w:tc>
        <w:tc>
          <w:tcPr>
            <w:tcW w:w="1984" w:type="dxa"/>
            <w:tcBorders>
              <w:top w:val="single" w:sz="5"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19</w:t>
            </w:r>
            <w:r w:rsidRPr="00302CB5">
              <w:rPr>
                <w:rFonts w:hint="eastAsia"/>
                <w:szCs w:val="21"/>
              </w:rPr>
              <w:t>日</w:t>
            </w:r>
            <w:r>
              <w:rPr>
                <w:rFonts w:hint="eastAsia"/>
                <w:szCs w:val="21"/>
              </w:rPr>
              <w:t>水曜日</w:t>
            </w:r>
          </w:p>
        </w:tc>
        <w:tc>
          <w:tcPr>
            <w:tcW w:w="4536" w:type="dxa"/>
            <w:tcBorders>
              <w:top w:val="single" w:sz="5"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古川総合体育館</w:t>
            </w:r>
          </w:p>
        </w:tc>
      </w:tr>
      <w:tr w:rsidR="00302CB5" w:rsidRPr="00302CB5" w:rsidTr="00302CB5">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古川第二・富永</w:t>
            </w:r>
          </w:p>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28</w:t>
            </w:r>
            <w:r w:rsidRPr="00302CB5">
              <w:rPr>
                <w:rFonts w:hint="eastAsia"/>
                <w:szCs w:val="21"/>
              </w:rPr>
              <w:t>日</w:t>
            </w:r>
            <w:r>
              <w:rPr>
                <w:rFonts w:hint="eastAsia"/>
                <w:szCs w:val="21"/>
              </w:rPr>
              <w:t>金曜日</w:t>
            </w:r>
          </w:p>
        </w:tc>
        <w:tc>
          <w:tcPr>
            <w:tcW w:w="4536"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古川総合体育館</w:t>
            </w:r>
          </w:p>
        </w:tc>
      </w:tr>
      <w:tr w:rsidR="00302CB5" w:rsidRPr="00302CB5" w:rsidTr="00302CB5">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古川第三・敷玉</w:t>
            </w:r>
          </w:p>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21</w:t>
            </w:r>
            <w:r w:rsidRPr="00302CB5">
              <w:rPr>
                <w:rFonts w:hint="eastAsia"/>
                <w:szCs w:val="21"/>
              </w:rPr>
              <w:t>日</w:t>
            </w:r>
            <w:r>
              <w:rPr>
                <w:rFonts w:hint="eastAsia"/>
                <w:szCs w:val="21"/>
              </w:rPr>
              <w:t>金曜日</w:t>
            </w:r>
          </w:p>
        </w:tc>
        <w:tc>
          <w:tcPr>
            <w:tcW w:w="4536"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古川総合体育館</w:t>
            </w:r>
          </w:p>
        </w:tc>
      </w:tr>
      <w:tr w:rsidR="00302CB5" w:rsidRPr="00302CB5" w:rsidTr="00302CB5">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古川第四・長岡・宮沢・清滝</w:t>
            </w:r>
          </w:p>
        </w:tc>
        <w:tc>
          <w:tcPr>
            <w:tcW w:w="1984" w:type="dxa"/>
            <w:tcBorders>
              <w:top w:val="single" w:sz="3" w:space="0" w:color="000000"/>
              <w:left w:val="single" w:sz="5" w:space="0" w:color="000000"/>
              <w:bottom w:val="single" w:sz="3"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4</w:t>
            </w:r>
            <w:r w:rsidRPr="00302CB5">
              <w:rPr>
                <w:rFonts w:hint="eastAsia"/>
                <w:szCs w:val="21"/>
              </w:rPr>
              <w:t>日</w:t>
            </w:r>
            <w:r>
              <w:rPr>
                <w:rFonts w:hint="eastAsia"/>
                <w:szCs w:val="21"/>
              </w:rPr>
              <w:t>火曜日</w:t>
            </w:r>
          </w:p>
        </w:tc>
        <w:tc>
          <w:tcPr>
            <w:tcW w:w="4536" w:type="dxa"/>
            <w:tcBorders>
              <w:top w:val="single" w:sz="3" w:space="0" w:color="000000"/>
              <w:left w:val="single" w:sz="5"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古川総合体育館</w:t>
            </w:r>
          </w:p>
        </w:tc>
      </w:tr>
      <w:tr w:rsidR="00302CB5" w:rsidRPr="00302CB5" w:rsidTr="00302CB5">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古川第五</w:t>
            </w:r>
          </w:p>
        </w:tc>
        <w:tc>
          <w:tcPr>
            <w:tcW w:w="1984" w:type="dxa"/>
            <w:tcBorders>
              <w:top w:val="single" w:sz="3"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25</w:t>
            </w:r>
            <w:r w:rsidRPr="00302CB5">
              <w:rPr>
                <w:rFonts w:hint="eastAsia"/>
                <w:szCs w:val="21"/>
              </w:rPr>
              <w:t>日</w:t>
            </w:r>
            <w:r>
              <w:rPr>
                <w:rFonts w:hint="eastAsia"/>
                <w:szCs w:val="21"/>
              </w:rPr>
              <w:t>火曜日</w:t>
            </w:r>
          </w:p>
        </w:tc>
        <w:tc>
          <w:tcPr>
            <w:tcW w:w="4536" w:type="dxa"/>
            <w:tcBorders>
              <w:top w:val="single" w:sz="3"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古川総合体育館</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松山・下伊場野</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11</w:t>
            </w:r>
            <w:r w:rsidRPr="00302CB5">
              <w:rPr>
                <w:rFonts w:hint="eastAsia"/>
                <w:szCs w:val="21"/>
              </w:rPr>
              <w:t>月</w:t>
            </w:r>
            <w:r w:rsidRPr="00302CB5">
              <w:rPr>
                <w:szCs w:val="21"/>
              </w:rPr>
              <w:t>15</w:t>
            </w:r>
            <w:r w:rsidRPr="00302CB5">
              <w:rPr>
                <w:rFonts w:hint="eastAsia"/>
                <w:szCs w:val="21"/>
              </w:rPr>
              <w:t>日</w:t>
            </w:r>
            <w:r>
              <w:rPr>
                <w:rFonts w:hint="eastAsia"/>
                <w:szCs w:val="21"/>
              </w:rPr>
              <w:t>火曜日</w:t>
            </w:r>
          </w:p>
        </w:tc>
        <w:tc>
          <w:tcPr>
            <w:tcW w:w="4536"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松山保健福祉センター（さんさん館）</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三本木</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7</w:t>
            </w:r>
            <w:r w:rsidRPr="00302CB5">
              <w:rPr>
                <w:rFonts w:hint="eastAsia"/>
                <w:szCs w:val="21"/>
              </w:rPr>
              <w:t>日</w:t>
            </w:r>
            <w:r>
              <w:rPr>
                <w:rFonts w:hint="eastAsia"/>
                <w:szCs w:val="21"/>
              </w:rPr>
              <w:t>金曜日</w:t>
            </w:r>
          </w:p>
        </w:tc>
        <w:tc>
          <w:tcPr>
            <w:tcW w:w="4536"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三本木公民館（館山ホール）</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鹿島台</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14</w:t>
            </w:r>
            <w:r w:rsidRPr="00302CB5">
              <w:rPr>
                <w:rFonts w:hint="eastAsia"/>
                <w:szCs w:val="21"/>
              </w:rPr>
              <w:t>日</w:t>
            </w:r>
            <w:r>
              <w:rPr>
                <w:rFonts w:hint="eastAsia"/>
                <w:szCs w:val="21"/>
              </w:rPr>
              <w:t>金曜日</w:t>
            </w:r>
          </w:p>
        </w:tc>
        <w:tc>
          <w:tcPr>
            <w:tcW w:w="4536"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鹿島台瑞・華・翠交流施設（鎌田記念ホール）</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岩出山・西大崎・上野目・池月・真山</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11</w:t>
            </w:r>
            <w:r w:rsidRPr="00302CB5">
              <w:rPr>
                <w:rFonts w:hint="eastAsia"/>
                <w:szCs w:val="21"/>
              </w:rPr>
              <w:t>月</w:t>
            </w:r>
            <w:r w:rsidRPr="00302CB5">
              <w:rPr>
                <w:szCs w:val="21"/>
              </w:rPr>
              <w:t>22</w:t>
            </w:r>
            <w:r w:rsidRPr="00302CB5">
              <w:rPr>
                <w:rFonts w:hint="eastAsia"/>
                <w:szCs w:val="21"/>
              </w:rPr>
              <w:t>日</w:t>
            </w:r>
            <w:r>
              <w:rPr>
                <w:rFonts w:hint="eastAsia"/>
                <w:szCs w:val="21"/>
              </w:rPr>
              <w:t>火曜日</w:t>
            </w:r>
          </w:p>
        </w:tc>
        <w:tc>
          <w:tcPr>
            <w:tcW w:w="4536"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岩出山公民館（スコーレハウス）</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鳴子・川渡・鬼首</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18</w:t>
            </w:r>
            <w:r w:rsidRPr="00302CB5">
              <w:rPr>
                <w:rFonts w:hint="eastAsia"/>
                <w:szCs w:val="21"/>
              </w:rPr>
              <w:t>日</w:t>
            </w:r>
            <w:r>
              <w:rPr>
                <w:rFonts w:hint="eastAsia"/>
                <w:szCs w:val="21"/>
              </w:rPr>
              <w:t>火曜日</w:t>
            </w:r>
          </w:p>
        </w:tc>
        <w:tc>
          <w:tcPr>
            <w:tcW w:w="4536"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鳴子保健・医療・福祉総合センター</w:t>
            </w:r>
          </w:p>
        </w:tc>
      </w:tr>
      <w:tr w:rsidR="00302CB5" w:rsidRPr="00302CB5" w:rsidTr="00302CB5">
        <w:tblPrEx>
          <w:tblCellMar>
            <w:top w:w="0" w:type="dxa"/>
            <w:left w:w="0" w:type="dxa"/>
            <w:bottom w:w="0" w:type="dxa"/>
            <w:right w:w="0" w:type="dxa"/>
          </w:tblCellMar>
        </w:tblPrEx>
        <w:trPr>
          <w:trHeight w:val="60"/>
        </w:trPr>
        <w:tc>
          <w:tcPr>
            <w:tcW w:w="2694" w:type="dxa"/>
            <w:tcBorders>
              <w:top w:val="single" w:sz="5" w:space="0" w:color="000000"/>
              <w:left w:val="single" w:sz="6" w:space="0" w:color="000000"/>
              <w:bottom w:val="single" w:sz="5" w:space="0" w:color="000000"/>
              <w:right w:val="single" w:sz="5" w:space="0" w:color="000000"/>
            </w:tcBorders>
            <w:shd w:val="solid" w:color="E5E5E5"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田尻・沼部・大貫</w:t>
            </w:r>
          </w:p>
        </w:tc>
        <w:tc>
          <w:tcPr>
            <w:tcW w:w="1984" w:type="dxa"/>
            <w:tcBorders>
              <w:top w:val="single" w:sz="5" w:space="0" w:color="000000"/>
              <w:left w:val="single" w:sz="5" w:space="0" w:color="000000"/>
              <w:bottom w:val="single" w:sz="5" w:space="0" w:color="000000"/>
              <w:right w:val="single" w:sz="5"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szCs w:val="21"/>
              </w:rPr>
              <w:t>10</w:t>
            </w:r>
            <w:r w:rsidRPr="00302CB5">
              <w:rPr>
                <w:rFonts w:hint="eastAsia"/>
                <w:szCs w:val="21"/>
              </w:rPr>
              <w:t>月</w:t>
            </w:r>
            <w:r w:rsidRPr="00302CB5">
              <w:rPr>
                <w:szCs w:val="21"/>
              </w:rPr>
              <w:t>18</w:t>
            </w:r>
            <w:r w:rsidRPr="00302CB5">
              <w:rPr>
                <w:rFonts w:hint="eastAsia"/>
                <w:szCs w:val="21"/>
              </w:rPr>
              <w:t>日</w:t>
            </w:r>
            <w:r>
              <w:rPr>
                <w:rFonts w:hint="eastAsia"/>
                <w:szCs w:val="21"/>
              </w:rPr>
              <w:t>火曜日</w:t>
            </w:r>
          </w:p>
        </w:tc>
        <w:tc>
          <w:tcPr>
            <w:tcW w:w="4536" w:type="dxa"/>
            <w:tcBorders>
              <w:top w:val="single" w:sz="5" w:space="0" w:color="000000"/>
              <w:left w:val="single" w:sz="5"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302CB5" w:rsidRPr="00302CB5" w:rsidRDefault="00302CB5" w:rsidP="00302CB5">
            <w:pPr>
              <w:rPr>
                <w:szCs w:val="21"/>
              </w:rPr>
            </w:pPr>
            <w:r w:rsidRPr="00302CB5">
              <w:rPr>
                <w:rFonts w:hint="eastAsia"/>
                <w:szCs w:val="21"/>
              </w:rPr>
              <w:t>田尻総合体育館</w:t>
            </w:r>
          </w:p>
        </w:tc>
      </w:tr>
    </w:tbl>
    <w:p w:rsidR="00302CB5" w:rsidRDefault="00302CB5" w:rsidP="00302CB5">
      <w:pPr>
        <w:rPr>
          <w:rFonts w:hint="eastAsia"/>
          <w:szCs w:val="21"/>
        </w:rPr>
      </w:pPr>
    </w:p>
    <w:p w:rsidR="00302CB5" w:rsidRPr="00302CB5" w:rsidRDefault="00302CB5" w:rsidP="00302CB5">
      <w:pPr>
        <w:rPr>
          <w:szCs w:val="21"/>
        </w:rPr>
      </w:pPr>
      <w:bookmarkStart w:id="0" w:name="_GoBack"/>
      <w:bookmarkEnd w:id="0"/>
    </w:p>
    <w:sectPr w:rsidR="00302CB5" w:rsidRPr="00302CB5"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302CB5"/>
    <w:rsid w:val="0043558D"/>
    <w:rsid w:val="00840559"/>
    <w:rsid w:val="00A3395F"/>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6</cp:revision>
  <dcterms:created xsi:type="dcterms:W3CDTF">2016-08-22T00:20:00Z</dcterms:created>
  <dcterms:modified xsi:type="dcterms:W3CDTF">2016-08-22T05:15:00Z</dcterms:modified>
</cp:coreProperties>
</file>