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FBE" w:rsidRDefault="009562E1" w:rsidP="001A1FBE">
      <w:pPr>
        <w:rPr>
          <w:b/>
          <w:sz w:val="30"/>
          <w:szCs w:val="30"/>
        </w:rPr>
      </w:pPr>
      <w:r>
        <w:rPr>
          <w:rFonts w:hint="eastAsia"/>
          <w:b/>
          <w:sz w:val="30"/>
          <w:szCs w:val="30"/>
        </w:rPr>
        <w:t>目次</w:t>
      </w:r>
    </w:p>
    <w:p w:rsidR="00840F75" w:rsidRDefault="00840F75" w:rsidP="001A1FBE">
      <w:pPr>
        <w:rPr>
          <w:b/>
          <w:sz w:val="30"/>
          <w:szCs w:val="30"/>
        </w:rPr>
      </w:pPr>
    </w:p>
    <w:tbl>
      <w:tblPr>
        <w:tblW w:w="0" w:type="auto"/>
        <w:tblInd w:w="8" w:type="dxa"/>
        <w:tblLayout w:type="fixed"/>
        <w:tblCellMar>
          <w:left w:w="0" w:type="dxa"/>
          <w:right w:w="0" w:type="dxa"/>
        </w:tblCellMar>
        <w:tblLook w:val="0000" w:firstRow="0" w:lastRow="0" w:firstColumn="0" w:lastColumn="0" w:noHBand="0" w:noVBand="0"/>
      </w:tblPr>
      <w:tblGrid>
        <w:gridCol w:w="567"/>
        <w:gridCol w:w="5529"/>
      </w:tblGrid>
      <w:tr w:rsidR="00E63C1F" w:rsidRPr="00E63C1F" w:rsidTr="00E63C1F">
        <w:tblPrEx>
          <w:tblCellMar>
            <w:top w:w="0" w:type="dxa"/>
            <w:left w:w="0" w:type="dxa"/>
            <w:bottom w:w="0" w:type="dxa"/>
            <w:right w:w="0" w:type="dxa"/>
          </w:tblCellMar>
        </w:tblPrEx>
        <w:trPr>
          <w:cantSplit/>
          <w:trHeight w:val="85"/>
        </w:trPr>
        <w:tc>
          <w:tcPr>
            <w:tcW w:w="567" w:type="dxa"/>
            <w:tcBorders>
              <w:top w:val="single" w:sz="4" w:space="0" w:color="E85297"/>
              <w:left w:val="single" w:sz="6" w:space="0" w:color="E85297"/>
              <w:bottom w:val="single" w:sz="4" w:space="0" w:color="E85297"/>
              <w:right w:val="single" w:sz="6" w:space="0" w:color="000000"/>
            </w:tcBorders>
            <w:tcMar>
              <w:top w:w="57" w:type="dxa"/>
              <w:left w:w="0" w:type="dxa"/>
              <w:bottom w:w="57" w:type="dxa"/>
              <w:right w:w="0" w:type="dxa"/>
            </w:tcMar>
          </w:tcPr>
          <w:p w:rsidR="00E63C1F" w:rsidRPr="00E63C1F" w:rsidRDefault="00E63C1F" w:rsidP="00E63C1F">
            <w:r>
              <w:rPr>
                <w:rFonts w:hint="eastAsia"/>
              </w:rPr>
              <w:t>4</w:t>
            </w:r>
          </w:p>
        </w:tc>
        <w:tc>
          <w:tcPr>
            <w:tcW w:w="5529" w:type="dxa"/>
            <w:tcBorders>
              <w:top w:val="single" w:sz="4" w:space="0" w:color="E85297"/>
              <w:left w:val="single" w:sz="6" w:space="0" w:color="000000"/>
              <w:bottom w:val="single" w:sz="4" w:space="0" w:color="E85297"/>
              <w:right w:val="single" w:sz="6" w:space="0" w:color="E85297"/>
            </w:tcBorders>
            <w:tcMar>
              <w:top w:w="57" w:type="dxa"/>
              <w:left w:w="113" w:type="dxa"/>
              <w:bottom w:w="57" w:type="dxa"/>
              <w:right w:w="0" w:type="dxa"/>
            </w:tcMar>
            <w:vAlign w:val="center"/>
          </w:tcPr>
          <w:p w:rsidR="00E63C1F" w:rsidRPr="00E63C1F" w:rsidRDefault="00E63C1F" w:rsidP="00E63C1F">
            <w:r w:rsidRPr="00E63C1F">
              <w:rPr>
                <w:rFonts w:hint="eastAsia"/>
              </w:rPr>
              <w:t>統計が教えてくれる地域力</w:t>
            </w:r>
          </w:p>
        </w:tc>
      </w:tr>
      <w:tr w:rsidR="00E63C1F" w:rsidRPr="00E63C1F" w:rsidTr="00E63C1F">
        <w:tblPrEx>
          <w:tblCellMar>
            <w:top w:w="0" w:type="dxa"/>
            <w:left w:w="0" w:type="dxa"/>
            <w:bottom w:w="0" w:type="dxa"/>
            <w:right w:w="0" w:type="dxa"/>
          </w:tblCellMar>
        </w:tblPrEx>
        <w:trPr>
          <w:cantSplit/>
          <w:trHeight w:val="325"/>
        </w:trPr>
        <w:tc>
          <w:tcPr>
            <w:tcW w:w="567" w:type="dxa"/>
            <w:tcBorders>
              <w:top w:val="single" w:sz="4" w:space="0" w:color="E85297"/>
              <w:left w:val="single" w:sz="6" w:space="0" w:color="E85297"/>
              <w:bottom w:val="single" w:sz="4" w:space="0" w:color="E85297"/>
              <w:right w:val="single" w:sz="6" w:space="0" w:color="000000"/>
            </w:tcBorders>
            <w:tcMar>
              <w:top w:w="57" w:type="dxa"/>
              <w:left w:w="0" w:type="dxa"/>
              <w:bottom w:w="57" w:type="dxa"/>
              <w:right w:w="0" w:type="dxa"/>
            </w:tcMar>
          </w:tcPr>
          <w:p w:rsidR="00E63C1F" w:rsidRPr="00E63C1F" w:rsidRDefault="00E63C1F" w:rsidP="00E63C1F">
            <w:r>
              <w:rPr>
                <w:rFonts w:hint="eastAsia"/>
              </w:rPr>
              <w:t>6</w:t>
            </w:r>
          </w:p>
        </w:tc>
        <w:tc>
          <w:tcPr>
            <w:tcW w:w="5529" w:type="dxa"/>
            <w:tcBorders>
              <w:top w:val="single" w:sz="4" w:space="0" w:color="E85297"/>
              <w:left w:val="single" w:sz="6" w:space="0" w:color="000000"/>
              <w:bottom w:val="single" w:sz="4" w:space="0" w:color="E85297"/>
              <w:right w:val="single" w:sz="6" w:space="0" w:color="E85297"/>
            </w:tcBorders>
            <w:tcMar>
              <w:top w:w="57" w:type="dxa"/>
              <w:left w:w="113" w:type="dxa"/>
              <w:bottom w:w="57" w:type="dxa"/>
              <w:right w:w="0" w:type="dxa"/>
            </w:tcMar>
            <w:vAlign w:val="center"/>
          </w:tcPr>
          <w:p w:rsidR="00E63C1F" w:rsidRPr="00E63C1F" w:rsidRDefault="00E63C1F" w:rsidP="00E63C1F">
            <w:r w:rsidRPr="00E63C1F">
              <w:t>10</w:t>
            </w:r>
            <w:r w:rsidRPr="00E63C1F">
              <w:rPr>
                <w:rFonts w:hint="eastAsia"/>
              </w:rPr>
              <w:t>月</w:t>
            </w:r>
            <w:r w:rsidRPr="00E63C1F">
              <w:t>22</w:t>
            </w:r>
            <w:r w:rsidRPr="00E63C1F">
              <w:rPr>
                <w:rFonts w:hint="eastAsia"/>
              </w:rPr>
              <w:t>日は宮城県知事選挙の投票日です</w:t>
            </w:r>
          </w:p>
        </w:tc>
      </w:tr>
      <w:tr w:rsidR="00E63C1F" w:rsidRPr="00E63C1F" w:rsidTr="00E63C1F">
        <w:tblPrEx>
          <w:tblCellMar>
            <w:top w:w="0" w:type="dxa"/>
            <w:left w:w="0" w:type="dxa"/>
            <w:bottom w:w="0" w:type="dxa"/>
            <w:right w:w="0" w:type="dxa"/>
          </w:tblCellMar>
        </w:tblPrEx>
        <w:trPr>
          <w:cantSplit/>
          <w:trHeight w:val="325"/>
        </w:trPr>
        <w:tc>
          <w:tcPr>
            <w:tcW w:w="567" w:type="dxa"/>
            <w:tcBorders>
              <w:top w:val="single" w:sz="4" w:space="0" w:color="E85297"/>
              <w:left w:val="single" w:sz="6" w:space="0" w:color="E85297"/>
              <w:bottom w:val="single" w:sz="4" w:space="0" w:color="E85297"/>
              <w:right w:val="single" w:sz="6" w:space="0" w:color="000000"/>
            </w:tcBorders>
            <w:tcMar>
              <w:top w:w="57" w:type="dxa"/>
              <w:left w:w="0" w:type="dxa"/>
              <w:bottom w:w="57" w:type="dxa"/>
              <w:right w:w="0" w:type="dxa"/>
            </w:tcMar>
          </w:tcPr>
          <w:p w:rsidR="00E63C1F" w:rsidRPr="00E63C1F" w:rsidRDefault="00E63C1F" w:rsidP="00E63C1F">
            <w:r>
              <w:rPr>
                <w:rFonts w:hint="eastAsia"/>
              </w:rPr>
              <w:t>7</w:t>
            </w:r>
          </w:p>
        </w:tc>
        <w:tc>
          <w:tcPr>
            <w:tcW w:w="5529" w:type="dxa"/>
            <w:tcBorders>
              <w:top w:val="single" w:sz="4" w:space="0" w:color="E85297"/>
              <w:left w:val="single" w:sz="6" w:space="0" w:color="000000"/>
              <w:bottom w:val="single" w:sz="4" w:space="0" w:color="E85297"/>
              <w:right w:val="single" w:sz="6" w:space="0" w:color="E85297"/>
            </w:tcBorders>
            <w:tcMar>
              <w:top w:w="57" w:type="dxa"/>
              <w:left w:w="113" w:type="dxa"/>
              <w:bottom w:w="57" w:type="dxa"/>
              <w:right w:w="0" w:type="dxa"/>
            </w:tcMar>
            <w:vAlign w:val="center"/>
          </w:tcPr>
          <w:p w:rsidR="00E63C1F" w:rsidRPr="00E63C1F" w:rsidRDefault="00E63C1F" w:rsidP="00E63C1F">
            <w:r w:rsidRPr="00E63C1F">
              <w:rPr>
                <w:rFonts w:hint="eastAsia"/>
              </w:rPr>
              <w:t>市職員の人数・給与などの状況</w:t>
            </w:r>
          </w:p>
        </w:tc>
      </w:tr>
      <w:tr w:rsidR="00E63C1F" w:rsidRPr="00E63C1F" w:rsidTr="00E63C1F">
        <w:tblPrEx>
          <w:tblCellMar>
            <w:top w:w="0" w:type="dxa"/>
            <w:left w:w="0" w:type="dxa"/>
            <w:bottom w:w="0" w:type="dxa"/>
            <w:right w:w="0" w:type="dxa"/>
          </w:tblCellMar>
        </w:tblPrEx>
        <w:trPr>
          <w:cantSplit/>
          <w:trHeight w:val="325"/>
        </w:trPr>
        <w:tc>
          <w:tcPr>
            <w:tcW w:w="567" w:type="dxa"/>
            <w:tcBorders>
              <w:top w:val="single" w:sz="4" w:space="0" w:color="E85297"/>
              <w:left w:val="single" w:sz="6" w:space="0" w:color="E85297"/>
              <w:bottom w:val="single" w:sz="4" w:space="0" w:color="E85297"/>
              <w:right w:val="single" w:sz="6" w:space="0" w:color="000000"/>
            </w:tcBorders>
            <w:tcMar>
              <w:top w:w="57" w:type="dxa"/>
              <w:left w:w="0" w:type="dxa"/>
              <w:bottom w:w="57" w:type="dxa"/>
              <w:right w:w="0" w:type="dxa"/>
            </w:tcMar>
          </w:tcPr>
          <w:p w:rsidR="00E63C1F" w:rsidRPr="00E63C1F" w:rsidRDefault="00E63C1F" w:rsidP="00E63C1F">
            <w:r>
              <w:rPr>
                <w:rFonts w:hint="eastAsia"/>
              </w:rPr>
              <w:t>8</w:t>
            </w:r>
          </w:p>
        </w:tc>
        <w:tc>
          <w:tcPr>
            <w:tcW w:w="5529" w:type="dxa"/>
            <w:tcBorders>
              <w:top w:val="single" w:sz="4" w:space="0" w:color="E85297"/>
              <w:left w:val="single" w:sz="6" w:space="0" w:color="000000"/>
              <w:bottom w:val="single" w:sz="4" w:space="0" w:color="E85297"/>
              <w:right w:val="single" w:sz="6" w:space="0" w:color="E85297"/>
            </w:tcBorders>
            <w:tcMar>
              <w:top w:w="57" w:type="dxa"/>
              <w:left w:w="113" w:type="dxa"/>
              <w:bottom w:w="57" w:type="dxa"/>
              <w:right w:w="0" w:type="dxa"/>
            </w:tcMar>
            <w:vAlign w:val="center"/>
          </w:tcPr>
          <w:p w:rsidR="00E63C1F" w:rsidRPr="00E63C1F" w:rsidRDefault="00E63C1F" w:rsidP="00E63C1F">
            <w:r w:rsidRPr="00E63C1F">
              <w:rPr>
                <w:rFonts w:hint="eastAsia"/>
              </w:rPr>
              <w:t>平成</w:t>
            </w:r>
            <w:r w:rsidRPr="00E63C1F">
              <w:t>30</w:t>
            </w:r>
            <w:r w:rsidRPr="00E63C1F">
              <w:rPr>
                <w:rFonts w:hint="eastAsia"/>
              </w:rPr>
              <w:t>年</w:t>
            </w:r>
            <w:r w:rsidRPr="00E63C1F">
              <w:t>4</w:t>
            </w:r>
            <w:r w:rsidRPr="00E63C1F">
              <w:rPr>
                <w:rFonts w:hint="eastAsia"/>
              </w:rPr>
              <w:t>月</w:t>
            </w:r>
            <w:r w:rsidRPr="00E63C1F">
              <w:t>1</w:t>
            </w:r>
            <w:r w:rsidRPr="00E63C1F">
              <w:rPr>
                <w:rFonts w:hint="eastAsia"/>
              </w:rPr>
              <w:t>日に入所・入園する児童を募集します</w:t>
            </w:r>
          </w:p>
        </w:tc>
      </w:tr>
      <w:tr w:rsidR="00E63C1F" w:rsidRPr="00E63C1F" w:rsidTr="00E63C1F">
        <w:tblPrEx>
          <w:tblCellMar>
            <w:top w:w="0" w:type="dxa"/>
            <w:left w:w="0" w:type="dxa"/>
            <w:bottom w:w="0" w:type="dxa"/>
            <w:right w:w="0" w:type="dxa"/>
          </w:tblCellMar>
        </w:tblPrEx>
        <w:trPr>
          <w:cantSplit/>
          <w:trHeight w:val="325"/>
        </w:trPr>
        <w:tc>
          <w:tcPr>
            <w:tcW w:w="567" w:type="dxa"/>
            <w:tcBorders>
              <w:top w:val="single" w:sz="4" w:space="0" w:color="E85297"/>
              <w:left w:val="single" w:sz="6" w:space="0" w:color="E85297"/>
              <w:bottom w:val="single" w:sz="4" w:space="0" w:color="E85297"/>
              <w:right w:val="single" w:sz="6" w:space="0" w:color="000000"/>
            </w:tcBorders>
            <w:tcMar>
              <w:top w:w="57" w:type="dxa"/>
              <w:left w:w="0" w:type="dxa"/>
              <w:bottom w:w="57" w:type="dxa"/>
              <w:right w:w="0" w:type="dxa"/>
            </w:tcMar>
          </w:tcPr>
          <w:p w:rsidR="00E63C1F" w:rsidRPr="00E63C1F" w:rsidRDefault="00E63C1F" w:rsidP="00E63C1F">
            <w:r>
              <w:rPr>
                <w:rFonts w:hint="eastAsia"/>
              </w:rPr>
              <w:t>10</w:t>
            </w:r>
          </w:p>
        </w:tc>
        <w:tc>
          <w:tcPr>
            <w:tcW w:w="5529" w:type="dxa"/>
            <w:tcBorders>
              <w:top w:val="single" w:sz="4" w:space="0" w:color="E85297"/>
              <w:left w:val="single" w:sz="6" w:space="0" w:color="000000"/>
              <w:bottom w:val="single" w:sz="4" w:space="0" w:color="E85297"/>
              <w:right w:val="single" w:sz="6" w:space="0" w:color="E85297"/>
            </w:tcBorders>
            <w:tcMar>
              <w:top w:w="57" w:type="dxa"/>
              <w:left w:w="113" w:type="dxa"/>
              <w:bottom w:w="57" w:type="dxa"/>
              <w:right w:w="0" w:type="dxa"/>
            </w:tcMar>
            <w:vAlign w:val="center"/>
          </w:tcPr>
          <w:p w:rsidR="00E63C1F" w:rsidRPr="00E63C1F" w:rsidRDefault="00E63C1F" w:rsidP="00E63C1F">
            <w:r w:rsidRPr="00E63C1F">
              <w:rPr>
                <w:rFonts w:hint="eastAsia"/>
              </w:rPr>
              <w:t>わがまち企業訪問</w:t>
            </w:r>
          </w:p>
          <w:p w:rsidR="00E63C1F" w:rsidRPr="00E63C1F" w:rsidRDefault="00E63C1F" w:rsidP="00E63C1F">
            <w:r w:rsidRPr="00E63C1F">
              <w:t xml:space="preserve"> vol.4 </w:t>
            </w:r>
            <w:r w:rsidRPr="00E63C1F">
              <w:rPr>
                <w:rFonts w:hint="eastAsia"/>
              </w:rPr>
              <w:t>株式会社プロスパイン</w:t>
            </w:r>
          </w:p>
        </w:tc>
      </w:tr>
      <w:tr w:rsidR="00E63C1F" w:rsidRPr="00E63C1F" w:rsidTr="00E63C1F">
        <w:tblPrEx>
          <w:tblCellMar>
            <w:top w:w="0" w:type="dxa"/>
            <w:left w:w="0" w:type="dxa"/>
            <w:bottom w:w="0" w:type="dxa"/>
            <w:right w:w="0" w:type="dxa"/>
          </w:tblCellMar>
        </w:tblPrEx>
        <w:trPr>
          <w:cantSplit/>
          <w:trHeight w:val="325"/>
        </w:trPr>
        <w:tc>
          <w:tcPr>
            <w:tcW w:w="567" w:type="dxa"/>
            <w:tcBorders>
              <w:top w:val="single" w:sz="4" w:space="0" w:color="E85297"/>
              <w:left w:val="single" w:sz="6" w:space="0" w:color="E85297"/>
              <w:bottom w:val="single" w:sz="4" w:space="0" w:color="E85297"/>
              <w:right w:val="single" w:sz="6" w:space="0" w:color="000000"/>
            </w:tcBorders>
            <w:tcMar>
              <w:top w:w="57" w:type="dxa"/>
              <w:left w:w="0" w:type="dxa"/>
              <w:bottom w:w="57" w:type="dxa"/>
              <w:right w:w="0" w:type="dxa"/>
            </w:tcMar>
          </w:tcPr>
          <w:p w:rsidR="00E63C1F" w:rsidRPr="00E63C1F" w:rsidRDefault="00E63C1F" w:rsidP="00E63C1F">
            <w:r>
              <w:rPr>
                <w:rFonts w:hint="eastAsia"/>
              </w:rPr>
              <w:t>11</w:t>
            </w:r>
          </w:p>
        </w:tc>
        <w:tc>
          <w:tcPr>
            <w:tcW w:w="5529" w:type="dxa"/>
            <w:tcBorders>
              <w:top w:val="single" w:sz="4" w:space="0" w:color="E85297"/>
              <w:left w:val="single" w:sz="6" w:space="0" w:color="000000"/>
              <w:bottom w:val="single" w:sz="4" w:space="0" w:color="E85297"/>
              <w:right w:val="single" w:sz="6" w:space="0" w:color="E85297"/>
            </w:tcBorders>
            <w:tcMar>
              <w:top w:w="57" w:type="dxa"/>
              <w:left w:w="113" w:type="dxa"/>
              <w:bottom w:w="57" w:type="dxa"/>
              <w:right w:w="0" w:type="dxa"/>
            </w:tcMar>
            <w:vAlign w:val="center"/>
          </w:tcPr>
          <w:p w:rsidR="00E63C1F" w:rsidRPr="00E63C1F" w:rsidRDefault="00E63C1F" w:rsidP="00E63C1F">
            <w:r w:rsidRPr="00E63C1F">
              <w:rPr>
                <w:rFonts w:hint="eastAsia"/>
              </w:rPr>
              <w:t>おおさきの</w:t>
            </w:r>
            <w:r w:rsidRPr="00E63C1F">
              <w:t xml:space="preserve">  </w:t>
            </w:r>
            <w:r w:rsidRPr="00E63C1F">
              <w:rPr>
                <w:rFonts w:hint="eastAsia"/>
              </w:rPr>
              <w:t>とっておきコレクション</w:t>
            </w:r>
          </w:p>
          <w:p w:rsidR="00E63C1F" w:rsidRPr="00E63C1F" w:rsidRDefault="00E63C1F" w:rsidP="00E63C1F">
            <w:r w:rsidRPr="00E63C1F">
              <w:rPr>
                <w:rFonts w:hint="eastAsia"/>
              </w:rPr>
              <w:t>第</w:t>
            </w:r>
            <w:r w:rsidRPr="00E63C1F">
              <w:t>2</w:t>
            </w:r>
            <w:r w:rsidRPr="00E63C1F">
              <w:rPr>
                <w:rFonts w:hint="eastAsia"/>
              </w:rPr>
              <w:t>回</w:t>
            </w:r>
            <w:r w:rsidRPr="00E63C1F">
              <w:t xml:space="preserve"> </w:t>
            </w:r>
            <w:r w:rsidRPr="00E63C1F">
              <w:rPr>
                <w:rFonts w:hint="eastAsia"/>
              </w:rPr>
              <w:t>「和牛のオリンピック」</w:t>
            </w:r>
          </w:p>
        </w:tc>
      </w:tr>
      <w:tr w:rsidR="00E63C1F" w:rsidRPr="00E63C1F" w:rsidTr="00E63C1F">
        <w:tblPrEx>
          <w:tblCellMar>
            <w:top w:w="0" w:type="dxa"/>
            <w:left w:w="0" w:type="dxa"/>
            <w:bottom w:w="0" w:type="dxa"/>
            <w:right w:w="0" w:type="dxa"/>
          </w:tblCellMar>
        </w:tblPrEx>
        <w:trPr>
          <w:cantSplit/>
          <w:trHeight w:val="325"/>
        </w:trPr>
        <w:tc>
          <w:tcPr>
            <w:tcW w:w="567" w:type="dxa"/>
            <w:tcBorders>
              <w:top w:val="single" w:sz="4" w:space="0" w:color="E85297"/>
              <w:left w:val="single" w:sz="6" w:space="0" w:color="E85297"/>
              <w:bottom w:val="single" w:sz="4" w:space="0" w:color="E85297"/>
              <w:right w:val="single" w:sz="6" w:space="0" w:color="000000"/>
            </w:tcBorders>
            <w:tcMar>
              <w:top w:w="57" w:type="dxa"/>
              <w:left w:w="0" w:type="dxa"/>
              <w:bottom w:w="57" w:type="dxa"/>
              <w:right w:w="0" w:type="dxa"/>
            </w:tcMar>
          </w:tcPr>
          <w:p w:rsidR="00E63C1F" w:rsidRPr="00E63C1F" w:rsidRDefault="00E63C1F" w:rsidP="00E63C1F">
            <w:r>
              <w:rPr>
                <w:rFonts w:hint="eastAsia"/>
              </w:rPr>
              <w:t>12</w:t>
            </w:r>
          </w:p>
        </w:tc>
        <w:tc>
          <w:tcPr>
            <w:tcW w:w="5529" w:type="dxa"/>
            <w:tcBorders>
              <w:top w:val="single" w:sz="4" w:space="0" w:color="E85297"/>
              <w:left w:val="single" w:sz="6" w:space="0" w:color="000000"/>
              <w:bottom w:val="single" w:sz="4" w:space="0" w:color="E85297"/>
              <w:right w:val="single" w:sz="6" w:space="0" w:color="E85297"/>
            </w:tcBorders>
            <w:tcMar>
              <w:top w:w="57" w:type="dxa"/>
              <w:left w:w="113" w:type="dxa"/>
              <w:bottom w:w="57" w:type="dxa"/>
              <w:right w:w="0" w:type="dxa"/>
            </w:tcMar>
            <w:vAlign w:val="center"/>
          </w:tcPr>
          <w:p w:rsidR="00E63C1F" w:rsidRPr="00E63C1F" w:rsidRDefault="00E63C1F" w:rsidP="00E63C1F">
            <w:r w:rsidRPr="00E63C1F">
              <w:rPr>
                <w:rFonts w:hint="eastAsia"/>
              </w:rPr>
              <w:t xml:space="preserve">市政トピックス　</w:t>
            </w:r>
            <w:r w:rsidRPr="00E63C1F">
              <w:t>9</w:t>
            </w:r>
            <w:r w:rsidRPr="00E63C1F">
              <w:rPr>
                <w:rFonts w:hint="eastAsia"/>
              </w:rPr>
              <w:t>月の主な出来事</w:t>
            </w:r>
          </w:p>
        </w:tc>
      </w:tr>
      <w:tr w:rsidR="00E63C1F" w:rsidRPr="00E63C1F" w:rsidTr="00E63C1F">
        <w:tblPrEx>
          <w:tblCellMar>
            <w:top w:w="0" w:type="dxa"/>
            <w:left w:w="0" w:type="dxa"/>
            <w:bottom w:w="0" w:type="dxa"/>
            <w:right w:w="0" w:type="dxa"/>
          </w:tblCellMar>
        </w:tblPrEx>
        <w:trPr>
          <w:cantSplit/>
          <w:trHeight w:val="85"/>
        </w:trPr>
        <w:tc>
          <w:tcPr>
            <w:tcW w:w="567" w:type="dxa"/>
            <w:tcBorders>
              <w:top w:val="single" w:sz="4" w:space="0" w:color="E85297"/>
              <w:left w:val="single" w:sz="6" w:space="0" w:color="E85297"/>
              <w:bottom w:val="single" w:sz="4" w:space="0" w:color="E85297"/>
              <w:right w:val="single" w:sz="6" w:space="0" w:color="000000"/>
            </w:tcBorders>
            <w:tcMar>
              <w:top w:w="57" w:type="dxa"/>
              <w:left w:w="0" w:type="dxa"/>
              <w:bottom w:w="57" w:type="dxa"/>
              <w:right w:w="0" w:type="dxa"/>
            </w:tcMar>
          </w:tcPr>
          <w:p w:rsidR="00E63C1F" w:rsidRPr="00E63C1F" w:rsidRDefault="00E63C1F" w:rsidP="00E63C1F">
            <w:r>
              <w:rPr>
                <w:rFonts w:hint="eastAsia"/>
              </w:rPr>
              <w:t>13</w:t>
            </w:r>
          </w:p>
        </w:tc>
        <w:tc>
          <w:tcPr>
            <w:tcW w:w="5529" w:type="dxa"/>
            <w:tcBorders>
              <w:top w:val="single" w:sz="4" w:space="0" w:color="E85297"/>
              <w:left w:val="single" w:sz="6" w:space="0" w:color="000000"/>
              <w:bottom w:val="single" w:sz="4" w:space="0" w:color="E85297"/>
              <w:right w:val="single" w:sz="6" w:space="0" w:color="E85297"/>
            </w:tcBorders>
            <w:tcMar>
              <w:top w:w="57" w:type="dxa"/>
              <w:left w:w="113" w:type="dxa"/>
              <w:bottom w:w="57" w:type="dxa"/>
              <w:right w:w="0" w:type="dxa"/>
            </w:tcMar>
            <w:vAlign w:val="center"/>
          </w:tcPr>
          <w:p w:rsidR="00E63C1F" w:rsidRPr="00E63C1F" w:rsidRDefault="00E63C1F" w:rsidP="00E63C1F">
            <w:r w:rsidRPr="00E63C1F">
              <w:rPr>
                <w:rFonts w:hint="eastAsia"/>
              </w:rPr>
              <w:t>地域発！お・ら・ほ・の・ま・ち</w:t>
            </w:r>
          </w:p>
        </w:tc>
      </w:tr>
      <w:tr w:rsidR="00E63C1F" w:rsidRPr="00E63C1F" w:rsidTr="00E63C1F">
        <w:tblPrEx>
          <w:tblCellMar>
            <w:top w:w="0" w:type="dxa"/>
            <w:left w:w="0" w:type="dxa"/>
            <w:bottom w:w="0" w:type="dxa"/>
            <w:right w:w="0" w:type="dxa"/>
          </w:tblCellMar>
        </w:tblPrEx>
        <w:trPr>
          <w:cantSplit/>
          <w:trHeight w:val="85"/>
        </w:trPr>
        <w:tc>
          <w:tcPr>
            <w:tcW w:w="567" w:type="dxa"/>
            <w:tcBorders>
              <w:top w:val="single" w:sz="4" w:space="0" w:color="E85297"/>
              <w:left w:val="single" w:sz="6" w:space="0" w:color="E85297"/>
              <w:bottom w:val="single" w:sz="4" w:space="0" w:color="E85297"/>
              <w:right w:val="single" w:sz="6" w:space="0" w:color="000000"/>
            </w:tcBorders>
            <w:tcMar>
              <w:top w:w="57" w:type="dxa"/>
              <w:left w:w="0" w:type="dxa"/>
              <w:bottom w:w="57" w:type="dxa"/>
              <w:right w:w="0" w:type="dxa"/>
            </w:tcMar>
          </w:tcPr>
          <w:p w:rsidR="00E63C1F" w:rsidRPr="00E63C1F" w:rsidRDefault="00E63C1F" w:rsidP="00E63C1F">
            <w:r>
              <w:rPr>
                <w:rFonts w:hint="eastAsia"/>
              </w:rPr>
              <w:t>14</w:t>
            </w:r>
          </w:p>
        </w:tc>
        <w:tc>
          <w:tcPr>
            <w:tcW w:w="5529" w:type="dxa"/>
            <w:tcBorders>
              <w:top w:val="single" w:sz="4" w:space="0" w:color="E85297"/>
              <w:left w:val="single" w:sz="6" w:space="0" w:color="000000"/>
              <w:bottom w:val="single" w:sz="4" w:space="0" w:color="E85297"/>
              <w:right w:val="single" w:sz="6" w:space="0" w:color="E85297"/>
            </w:tcBorders>
            <w:tcMar>
              <w:top w:w="57" w:type="dxa"/>
              <w:left w:w="113" w:type="dxa"/>
              <w:bottom w:w="57" w:type="dxa"/>
              <w:right w:w="0" w:type="dxa"/>
            </w:tcMar>
            <w:vAlign w:val="center"/>
          </w:tcPr>
          <w:p w:rsidR="00E63C1F" w:rsidRPr="00E63C1F" w:rsidRDefault="00E63C1F" w:rsidP="00E63C1F">
            <w:r w:rsidRPr="00E63C1F">
              <w:rPr>
                <w:rFonts w:hint="eastAsia"/>
              </w:rPr>
              <w:t>オオサキプレイガイド</w:t>
            </w:r>
          </w:p>
        </w:tc>
      </w:tr>
      <w:tr w:rsidR="00E63C1F" w:rsidRPr="00E63C1F" w:rsidTr="00E63C1F">
        <w:tblPrEx>
          <w:tblCellMar>
            <w:top w:w="0" w:type="dxa"/>
            <w:left w:w="0" w:type="dxa"/>
            <w:bottom w:w="0" w:type="dxa"/>
            <w:right w:w="0" w:type="dxa"/>
          </w:tblCellMar>
        </w:tblPrEx>
        <w:trPr>
          <w:cantSplit/>
          <w:trHeight w:val="113"/>
        </w:trPr>
        <w:tc>
          <w:tcPr>
            <w:tcW w:w="567" w:type="dxa"/>
            <w:tcBorders>
              <w:top w:val="single" w:sz="4" w:space="0" w:color="E85297"/>
              <w:left w:val="single" w:sz="6" w:space="0" w:color="E85297"/>
              <w:bottom w:val="single" w:sz="4" w:space="0" w:color="E85297"/>
              <w:right w:val="single" w:sz="6" w:space="0" w:color="000000"/>
            </w:tcBorders>
            <w:tcMar>
              <w:top w:w="57" w:type="dxa"/>
              <w:left w:w="0" w:type="dxa"/>
              <w:bottom w:w="57" w:type="dxa"/>
              <w:right w:w="0" w:type="dxa"/>
            </w:tcMar>
          </w:tcPr>
          <w:p w:rsidR="00E63C1F" w:rsidRPr="00E63C1F" w:rsidRDefault="00E63C1F" w:rsidP="00E63C1F">
            <w:r>
              <w:rPr>
                <w:rFonts w:hint="eastAsia"/>
              </w:rPr>
              <w:t>18</w:t>
            </w:r>
          </w:p>
        </w:tc>
        <w:tc>
          <w:tcPr>
            <w:tcW w:w="5529" w:type="dxa"/>
            <w:tcBorders>
              <w:top w:val="single" w:sz="4" w:space="0" w:color="E85297"/>
              <w:left w:val="single" w:sz="6" w:space="0" w:color="000000"/>
              <w:bottom w:val="single" w:sz="4" w:space="0" w:color="E85297"/>
              <w:right w:val="single" w:sz="6" w:space="0" w:color="E85297"/>
            </w:tcBorders>
            <w:tcMar>
              <w:top w:w="57" w:type="dxa"/>
              <w:left w:w="113" w:type="dxa"/>
              <w:bottom w:w="57" w:type="dxa"/>
              <w:right w:w="0" w:type="dxa"/>
            </w:tcMar>
            <w:vAlign w:val="center"/>
          </w:tcPr>
          <w:p w:rsidR="00E63C1F" w:rsidRPr="00E63C1F" w:rsidRDefault="00E63C1F" w:rsidP="00E63C1F">
            <w:r w:rsidRPr="00E63C1F">
              <w:rPr>
                <w:rFonts w:hint="eastAsia"/>
              </w:rPr>
              <w:t>今月のお知らせ</w:t>
            </w:r>
          </w:p>
          <w:p w:rsidR="00E63C1F" w:rsidRPr="00E63C1F" w:rsidRDefault="00E63C1F" w:rsidP="00E63C1F">
            <w:r w:rsidRPr="00E63C1F">
              <w:rPr>
                <w:rFonts w:hint="eastAsia"/>
              </w:rPr>
              <w:t>移動市長室を開催します　ほか</w:t>
            </w:r>
          </w:p>
        </w:tc>
      </w:tr>
      <w:tr w:rsidR="00E63C1F" w:rsidRPr="00E63C1F" w:rsidTr="00E63C1F">
        <w:tblPrEx>
          <w:tblCellMar>
            <w:top w:w="0" w:type="dxa"/>
            <w:left w:w="0" w:type="dxa"/>
            <w:bottom w:w="0" w:type="dxa"/>
            <w:right w:w="0" w:type="dxa"/>
          </w:tblCellMar>
        </w:tblPrEx>
        <w:trPr>
          <w:cantSplit/>
          <w:trHeight w:val="113"/>
        </w:trPr>
        <w:tc>
          <w:tcPr>
            <w:tcW w:w="567" w:type="dxa"/>
            <w:tcBorders>
              <w:top w:val="single" w:sz="4" w:space="0" w:color="E85297"/>
              <w:left w:val="single" w:sz="6" w:space="0" w:color="E85297"/>
              <w:bottom w:val="single" w:sz="4" w:space="0" w:color="E85297"/>
              <w:right w:val="single" w:sz="6" w:space="0" w:color="000000"/>
            </w:tcBorders>
            <w:tcMar>
              <w:top w:w="57" w:type="dxa"/>
              <w:left w:w="0" w:type="dxa"/>
              <w:bottom w:w="57" w:type="dxa"/>
              <w:right w:w="0" w:type="dxa"/>
            </w:tcMar>
          </w:tcPr>
          <w:p w:rsidR="00E63C1F" w:rsidRPr="00E63C1F" w:rsidRDefault="00E63C1F" w:rsidP="00E63C1F">
            <w:r>
              <w:rPr>
                <w:rFonts w:hint="eastAsia"/>
              </w:rPr>
              <w:t>30</w:t>
            </w:r>
          </w:p>
        </w:tc>
        <w:tc>
          <w:tcPr>
            <w:tcW w:w="5529" w:type="dxa"/>
            <w:tcBorders>
              <w:top w:val="single" w:sz="4" w:space="0" w:color="E85297"/>
              <w:left w:val="single" w:sz="6" w:space="0" w:color="000000"/>
              <w:bottom w:val="single" w:sz="4" w:space="0" w:color="E85297"/>
              <w:right w:val="single" w:sz="6" w:space="0" w:color="E85297"/>
            </w:tcBorders>
            <w:tcMar>
              <w:top w:w="57" w:type="dxa"/>
              <w:left w:w="113" w:type="dxa"/>
              <w:bottom w:w="57" w:type="dxa"/>
              <w:right w:w="0" w:type="dxa"/>
            </w:tcMar>
            <w:vAlign w:val="center"/>
          </w:tcPr>
          <w:p w:rsidR="00E63C1F" w:rsidRPr="00E63C1F" w:rsidRDefault="00E63C1F" w:rsidP="00E63C1F">
            <w:r w:rsidRPr="00E63C1F">
              <w:rPr>
                <w:rFonts w:hint="eastAsia"/>
              </w:rPr>
              <w:t>子育て支援情報</w:t>
            </w:r>
          </w:p>
        </w:tc>
      </w:tr>
      <w:tr w:rsidR="00E63C1F" w:rsidRPr="00E63C1F" w:rsidTr="00E63C1F">
        <w:tblPrEx>
          <w:tblCellMar>
            <w:top w:w="0" w:type="dxa"/>
            <w:left w:w="0" w:type="dxa"/>
            <w:bottom w:w="0" w:type="dxa"/>
            <w:right w:w="0" w:type="dxa"/>
          </w:tblCellMar>
        </w:tblPrEx>
        <w:trPr>
          <w:cantSplit/>
          <w:trHeight w:val="113"/>
        </w:trPr>
        <w:tc>
          <w:tcPr>
            <w:tcW w:w="567" w:type="dxa"/>
            <w:tcBorders>
              <w:top w:val="single" w:sz="4" w:space="0" w:color="E85297"/>
              <w:left w:val="single" w:sz="6" w:space="0" w:color="E85297"/>
              <w:bottom w:val="single" w:sz="4" w:space="0" w:color="E85297"/>
              <w:right w:val="single" w:sz="6" w:space="0" w:color="000000"/>
            </w:tcBorders>
            <w:tcMar>
              <w:top w:w="57" w:type="dxa"/>
              <w:left w:w="0" w:type="dxa"/>
              <w:bottom w:w="57" w:type="dxa"/>
              <w:right w:w="0" w:type="dxa"/>
            </w:tcMar>
          </w:tcPr>
          <w:p w:rsidR="00E63C1F" w:rsidRPr="00E63C1F" w:rsidRDefault="00E63C1F" w:rsidP="00E63C1F">
            <w:r>
              <w:rPr>
                <w:rFonts w:hint="eastAsia"/>
              </w:rPr>
              <w:t>31</w:t>
            </w:r>
          </w:p>
        </w:tc>
        <w:tc>
          <w:tcPr>
            <w:tcW w:w="5529" w:type="dxa"/>
            <w:tcBorders>
              <w:top w:val="single" w:sz="4" w:space="0" w:color="E85297"/>
              <w:left w:val="single" w:sz="6" w:space="0" w:color="000000"/>
              <w:bottom w:val="single" w:sz="4" w:space="0" w:color="E85297"/>
              <w:right w:val="single" w:sz="6" w:space="0" w:color="E85297"/>
            </w:tcBorders>
            <w:tcMar>
              <w:top w:w="57" w:type="dxa"/>
              <w:left w:w="113" w:type="dxa"/>
              <w:bottom w:w="57" w:type="dxa"/>
              <w:right w:w="0" w:type="dxa"/>
            </w:tcMar>
            <w:vAlign w:val="center"/>
          </w:tcPr>
          <w:p w:rsidR="00E63C1F" w:rsidRPr="00E63C1F" w:rsidRDefault="00E63C1F" w:rsidP="00E63C1F">
            <w:r w:rsidRPr="00E63C1F">
              <w:rPr>
                <w:rFonts w:hint="eastAsia"/>
              </w:rPr>
              <w:t>育児相談・乳幼児健診</w:t>
            </w:r>
          </w:p>
        </w:tc>
      </w:tr>
      <w:tr w:rsidR="00E63C1F" w:rsidRPr="00E63C1F" w:rsidTr="00E63C1F">
        <w:tblPrEx>
          <w:tblCellMar>
            <w:top w:w="0" w:type="dxa"/>
            <w:left w:w="0" w:type="dxa"/>
            <w:bottom w:w="0" w:type="dxa"/>
            <w:right w:w="0" w:type="dxa"/>
          </w:tblCellMar>
        </w:tblPrEx>
        <w:trPr>
          <w:cantSplit/>
          <w:trHeight w:val="113"/>
        </w:trPr>
        <w:tc>
          <w:tcPr>
            <w:tcW w:w="567" w:type="dxa"/>
            <w:tcBorders>
              <w:top w:val="single" w:sz="4" w:space="0" w:color="E85297"/>
              <w:left w:val="single" w:sz="6" w:space="0" w:color="E85297"/>
              <w:bottom w:val="single" w:sz="4" w:space="0" w:color="E85297"/>
              <w:right w:val="single" w:sz="6" w:space="0" w:color="000000"/>
            </w:tcBorders>
            <w:tcMar>
              <w:top w:w="57" w:type="dxa"/>
              <w:left w:w="0" w:type="dxa"/>
              <w:bottom w:w="57" w:type="dxa"/>
              <w:right w:w="0" w:type="dxa"/>
            </w:tcMar>
          </w:tcPr>
          <w:p w:rsidR="00E63C1F" w:rsidRPr="00E63C1F" w:rsidRDefault="00E63C1F" w:rsidP="00E63C1F">
            <w:r>
              <w:rPr>
                <w:rFonts w:hint="eastAsia"/>
              </w:rPr>
              <w:t>32</w:t>
            </w:r>
          </w:p>
        </w:tc>
        <w:tc>
          <w:tcPr>
            <w:tcW w:w="5529" w:type="dxa"/>
            <w:tcBorders>
              <w:top w:val="single" w:sz="4" w:space="0" w:color="E85297"/>
              <w:left w:val="single" w:sz="6" w:space="0" w:color="000000"/>
              <w:bottom w:val="single" w:sz="4" w:space="0" w:color="E85297"/>
              <w:right w:val="single" w:sz="6" w:space="0" w:color="E85297"/>
            </w:tcBorders>
            <w:tcMar>
              <w:top w:w="57" w:type="dxa"/>
              <w:left w:w="113" w:type="dxa"/>
              <w:bottom w:w="57" w:type="dxa"/>
              <w:right w:w="0" w:type="dxa"/>
            </w:tcMar>
            <w:vAlign w:val="center"/>
          </w:tcPr>
          <w:p w:rsidR="00E63C1F" w:rsidRPr="00E63C1F" w:rsidRDefault="00E63C1F" w:rsidP="00E63C1F">
            <w:r w:rsidRPr="00E63C1F">
              <w:rPr>
                <w:rFonts w:hint="eastAsia"/>
              </w:rPr>
              <w:t>休日当番医　ほか</w:t>
            </w:r>
          </w:p>
        </w:tc>
      </w:tr>
    </w:tbl>
    <w:p w:rsidR="00E63C1F" w:rsidRPr="00E63C1F" w:rsidRDefault="00E63C1F" w:rsidP="00366C23"/>
    <w:p w:rsidR="00C13A8A" w:rsidRDefault="00C13A8A" w:rsidP="00366C23">
      <w:pPr>
        <w:rPr>
          <w:u w:val="single"/>
        </w:rPr>
      </w:pPr>
    </w:p>
    <w:p w:rsidR="009562E1" w:rsidRDefault="009562E1" w:rsidP="00366C23">
      <w:pPr>
        <w:rPr>
          <w:b/>
          <w:sz w:val="30"/>
          <w:szCs w:val="30"/>
        </w:rPr>
      </w:pPr>
      <w:r>
        <w:rPr>
          <w:rFonts w:hint="eastAsia"/>
          <w:b/>
          <w:sz w:val="30"/>
          <w:szCs w:val="30"/>
        </w:rPr>
        <w:t>パタ崎さんの観光ひとくちメモ</w:t>
      </w:r>
    </w:p>
    <w:p w:rsidR="009562E1" w:rsidRPr="009562E1" w:rsidRDefault="009562E1" w:rsidP="00366C23">
      <w:pPr>
        <w:rPr>
          <w:b/>
          <w:sz w:val="30"/>
          <w:szCs w:val="30"/>
        </w:rPr>
      </w:pPr>
      <w:r>
        <w:rPr>
          <w:rFonts w:hint="eastAsia"/>
          <w:b/>
          <w:sz w:val="30"/>
          <w:szCs w:val="30"/>
        </w:rPr>
        <w:t>その</w:t>
      </w:r>
      <w:r w:rsidR="00E63C1F" w:rsidRPr="00E63C1F">
        <w:rPr>
          <w:b/>
          <w:sz w:val="30"/>
          <w:szCs w:val="30"/>
        </w:rPr>
        <w:t>15</w:t>
      </w:r>
      <w:r>
        <w:rPr>
          <w:rFonts w:hint="eastAsia"/>
          <w:b/>
          <w:sz w:val="30"/>
          <w:szCs w:val="30"/>
        </w:rPr>
        <w:t xml:space="preserve">　</w:t>
      </w:r>
      <w:r w:rsidR="00E63C1F" w:rsidRPr="00E63C1F">
        <w:rPr>
          <w:rFonts w:hint="eastAsia"/>
          <w:b/>
          <w:sz w:val="30"/>
          <w:szCs w:val="30"/>
        </w:rPr>
        <w:t>観光プロモーションビデオ完成！！</w:t>
      </w:r>
    </w:p>
    <w:p w:rsidR="009562E1" w:rsidRDefault="009562E1" w:rsidP="00A14C1C">
      <w:r w:rsidRPr="009562E1">
        <w:rPr>
          <w:rFonts w:hint="eastAsia"/>
          <w:u w:val="single"/>
        </w:rPr>
        <w:t>観光交流課</w:t>
      </w:r>
      <w:r w:rsidRPr="009562E1">
        <w:rPr>
          <w:rFonts w:hint="eastAsia"/>
          <w:u w:val="single"/>
        </w:rPr>
        <w:t xml:space="preserve"> 23-7097</w:t>
      </w:r>
    </w:p>
    <w:p w:rsidR="00E63C1F" w:rsidRDefault="00E63C1F" w:rsidP="00E63C1F">
      <w:pPr>
        <w:rPr>
          <w:rFonts w:hint="eastAsia"/>
        </w:rPr>
      </w:pPr>
      <w:r>
        <w:rPr>
          <w:rFonts w:hint="eastAsia"/>
        </w:rPr>
        <w:t xml:space="preserve">　先月の広報おおさきでお知らせした、大崎市の観光プロモーションビデオが完成しました！　インターネットで「大崎市ＰＲビデオ」と検索すると、見ることができるよ。</w:t>
      </w:r>
    </w:p>
    <w:p w:rsidR="00E63C1F" w:rsidRDefault="00E63C1F" w:rsidP="00E63C1F">
      <w:pPr>
        <w:rPr>
          <w:rFonts w:hint="eastAsia"/>
        </w:rPr>
      </w:pPr>
      <w:r>
        <w:rPr>
          <w:rFonts w:hint="eastAsia"/>
        </w:rPr>
        <w:t xml:space="preserve">　ぼくも、ご当地キャラ友達のなる子ちゃん、岩出山おっちと一緒に、「旧有備館」で元気いっぱい踊っているからぜったい見てね！</w:t>
      </w:r>
    </w:p>
    <w:p w:rsidR="00E63C1F" w:rsidRDefault="00E63C1F" w:rsidP="00E63C1F">
      <w:pPr>
        <w:rPr>
          <w:rFonts w:hint="eastAsia"/>
        </w:rPr>
      </w:pPr>
      <w:r>
        <w:rPr>
          <w:rFonts w:hint="eastAsia"/>
        </w:rPr>
        <w:t xml:space="preserve">　大崎市自慢の絶景スポット「鳴子峡」、宝石のようにきれいなブルーの「潟沼」、</w:t>
      </w:r>
      <w:r>
        <w:rPr>
          <w:rFonts w:hint="eastAsia"/>
        </w:rPr>
        <w:t>42</w:t>
      </w:r>
      <w:r>
        <w:rPr>
          <w:rFonts w:hint="eastAsia"/>
        </w:rPr>
        <w:t>万本のひまわりで黄金色に染まる「ひまわりの丘」を空から眺めるような、ドローンを使ったかっこいい映像も見逃せないよ。</w:t>
      </w:r>
    </w:p>
    <w:p w:rsidR="00E63C1F" w:rsidRDefault="00E63C1F" w:rsidP="00E63C1F">
      <w:pPr>
        <w:rPr>
          <w:rFonts w:hint="eastAsia"/>
        </w:rPr>
      </w:pPr>
      <w:r>
        <w:rPr>
          <w:rFonts w:hint="eastAsia"/>
        </w:rPr>
        <w:t xml:space="preserve">　でも、一番の見どころは参加してくれたみんなの「笑顔」なんだよね。大崎市の一番の観光資源はみ</w:t>
      </w:r>
      <w:r>
        <w:rPr>
          <w:rFonts w:hint="eastAsia"/>
        </w:rPr>
        <w:lastRenderedPageBreak/>
        <w:t>んなの笑顔だってことを、見た人がきっと感じてくれる、そんな素敵な映像になっているよ。</w:t>
      </w:r>
    </w:p>
    <w:p w:rsidR="00840F75" w:rsidRDefault="00E63C1F" w:rsidP="00E63C1F">
      <w:r>
        <w:rPr>
          <w:rFonts w:hint="eastAsia"/>
        </w:rPr>
        <w:t xml:space="preserve">　みんなもぜひ見て感想を聞かせてね！</w:t>
      </w:r>
    </w:p>
    <w:p w:rsidR="00C13A8A" w:rsidRDefault="00C13A8A" w:rsidP="00840F75"/>
    <w:p w:rsidR="009562E1" w:rsidRPr="009562E1" w:rsidRDefault="0073689E" w:rsidP="009562E1">
      <w:pPr>
        <w:rPr>
          <w:b/>
          <w:sz w:val="30"/>
          <w:szCs w:val="30"/>
        </w:rPr>
      </w:pPr>
      <w:r>
        <w:rPr>
          <w:rFonts w:hint="eastAsia"/>
          <w:b/>
          <w:sz w:val="30"/>
          <w:szCs w:val="30"/>
        </w:rPr>
        <w:t>今月の表紙</w:t>
      </w:r>
    </w:p>
    <w:p w:rsidR="00E63C1F" w:rsidRDefault="00E63C1F" w:rsidP="00E63C1F">
      <w:pPr>
        <w:rPr>
          <w:rFonts w:hint="eastAsia"/>
        </w:rPr>
      </w:pPr>
      <w:r>
        <w:rPr>
          <w:rFonts w:hint="eastAsia"/>
        </w:rPr>
        <w:t xml:space="preserve">　</w:t>
      </w:r>
      <w:r>
        <w:rPr>
          <w:rFonts w:hint="eastAsia"/>
        </w:rPr>
        <w:t>9</w:t>
      </w:r>
      <w:r>
        <w:rPr>
          <w:rFonts w:hint="eastAsia"/>
        </w:rPr>
        <w:t>月</w:t>
      </w:r>
      <w:r>
        <w:rPr>
          <w:rFonts w:hint="eastAsia"/>
        </w:rPr>
        <w:t>1</w:t>
      </w:r>
      <w:r>
        <w:rPr>
          <w:rFonts w:hint="eastAsia"/>
        </w:rPr>
        <w:t>日～</w:t>
      </w:r>
      <w:r>
        <w:rPr>
          <w:rFonts w:hint="eastAsia"/>
        </w:rPr>
        <w:t>3</w:t>
      </w:r>
      <w:r>
        <w:rPr>
          <w:rFonts w:hint="eastAsia"/>
        </w:rPr>
        <w:t>日、第</w:t>
      </w:r>
      <w:r>
        <w:rPr>
          <w:rFonts w:hint="eastAsia"/>
        </w:rPr>
        <w:t>63</w:t>
      </w:r>
      <w:r>
        <w:rPr>
          <w:rFonts w:hint="eastAsia"/>
        </w:rPr>
        <w:t>回全国こけし祭り・第</w:t>
      </w:r>
      <w:r>
        <w:rPr>
          <w:rFonts w:hint="eastAsia"/>
        </w:rPr>
        <w:t>27</w:t>
      </w:r>
      <w:r>
        <w:rPr>
          <w:rFonts w:hint="eastAsia"/>
        </w:rPr>
        <w:t>回鳴子漆器展が開催されました。伝統の祭りには延べ</w:t>
      </w:r>
      <w:r>
        <w:rPr>
          <w:rFonts w:hint="eastAsia"/>
        </w:rPr>
        <w:t>5</w:t>
      </w:r>
      <w:r>
        <w:rPr>
          <w:rFonts w:hint="eastAsia"/>
        </w:rPr>
        <w:t>万人の来場客が訪れ、鳴子温泉が熱く盛り上がりました。メイン会場の鳴子小学校では、伝統こけしの展示即売を目当てに、開会前から多くの客が列を作りました。</w:t>
      </w:r>
    </w:p>
    <w:p w:rsidR="0073689E" w:rsidRDefault="00E63C1F" w:rsidP="00E63C1F">
      <w:pPr>
        <w:rPr>
          <w:rFonts w:hint="eastAsia"/>
        </w:rPr>
      </w:pPr>
      <w:r>
        <w:rPr>
          <w:rFonts w:hint="eastAsia"/>
        </w:rPr>
        <w:t>見どころの一つであるフェスティバルパレードは</w:t>
      </w:r>
      <w:r>
        <w:rPr>
          <w:rFonts w:hint="eastAsia"/>
        </w:rPr>
        <w:t>2</w:t>
      </w:r>
      <w:r>
        <w:rPr>
          <w:rFonts w:hint="eastAsia"/>
        </w:rPr>
        <w:t>日夜に行われ、鳴子おどり、張りぼてこけし、万燈神輿などが、迫力満点に温泉街を行列しました。中でも、</w:t>
      </w:r>
      <w:r>
        <w:rPr>
          <w:rFonts w:hint="eastAsia"/>
        </w:rPr>
        <w:t>21</w:t>
      </w:r>
      <w:r>
        <w:rPr>
          <w:rFonts w:hint="eastAsia"/>
        </w:rPr>
        <w:t>体の巨大な張りぼてこけしの練り歩きは、どこかユーモラスで独特な空間を作り出して観光客を沸かせていました。</w:t>
      </w:r>
    </w:p>
    <w:p w:rsidR="00E63C1F" w:rsidRPr="00BA74D5" w:rsidRDefault="00E63C1F" w:rsidP="00E63C1F">
      <w:r>
        <w:rPr>
          <w:rFonts w:hint="eastAsia"/>
        </w:rPr>
        <w:t>写真：</w:t>
      </w:r>
      <w:r w:rsidRPr="00E63C1F">
        <w:rPr>
          <w:rFonts w:hint="eastAsia"/>
        </w:rPr>
        <w:t>30</w:t>
      </w:r>
      <w:r w:rsidRPr="00E63C1F">
        <w:rPr>
          <w:rFonts w:hint="eastAsia"/>
        </w:rPr>
        <w:t>周年を迎えた「鳴子神輿」</w:t>
      </w:r>
    </w:p>
    <w:p w:rsidR="0073689E" w:rsidRDefault="0073689E" w:rsidP="0073689E"/>
    <w:p w:rsidR="005B1D23" w:rsidRDefault="00E63C1F" w:rsidP="005B1D23">
      <w:r>
        <w:rPr>
          <w:rFonts w:hint="eastAsia"/>
          <w:b/>
          <w:sz w:val="30"/>
          <w:szCs w:val="30"/>
        </w:rPr>
        <w:t>9</w:t>
      </w:r>
      <w:r w:rsidR="005B1D23" w:rsidRPr="00F1680E">
        <w:rPr>
          <w:rFonts w:hint="eastAsia"/>
          <w:b/>
          <w:sz w:val="30"/>
          <w:szCs w:val="30"/>
        </w:rPr>
        <w:t>月</w:t>
      </w:r>
      <w:r w:rsidR="005B1D23" w:rsidRPr="00F1680E">
        <w:rPr>
          <w:b/>
          <w:sz w:val="30"/>
          <w:szCs w:val="30"/>
        </w:rPr>
        <w:t>1</w:t>
      </w:r>
      <w:r w:rsidR="005B1D23" w:rsidRPr="00F1680E">
        <w:rPr>
          <w:rFonts w:hint="eastAsia"/>
          <w:b/>
          <w:sz w:val="30"/>
          <w:szCs w:val="30"/>
        </w:rPr>
        <w:t>日現在の大崎市の人口</w:t>
      </w:r>
      <w:r w:rsidR="005B1D23" w:rsidRPr="00F1680E">
        <w:rPr>
          <w:b/>
          <w:sz w:val="30"/>
          <w:szCs w:val="30"/>
        </w:rPr>
        <w:t xml:space="preserve"> </w:t>
      </w:r>
      <w:r w:rsidR="005B1D23" w:rsidRPr="00F1680E">
        <w:rPr>
          <w:rFonts w:hint="eastAsia"/>
          <w:b/>
          <w:sz w:val="30"/>
          <w:szCs w:val="30"/>
        </w:rPr>
        <w:t>（単位</w:t>
      </w:r>
      <w:r w:rsidR="005B1D23" w:rsidRPr="00F1680E">
        <w:rPr>
          <w:b/>
          <w:sz w:val="30"/>
          <w:szCs w:val="30"/>
        </w:rPr>
        <w:t>:</w:t>
      </w:r>
      <w:r w:rsidR="005B1D23" w:rsidRPr="00F1680E">
        <w:rPr>
          <w:rFonts w:hint="eastAsia"/>
          <w:b/>
          <w:sz w:val="30"/>
          <w:szCs w:val="30"/>
        </w:rPr>
        <w:t>人・世帯）</w:t>
      </w:r>
    </w:p>
    <w:tbl>
      <w:tblPr>
        <w:tblW w:w="10348" w:type="dxa"/>
        <w:tblInd w:w="28" w:type="dxa"/>
        <w:tblLayout w:type="fixed"/>
        <w:tblCellMar>
          <w:left w:w="0" w:type="dxa"/>
          <w:right w:w="0" w:type="dxa"/>
        </w:tblCellMar>
        <w:tblLook w:val="0000" w:firstRow="0" w:lastRow="0" w:firstColumn="0" w:lastColumn="0" w:noHBand="0" w:noVBand="0"/>
      </w:tblPr>
      <w:tblGrid>
        <w:gridCol w:w="1134"/>
        <w:gridCol w:w="1316"/>
        <w:gridCol w:w="1316"/>
        <w:gridCol w:w="1316"/>
        <w:gridCol w:w="1317"/>
        <w:gridCol w:w="1316"/>
        <w:gridCol w:w="1316"/>
        <w:gridCol w:w="1317"/>
      </w:tblGrid>
      <w:tr w:rsidR="00E63C1F" w:rsidRPr="00E63C1F" w:rsidTr="00E63C1F">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地域</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男</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前月比</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女</w:t>
            </w:r>
          </w:p>
        </w:tc>
        <w:tc>
          <w:tcPr>
            <w:tcW w:w="13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前月比</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計</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前月比</w:t>
            </w:r>
          </w:p>
        </w:tc>
        <w:tc>
          <w:tcPr>
            <w:tcW w:w="1317"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世帯数</w:t>
            </w:r>
          </w:p>
        </w:tc>
      </w:tr>
      <w:tr w:rsidR="00E63C1F" w:rsidRPr="00E63C1F" w:rsidTr="00E63C1F">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古川</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t>38,187</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w:t>
            </w:r>
            <w:r w:rsidRPr="00E63C1F">
              <w:t>13</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t>39,651</w:t>
            </w:r>
          </w:p>
        </w:tc>
        <w:tc>
          <w:tcPr>
            <w:tcW w:w="13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w:t>
            </w:r>
            <w:r w:rsidRPr="00E63C1F">
              <w:t>4</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t>77,838</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w:t>
            </w:r>
            <w:r w:rsidRPr="00E63C1F">
              <w:t>9</w:t>
            </w:r>
          </w:p>
        </w:tc>
        <w:tc>
          <w:tcPr>
            <w:tcW w:w="1317"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E63C1F" w:rsidRPr="00E63C1F" w:rsidRDefault="00E63C1F" w:rsidP="00E63C1F">
            <w:r w:rsidRPr="00E63C1F">
              <w:t>31,056</w:t>
            </w:r>
          </w:p>
        </w:tc>
      </w:tr>
      <w:tr w:rsidR="00E63C1F" w:rsidRPr="00E63C1F" w:rsidTr="00E63C1F">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松山</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t>2,990</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w:t>
            </w:r>
            <w:r w:rsidRPr="00E63C1F">
              <w:t>1</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t>3,171</w:t>
            </w:r>
          </w:p>
        </w:tc>
        <w:tc>
          <w:tcPr>
            <w:tcW w:w="13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w:t>
            </w:r>
            <w:r w:rsidRPr="00E63C1F">
              <w:t>2</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t>6,161</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w:t>
            </w:r>
            <w:r w:rsidRPr="00E63C1F">
              <w:t>1</w:t>
            </w:r>
          </w:p>
        </w:tc>
        <w:tc>
          <w:tcPr>
            <w:tcW w:w="1317"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E63C1F" w:rsidRPr="00E63C1F" w:rsidRDefault="00E63C1F" w:rsidP="00E63C1F">
            <w:r w:rsidRPr="00E63C1F">
              <w:t>2,203</w:t>
            </w:r>
          </w:p>
        </w:tc>
      </w:tr>
      <w:tr w:rsidR="00E63C1F" w:rsidRPr="00E63C1F" w:rsidTr="00E63C1F">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三本木</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t>3,980</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w:t>
            </w:r>
            <w:r w:rsidRPr="00E63C1F">
              <w:t>1</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t>4,015</w:t>
            </w:r>
          </w:p>
        </w:tc>
        <w:tc>
          <w:tcPr>
            <w:tcW w:w="13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w:t>
            </w:r>
            <w:r w:rsidRPr="00E63C1F">
              <w:t>5</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t>7,995</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w:t>
            </w:r>
            <w:r w:rsidRPr="00E63C1F">
              <w:t>4</w:t>
            </w:r>
          </w:p>
        </w:tc>
        <w:tc>
          <w:tcPr>
            <w:tcW w:w="1317"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E63C1F" w:rsidRPr="00E63C1F" w:rsidRDefault="00E63C1F" w:rsidP="00E63C1F">
            <w:r w:rsidRPr="00E63C1F">
              <w:t>2,689</w:t>
            </w:r>
          </w:p>
        </w:tc>
      </w:tr>
      <w:tr w:rsidR="00E63C1F" w:rsidRPr="00E63C1F" w:rsidTr="00E63C1F">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鹿島台</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t>5,849</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w:t>
            </w:r>
            <w:r w:rsidRPr="00E63C1F">
              <w:t>2</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t>6,246</w:t>
            </w:r>
          </w:p>
        </w:tc>
        <w:tc>
          <w:tcPr>
            <w:tcW w:w="13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t>0</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t>12,095</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w:t>
            </w:r>
            <w:r w:rsidRPr="00E63C1F">
              <w:t>2</w:t>
            </w:r>
          </w:p>
        </w:tc>
        <w:tc>
          <w:tcPr>
            <w:tcW w:w="1317"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E63C1F" w:rsidRPr="00E63C1F" w:rsidRDefault="00E63C1F" w:rsidP="00E63C1F">
            <w:r w:rsidRPr="00E63C1F">
              <w:t>4,554</w:t>
            </w:r>
          </w:p>
        </w:tc>
      </w:tr>
      <w:tr w:rsidR="00E63C1F" w:rsidRPr="00E63C1F" w:rsidTr="00E63C1F">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岩出山</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t>5,386</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w:t>
            </w:r>
            <w:r w:rsidRPr="00E63C1F">
              <w:t>3</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t>5,683</w:t>
            </w:r>
          </w:p>
        </w:tc>
        <w:tc>
          <w:tcPr>
            <w:tcW w:w="13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w:t>
            </w:r>
            <w:r w:rsidRPr="00E63C1F">
              <w:t>7</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t>11,069</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w:t>
            </w:r>
            <w:r w:rsidRPr="00E63C1F">
              <w:t>10</w:t>
            </w:r>
          </w:p>
        </w:tc>
        <w:tc>
          <w:tcPr>
            <w:tcW w:w="1317"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E63C1F" w:rsidRPr="00E63C1F" w:rsidRDefault="00E63C1F" w:rsidP="00E63C1F">
            <w:r w:rsidRPr="00E63C1F">
              <w:t>4,201</w:t>
            </w:r>
          </w:p>
        </w:tc>
      </w:tr>
      <w:tr w:rsidR="00E63C1F" w:rsidRPr="00E63C1F" w:rsidTr="00E63C1F">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鳴子温泉</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t>2,969</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w:t>
            </w:r>
            <w:r w:rsidRPr="00E63C1F">
              <w:t>5</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t>3,306</w:t>
            </w:r>
          </w:p>
        </w:tc>
        <w:tc>
          <w:tcPr>
            <w:tcW w:w="13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w:t>
            </w:r>
            <w:r w:rsidRPr="00E63C1F">
              <w:t>10</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t>6,275</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w:t>
            </w:r>
            <w:r w:rsidRPr="00E63C1F">
              <w:t>15</w:t>
            </w:r>
          </w:p>
        </w:tc>
        <w:tc>
          <w:tcPr>
            <w:tcW w:w="1317"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E63C1F" w:rsidRPr="00E63C1F" w:rsidRDefault="00E63C1F" w:rsidP="00E63C1F">
            <w:r w:rsidRPr="00E63C1F">
              <w:t>2,782</w:t>
            </w:r>
          </w:p>
        </w:tc>
      </w:tr>
      <w:tr w:rsidR="00E63C1F" w:rsidRPr="00E63C1F" w:rsidTr="00E63C1F">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田尻</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t>5,497</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w:t>
            </w:r>
            <w:r w:rsidRPr="00E63C1F">
              <w:t>15</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t>5,646</w:t>
            </w:r>
          </w:p>
        </w:tc>
        <w:tc>
          <w:tcPr>
            <w:tcW w:w="13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w:t>
            </w:r>
            <w:r w:rsidRPr="00E63C1F">
              <w:t>18</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t>11,143</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w:t>
            </w:r>
            <w:r w:rsidRPr="00E63C1F">
              <w:t>33</w:t>
            </w:r>
          </w:p>
        </w:tc>
        <w:tc>
          <w:tcPr>
            <w:tcW w:w="1317"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E63C1F" w:rsidRPr="00E63C1F" w:rsidRDefault="00E63C1F" w:rsidP="00E63C1F">
            <w:r w:rsidRPr="00E63C1F">
              <w:t>3,596</w:t>
            </w:r>
          </w:p>
        </w:tc>
      </w:tr>
      <w:tr w:rsidR="00E63C1F" w:rsidRPr="00E63C1F" w:rsidTr="00E63C1F">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市全体</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t>64,858</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w:t>
            </w:r>
            <w:r w:rsidRPr="00E63C1F">
              <w:t>12</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t>67,718</w:t>
            </w:r>
          </w:p>
        </w:tc>
        <w:tc>
          <w:tcPr>
            <w:tcW w:w="13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w:t>
            </w:r>
            <w:r w:rsidRPr="00E63C1F">
              <w:t>42</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t>132,576</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w:t>
            </w:r>
            <w:r w:rsidRPr="00E63C1F">
              <w:t>54</w:t>
            </w:r>
          </w:p>
        </w:tc>
        <w:tc>
          <w:tcPr>
            <w:tcW w:w="1317"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E63C1F" w:rsidRPr="00E63C1F" w:rsidRDefault="00E63C1F" w:rsidP="00E63C1F">
            <w:r w:rsidRPr="00E63C1F">
              <w:t>51,081</w:t>
            </w:r>
          </w:p>
        </w:tc>
      </w:tr>
    </w:tbl>
    <w:p w:rsidR="00840F75" w:rsidRPr="005B1D23" w:rsidRDefault="00840F75" w:rsidP="005B1D23"/>
    <w:p w:rsidR="005B1D23" w:rsidRDefault="005B1D23" w:rsidP="0073689E"/>
    <w:p w:rsidR="005B1D23" w:rsidRPr="00F1680E" w:rsidRDefault="005B1D23" w:rsidP="005B1D23">
      <w:pPr>
        <w:rPr>
          <w:b/>
          <w:sz w:val="30"/>
          <w:szCs w:val="30"/>
        </w:rPr>
      </w:pPr>
      <w:r w:rsidRPr="00F1680E">
        <w:rPr>
          <w:rFonts w:hint="eastAsia"/>
          <w:b/>
          <w:sz w:val="30"/>
          <w:szCs w:val="30"/>
        </w:rPr>
        <w:t>今月の納税</w:t>
      </w:r>
    </w:p>
    <w:p w:rsidR="00C13A8A" w:rsidRPr="00C13A8A" w:rsidRDefault="00C13A8A" w:rsidP="00C13A8A">
      <w:r w:rsidRPr="00C13A8A">
        <w:rPr>
          <w:rFonts w:hint="eastAsia"/>
        </w:rPr>
        <w:t>納期限：</w:t>
      </w:r>
      <w:r w:rsidRPr="00C13A8A">
        <w:t>10</w:t>
      </w:r>
      <w:r w:rsidRPr="00C13A8A">
        <w:rPr>
          <w:rFonts w:hint="eastAsia"/>
        </w:rPr>
        <w:t>月</w:t>
      </w:r>
      <w:r w:rsidR="00E63C1F">
        <w:rPr>
          <w:rFonts w:hint="eastAsia"/>
        </w:rPr>
        <w:t>31</w:t>
      </w:r>
      <w:r w:rsidRPr="00C13A8A">
        <w:rPr>
          <w:rFonts w:hint="eastAsia"/>
        </w:rPr>
        <w:t>日</w:t>
      </w:r>
    </w:p>
    <w:tbl>
      <w:tblPr>
        <w:tblW w:w="0" w:type="auto"/>
        <w:tblInd w:w="8" w:type="dxa"/>
        <w:tblLayout w:type="fixed"/>
        <w:tblCellMar>
          <w:left w:w="0" w:type="dxa"/>
          <w:right w:w="0" w:type="dxa"/>
        </w:tblCellMar>
        <w:tblLook w:val="0000" w:firstRow="0" w:lastRow="0" w:firstColumn="0" w:lastColumn="0" w:noHBand="0" w:noVBand="0"/>
      </w:tblPr>
      <w:tblGrid>
        <w:gridCol w:w="2835"/>
        <w:gridCol w:w="1276"/>
      </w:tblGrid>
      <w:tr w:rsidR="00E63C1F" w:rsidRPr="00E63C1F" w:rsidTr="00E63C1F">
        <w:trPr>
          <w:trHeight w:hRule="exact" w:val="311"/>
        </w:trPr>
        <w:tc>
          <w:tcPr>
            <w:tcW w:w="2835"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E63C1F" w:rsidRPr="00E63C1F" w:rsidRDefault="00E63C1F" w:rsidP="00E63C1F">
            <w:r w:rsidRPr="00E63C1F">
              <w:rPr>
                <w:rFonts w:hint="eastAsia"/>
              </w:rPr>
              <w:t>□</w:t>
            </w:r>
            <w:r w:rsidRPr="00E63C1F">
              <w:t xml:space="preserve"> </w:t>
            </w:r>
            <w:r w:rsidRPr="00E63C1F">
              <w:rPr>
                <w:rFonts w:hint="eastAsia"/>
              </w:rPr>
              <w:t>軽自動車税</w:t>
            </w:r>
          </w:p>
        </w:tc>
        <w:tc>
          <w:tcPr>
            <w:tcW w:w="1276"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w:t>
            </w:r>
          </w:p>
        </w:tc>
      </w:tr>
      <w:tr w:rsidR="00E63C1F" w:rsidRPr="00E63C1F" w:rsidTr="00E63C1F">
        <w:trPr>
          <w:trHeight w:hRule="exact" w:val="311"/>
        </w:trPr>
        <w:tc>
          <w:tcPr>
            <w:tcW w:w="2835"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E63C1F" w:rsidRPr="00E63C1F" w:rsidRDefault="00E63C1F" w:rsidP="00E63C1F">
            <w:r w:rsidRPr="00E63C1F">
              <w:rPr>
                <w:rFonts w:hint="eastAsia"/>
              </w:rPr>
              <w:t>□</w:t>
            </w:r>
            <w:r w:rsidRPr="00E63C1F">
              <w:t xml:space="preserve"> </w:t>
            </w:r>
            <w:r w:rsidRPr="00E63C1F">
              <w:rPr>
                <w:rFonts w:hint="eastAsia"/>
              </w:rPr>
              <w:t>固定資産税・都市計画税</w:t>
            </w:r>
          </w:p>
        </w:tc>
        <w:tc>
          <w:tcPr>
            <w:tcW w:w="1276"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w:t>
            </w:r>
          </w:p>
        </w:tc>
      </w:tr>
      <w:tr w:rsidR="00E63C1F" w:rsidRPr="00E63C1F" w:rsidTr="00E63C1F">
        <w:trPr>
          <w:trHeight w:hRule="exact" w:val="311"/>
        </w:trPr>
        <w:tc>
          <w:tcPr>
            <w:tcW w:w="2835"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E63C1F" w:rsidRPr="00E63C1F" w:rsidRDefault="00E63C1F" w:rsidP="00E63C1F">
            <w:r w:rsidRPr="00E63C1F">
              <w:rPr>
                <w:rFonts w:hint="eastAsia"/>
              </w:rPr>
              <w:t>□</w:t>
            </w:r>
            <w:r w:rsidRPr="00E63C1F">
              <w:t xml:space="preserve"> </w:t>
            </w:r>
            <w:r w:rsidRPr="00E63C1F">
              <w:rPr>
                <w:rFonts w:hint="eastAsia"/>
              </w:rPr>
              <w:t>市県民税</w:t>
            </w:r>
          </w:p>
        </w:tc>
        <w:tc>
          <w:tcPr>
            <w:tcW w:w="1276"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第</w:t>
            </w:r>
            <w:r w:rsidRPr="00E63C1F">
              <w:t>3</w:t>
            </w:r>
            <w:r w:rsidRPr="00E63C1F">
              <w:rPr>
                <w:rFonts w:hint="eastAsia"/>
              </w:rPr>
              <w:t>期</w:t>
            </w:r>
          </w:p>
        </w:tc>
      </w:tr>
      <w:tr w:rsidR="00E63C1F" w:rsidRPr="00E63C1F" w:rsidTr="00E63C1F">
        <w:trPr>
          <w:trHeight w:hRule="exact" w:val="311"/>
        </w:trPr>
        <w:tc>
          <w:tcPr>
            <w:tcW w:w="2835"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E63C1F" w:rsidRPr="00E63C1F" w:rsidRDefault="00E63C1F" w:rsidP="00E63C1F">
            <w:r w:rsidRPr="00E63C1F">
              <w:rPr>
                <w:rFonts w:hint="eastAsia"/>
              </w:rPr>
              <w:t>□</w:t>
            </w:r>
            <w:r w:rsidRPr="00E63C1F">
              <w:t xml:space="preserve"> </w:t>
            </w:r>
            <w:r w:rsidRPr="00E63C1F">
              <w:rPr>
                <w:rFonts w:hint="eastAsia"/>
              </w:rPr>
              <w:t>国民健康保険税</w:t>
            </w:r>
          </w:p>
        </w:tc>
        <w:tc>
          <w:tcPr>
            <w:tcW w:w="1276"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第</w:t>
            </w:r>
            <w:r w:rsidRPr="00E63C1F">
              <w:t>6</w:t>
            </w:r>
            <w:r w:rsidRPr="00E63C1F">
              <w:rPr>
                <w:rFonts w:hint="eastAsia"/>
              </w:rPr>
              <w:t>期</w:t>
            </w:r>
          </w:p>
        </w:tc>
      </w:tr>
      <w:tr w:rsidR="00E63C1F" w:rsidRPr="00E63C1F" w:rsidTr="00E63C1F">
        <w:trPr>
          <w:trHeight w:hRule="exact" w:val="311"/>
        </w:trPr>
        <w:tc>
          <w:tcPr>
            <w:tcW w:w="2835"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E63C1F" w:rsidRPr="00E63C1F" w:rsidRDefault="00E63C1F" w:rsidP="00E63C1F">
            <w:r w:rsidRPr="00E63C1F">
              <w:rPr>
                <w:rFonts w:hint="eastAsia"/>
              </w:rPr>
              <w:t>□</w:t>
            </w:r>
            <w:r w:rsidRPr="00E63C1F">
              <w:t xml:space="preserve"> </w:t>
            </w:r>
            <w:r w:rsidRPr="00E63C1F">
              <w:rPr>
                <w:rFonts w:hint="eastAsia"/>
              </w:rPr>
              <w:t>介護保険料</w:t>
            </w:r>
          </w:p>
        </w:tc>
        <w:tc>
          <w:tcPr>
            <w:tcW w:w="1276"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第</w:t>
            </w:r>
            <w:r w:rsidRPr="00E63C1F">
              <w:t>6</w:t>
            </w:r>
            <w:r w:rsidRPr="00E63C1F">
              <w:rPr>
                <w:rFonts w:hint="eastAsia"/>
              </w:rPr>
              <w:t>期</w:t>
            </w:r>
          </w:p>
        </w:tc>
      </w:tr>
      <w:tr w:rsidR="00E63C1F" w:rsidRPr="00E63C1F" w:rsidTr="00E63C1F">
        <w:trPr>
          <w:trHeight w:hRule="exact" w:val="311"/>
        </w:trPr>
        <w:tc>
          <w:tcPr>
            <w:tcW w:w="2835"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E63C1F" w:rsidRPr="00E63C1F" w:rsidRDefault="00E63C1F" w:rsidP="00E63C1F">
            <w:r w:rsidRPr="00E63C1F">
              <w:rPr>
                <w:rFonts w:hint="eastAsia"/>
              </w:rPr>
              <w:t>□</w:t>
            </w:r>
            <w:r w:rsidRPr="00E63C1F">
              <w:t xml:space="preserve"> </w:t>
            </w:r>
            <w:r w:rsidRPr="00E63C1F">
              <w:rPr>
                <w:rFonts w:hint="eastAsia"/>
              </w:rPr>
              <w:t>後期高齢者医療保険料</w:t>
            </w:r>
          </w:p>
        </w:tc>
        <w:tc>
          <w:tcPr>
            <w:tcW w:w="1276"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第</w:t>
            </w:r>
            <w:r w:rsidRPr="00E63C1F">
              <w:t>4</w:t>
            </w:r>
            <w:r w:rsidRPr="00E63C1F">
              <w:rPr>
                <w:rFonts w:hint="eastAsia"/>
              </w:rPr>
              <w:t>期</w:t>
            </w:r>
          </w:p>
        </w:tc>
      </w:tr>
      <w:tr w:rsidR="00E63C1F" w:rsidRPr="00E63C1F" w:rsidTr="00E63C1F">
        <w:trPr>
          <w:trHeight w:hRule="exact" w:val="311"/>
        </w:trPr>
        <w:tc>
          <w:tcPr>
            <w:tcW w:w="2835"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E63C1F" w:rsidRPr="00E63C1F" w:rsidRDefault="00E63C1F" w:rsidP="00E63C1F">
            <w:r w:rsidRPr="00E63C1F">
              <w:rPr>
                <w:rFonts w:hint="eastAsia"/>
              </w:rPr>
              <w:t>□</w:t>
            </w:r>
            <w:r w:rsidRPr="00E63C1F">
              <w:t xml:space="preserve"> </w:t>
            </w:r>
            <w:r w:rsidRPr="00E63C1F">
              <w:rPr>
                <w:rFonts w:hint="eastAsia"/>
              </w:rPr>
              <w:t>個人事業税</w:t>
            </w:r>
          </w:p>
        </w:tc>
        <w:tc>
          <w:tcPr>
            <w:tcW w:w="1276"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w:t>
            </w:r>
          </w:p>
        </w:tc>
      </w:tr>
    </w:tbl>
    <w:p w:rsidR="005B1D23" w:rsidRDefault="00840F75" w:rsidP="0073689E">
      <w:r w:rsidRPr="00840F75">
        <w:rPr>
          <w:rFonts w:hint="eastAsia"/>
        </w:rPr>
        <w:t>納税課収納担当</w:t>
      </w:r>
      <w:r w:rsidRPr="00840F75">
        <w:rPr>
          <w:rFonts w:hint="eastAsia"/>
        </w:rPr>
        <w:t xml:space="preserve">  23-5148</w:t>
      </w:r>
    </w:p>
    <w:p w:rsidR="00840F75" w:rsidRDefault="00840F75" w:rsidP="0073689E"/>
    <w:p w:rsidR="005B1D23" w:rsidRDefault="005B1D23" w:rsidP="0073689E"/>
    <w:p w:rsidR="005B1D23" w:rsidRDefault="005B1D23" w:rsidP="005B1D23">
      <w:pPr>
        <w:rPr>
          <w:b/>
          <w:sz w:val="30"/>
          <w:szCs w:val="30"/>
        </w:rPr>
      </w:pPr>
      <w:r w:rsidRPr="00F1680E">
        <w:rPr>
          <w:rFonts w:hint="eastAsia"/>
          <w:b/>
          <w:sz w:val="30"/>
          <w:szCs w:val="30"/>
        </w:rPr>
        <w:lastRenderedPageBreak/>
        <w:t>火災発生件数</w:t>
      </w:r>
      <w:r w:rsidR="00840F75">
        <w:rPr>
          <w:b/>
          <w:sz w:val="30"/>
          <w:szCs w:val="30"/>
        </w:rPr>
        <w:t>(</w:t>
      </w:r>
      <w:r w:rsidR="00E63C1F">
        <w:rPr>
          <w:rFonts w:hint="eastAsia"/>
          <w:b/>
          <w:sz w:val="30"/>
          <w:szCs w:val="30"/>
        </w:rPr>
        <w:t>8</w:t>
      </w:r>
      <w:r w:rsidRPr="00F1680E">
        <w:rPr>
          <w:rFonts w:hint="eastAsia"/>
          <w:b/>
          <w:sz w:val="30"/>
          <w:szCs w:val="30"/>
        </w:rPr>
        <w:t>月末日現在・右欄は前年比</w:t>
      </w:r>
      <w:r w:rsidRPr="00F1680E">
        <w:rPr>
          <w:b/>
          <w:sz w:val="30"/>
          <w:szCs w:val="30"/>
        </w:rPr>
        <w:t>)</w:t>
      </w:r>
    </w:p>
    <w:tbl>
      <w:tblPr>
        <w:tblW w:w="0" w:type="auto"/>
        <w:tblInd w:w="28" w:type="dxa"/>
        <w:tblLayout w:type="fixed"/>
        <w:tblCellMar>
          <w:left w:w="0" w:type="dxa"/>
          <w:right w:w="0" w:type="dxa"/>
        </w:tblCellMar>
        <w:tblLook w:val="0000" w:firstRow="0" w:lastRow="0" w:firstColumn="0" w:lastColumn="0" w:noHBand="0" w:noVBand="0"/>
      </w:tblPr>
      <w:tblGrid>
        <w:gridCol w:w="1843"/>
        <w:gridCol w:w="1418"/>
        <w:gridCol w:w="1134"/>
      </w:tblGrid>
      <w:tr w:rsidR="00E63C1F" w:rsidRPr="00E63C1F" w:rsidTr="00E63C1F">
        <w:trPr>
          <w:trHeight w:hRule="exact" w:val="311"/>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rPr>
                <w:rFonts w:hint="eastAsia"/>
              </w:rPr>
              <w:t>建物火災</w:t>
            </w:r>
          </w:p>
        </w:tc>
        <w:tc>
          <w:tcPr>
            <w:tcW w:w="1418"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E63C1F" w:rsidRPr="00E63C1F" w:rsidRDefault="00E63C1F" w:rsidP="00E63C1F">
            <w:r w:rsidRPr="00E63C1F">
              <w:t>015</w:t>
            </w:r>
            <w:r w:rsidRPr="00E63C1F">
              <w:rPr>
                <w:rFonts w:hint="eastAsia"/>
              </w:rPr>
              <w:t>件</w:t>
            </w:r>
          </w:p>
        </w:tc>
        <w:tc>
          <w:tcPr>
            <w:tcW w:w="113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vAlign w:val="center"/>
          </w:tcPr>
          <w:p w:rsidR="00E63C1F" w:rsidRPr="00E63C1F" w:rsidRDefault="00E63C1F" w:rsidP="00E63C1F">
            <w:r w:rsidRPr="00E63C1F">
              <w:rPr>
                <w:rFonts w:hint="eastAsia"/>
              </w:rPr>
              <w:t>－</w:t>
            </w:r>
            <w:r w:rsidRPr="00E63C1F">
              <w:t>11</w:t>
            </w:r>
          </w:p>
        </w:tc>
      </w:tr>
      <w:tr w:rsidR="00E63C1F" w:rsidRPr="00E63C1F" w:rsidTr="00E63C1F">
        <w:trPr>
          <w:trHeight w:hRule="exact" w:val="311"/>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rPr>
                <w:rFonts w:hint="eastAsia"/>
              </w:rPr>
              <w:t>林野火災</w:t>
            </w:r>
          </w:p>
        </w:tc>
        <w:tc>
          <w:tcPr>
            <w:tcW w:w="1418"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E63C1F" w:rsidRPr="00E63C1F" w:rsidRDefault="00E63C1F" w:rsidP="00E63C1F">
            <w:r w:rsidRPr="00E63C1F">
              <w:t>00</w:t>
            </w:r>
            <w:r w:rsidRPr="00E63C1F">
              <w:rPr>
                <w:rFonts w:hint="eastAsia"/>
              </w:rPr>
              <w:t>件</w:t>
            </w:r>
          </w:p>
        </w:tc>
        <w:tc>
          <w:tcPr>
            <w:tcW w:w="113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vAlign w:val="center"/>
          </w:tcPr>
          <w:p w:rsidR="00E63C1F" w:rsidRPr="00E63C1F" w:rsidRDefault="00E63C1F" w:rsidP="00E63C1F">
            <w:r w:rsidRPr="00E63C1F">
              <w:rPr>
                <w:rFonts w:hint="eastAsia"/>
              </w:rPr>
              <w:t>－</w:t>
            </w:r>
            <w:r w:rsidRPr="00E63C1F">
              <w:t>01</w:t>
            </w:r>
          </w:p>
        </w:tc>
      </w:tr>
      <w:tr w:rsidR="00E63C1F" w:rsidRPr="00E63C1F" w:rsidTr="00E63C1F">
        <w:trPr>
          <w:trHeight w:hRule="exact" w:val="311"/>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rPr>
                <w:rFonts w:hint="eastAsia"/>
              </w:rPr>
              <w:t>車両火災</w:t>
            </w:r>
          </w:p>
        </w:tc>
        <w:tc>
          <w:tcPr>
            <w:tcW w:w="1418"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E63C1F" w:rsidRPr="00E63C1F" w:rsidRDefault="00E63C1F" w:rsidP="00E63C1F">
            <w:r w:rsidRPr="00E63C1F">
              <w:t>05</w:t>
            </w:r>
            <w:r w:rsidRPr="00E63C1F">
              <w:rPr>
                <w:rFonts w:hint="eastAsia"/>
              </w:rPr>
              <w:t>件</w:t>
            </w:r>
          </w:p>
        </w:tc>
        <w:tc>
          <w:tcPr>
            <w:tcW w:w="113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vAlign w:val="center"/>
          </w:tcPr>
          <w:p w:rsidR="00E63C1F" w:rsidRPr="00E63C1F" w:rsidRDefault="00E63C1F" w:rsidP="00E63C1F">
            <w:r w:rsidRPr="00E63C1F">
              <w:rPr>
                <w:rFonts w:hint="eastAsia"/>
              </w:rPr>
              <w:t>＋</w:t>
            </w:r>
            <w:r w:rsidRPr="00E63C1F">
              <w:t>01</w:t>
            </w:r>
          </w:p>
        </w:tc>
      </w:tr>
      <w:tr w:rsidR="00E63C1F" w:rsidRPr="00E63C1F" w:rsidTr="00E63C1F">
        <w:trPr>
          <w:trHeight w:hRule="exact" w:val="311"/>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rPr>
                <w:rFonts w:hint="eastAsia"/>
              </w:rPr>
              <w:t>その他火災</w:t>
            </w:r>
          </w:p>
        </w:tc>
        <w:tc>
          <w:tcPr>
            <w:tcW w:w="1418"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E63C1F" w:rsidRPr="00E63C1F" w:rsidRDefault="00E63C1F" w:rsidP="00E63C1F">
            <w:r w:rsidRPr="00E63C1F">
              <w:t>05</w:t>
            </w:r>
            <w:r w:rsidRPr="00E63C1F">
              <w:rPr>
                <w:rFonts w:hint="eastAsia"/>
              </w:rPr>
              <w:t>件</w:t>
            </w:r>
          </w:p>
        </w:tc>
        <w:tc>
          <w:tcPr>
            <w:tcW w:w="113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vAlign w:val="center"/>
          </w:tcPr>
          <w:p w:rsidR="00E63C1F" w:rsidRPr="00E63C1F" w:rsidRDefault="00E63C1F" w:rsidP="00E63C1F">
            <w:r w:rsidRPr="00E63C1F">
              <w:rPr>
                <w:rFonts w:hint="eastAsia"/>
              </w:rPr>
              <w:t>－</w:t>
            </w:r>
            <w:r w:rsidRPr="00E63C1F">
              <w:t>09</w:t>
            </w:r>
          </w:p>
        </w:tc>
      </w:tr>
      <w:tr w:rsidR="00E63C1F" w:rsidRPr="00E63C1F" w:rsidTr="00E63C1F">
        <w:trPr>
          <w:trHeight w:hRule="exact" w:val="311"/>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rPr>
                <w:rFonts w:hint="eastAsia"/>
              </w:rPr>
              <w:t>合計</w:t>
            </w:r>
          </w:p>
        </w:tc>
        <w:tc>
          <w:tcPr>
            <w:tcW w:w="1418"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E63C1F" w:rsidRPr="00E63C1F" w:rsidRDefault="00E63C1F" w:rsidP="00E63C1F">
            <w:r w:rsidRPr="00E63C1F">
              <w:t>025</w:t>
            </w:r>
            <w:r w:rsidRPr="00E63C1F">
              <w:rPr>
                <w:rFonts w:hint="eastAsia"/>
              </w:rPr>
              <w:t>件</w:t>
            </w:r>
          </w:p>
        </w:tc>
        <w:tc>
          <w:tcPr>
            <w:tcW w:w="113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vAlign w:val="center"/>
          </w:tcPr>
          <w:p w:rsidR="00E63C1F" w:rsidRPr="00E63C1F" w:rsidRDefault="00E63C1F" w:rsidP="00E63C1F">
            <w:r w:rsidRPr="00E63C1F">
              <w:rPr>
                <w:rFonts w:hint="eastAsia"/>
              </w:rPr>
              <w:t>－</w:t>
            </w:r>
            <w:r w:rsidRPr="00E63C1F">
              <w:t>20</w:t>
            </w:r>
          </w:p>
        </w:tc>
      </w:tr>
    </w:tbl>
    <w:p w:rsidR="005B1D23" w:rsidRDefault="005B1D23" w:rsidP="0073689E"/>
    <w:p w:rsidR="005B1D23" w:rsidRDefault="005B1D23" w:rsidP="0073689E"/>
    <w:p w:rsidR="005B1D23" w:rsidRPr="00F1680E" w:rsidRDefault="005B1D23" w:rsidP="005B1D23">
      <w:pPr>
        <w:rPr>
          <w:b/>
          <w:sz w:val="30"/>
          <w:szCs w:val="30"/>
        </w:rPr>
      </w:pPr>
      <w:r w:rsidRPr="00F1680E">
        <w:rPr>
          <w:rFonts w:hint="eastAsia"/>
          <w:b/>
          <w:sz w:val="30"/>
          <w:szCs w:val="30"/>
        </w:rPr>
        <w:t>空間放射線量の測定結果（単位</w:t>
      </w:r>
      <w:r w:rsidRPr="00F1680E">
        <w:rPr>
          <w:b/>
          <w:sz w:val="30"/>
          <w:szCs w:val="30"/>
        </w:rPr>
        <w:t>:</w:t>
      </w:r>
      <w:r w:rsidRPr="00F1680E">
        <w:rPr>
          <w:rFonts w:hint="eastAsia"/>
          <w:b/>
          <w:sz w:val="30"/>
          <w:szCs w:val="30"/>
        </w:rPr>
        <w:t>マイクロシーベルト</w:t>
      </w:r>
      <w:r w:rsidRPr="00F1680E">
        <w:rPr>
          <w:b/>
          <w:sz w:val="30"/>
          <w:szCs w:val="30"/>
        </w:rPr>
        <w:t>/h</w:t>
      </w:r>
      <w:r w:rsidRPr="00F1680E">
        <w:rPr>
          <w:rFonts w:hint="eastAsia"/>
          <w:b/>
          <w:sz w:val="30"/>
          <w:szCs w:val="30"/>
        </w:rPr>
        <w:t>）</w:t>
      </w:r>
    </w:p>
    <w:tbl>
      <w:tblPr>
        <w:tblW w:w="0" w:type="auto"/>
        <w:tblInd w:w="28" w:type="dxa"/>
        <w:tblLayout w:type="fixed"/>
        <w:tblCellMar>
          <w:left w:w="0" w:type="dxa"/>
          <w:right w:w="0" w:type="dxa"/>
        </w:tblCellMar>
        <w:tblLook w:val="0000" w:firstRow="0" w:lastRow="0" w:firstColumn="0" w:lastColumn="0" w:noHBand="0" w:noVBand="0"/>
      </w:tblPr>
      <w:tblGrid>
        <w:gridCol w:w="1843"/>
        <w:gridCol w:w="1772"/>
        <w:gridCol w:w="1772"/>
      </w:tblGrid>
      <w:tr w:rsidR="00E63C1F" w:rsidRPr="00E63C1F" w:rsidTr="00E63C1F">
        <w:trPr>
          <w:trHeight w:val="567"/>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t>9</w:t>
            </w:r>
            <w:r w:rsidRPr="00E63C1F">
              <w:rPr>
                <w:rFonts w:hint="eastAsia"/>
              </w:rPr>
              <w:t>月</w:t>
            </w:r>
            <w:r w:rsidRPr="00E63C1F">
              <w:t>19</w:t>
            </w:r>
            <w:r w:rsidRPr="00E63C1F">
              <w:rPr>
                <w:rFonts w:hint="eastAsia"/>
              </w:rPr>
              <w:t>日測定</w:t>
            </w:r>
          </w:p>
        </w:tc>
        <w:tc>
          <w:tcPr>
            <w:tcW w:w="177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rPr>
                <w:rFonts w:hint="eastAsia"/>
              </w:rPr>
              <w:t>地表面</w:t>
            </w:r>
          </w:p>
          <w:p w:rsidR="00E63C1F" w:rsidRPr="00E63C1F" w:rsidRDefault="00E63C1F" w:rsidP="00E63C1F">
            <w:r w:rsidRPr="00E63C1F">
              <w:rPr>
                <w:rFonts w:hint="eastAsia"/>
              </w:rPr>
              <w:t>から</w:t>
            </w:r>
            <w:r w:rsidRPr="00E63C1F">
              <w:t>1m</w:t>
            </w:r>
          </w:p>
        </w:tc>
        <w:tc>
          <w:tcPr>
            <w:tcW w:w="177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rPr>
                <w:rFonts w:hint="eastAsia"/>
              </w:rPr>
              <w:t>地表面</w:t>
            </w:r>
          </w:p>
          <w:p w:rsidR="00E63C1F" w:rsidRPr="00E63C1F" w:rsidRDefault="00E63C1F" w:rsidP="00E63C1F">
            <w:r w:rsidRPr="00E63C1F">
              <w:rPr>
                <w:rFonts w:hint="eastAsia"/>
              </w:rPr>
              <w:t>から</w:t>
            </w:r>
            <w:r w:rsidRPr="00E63C1F">
              <w:t>0.5m</w:t>
            </w:r>
          </w:p>
        </w:tc>
      </w:tr>
      <w:tr w:rsidR="00E63C1F" w:rsidRPr="00E63C1F" w:rsidTr="00E63C1F">
        <w:trPr>
          <w:trHeight w:val="567"/>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rPr>
                <w:rFonts w:hint="eastAsia"/>
              </w:rPr>
              <w:t>市役所第</w:t>
            </w:r>
            <w:r w:rsidRPr="00E63C1F">
              <w:t>2</w:t>
            </w:r>
            <w:r w:rsidRPr="00E63C1F">
              <w:rPr>
                <w:rFonts w:hint="eastAsia"/>
              </w:rPr>
              <w:t>駐車場</w:t>
            </w:r>
          </w:p>
        </w:tc>
        <w:tc>
          <w:tcPr>
            <w:tcW w:w="177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t>0.05</w:t>
            </w:r>
          </w:p>
        </w:tc>
        <w:tc>
          <w:tcPr>
            <w:tcW w:w="177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t>0.05</w:t>
            </w:r>
          </w:p>
        </w:tc>
      </w:tr>
      <w:tr w:rsidR="00E63C1F" w:rsidRPr="00E63C1F" w:rsidTr="00E63C1F">
        <w:trPr>
          <w:trHeight w:val="567"/>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rPr>
                <w:rFonts w:hint="eastAsia"/>
              </w:rPr>
              <w:t>松山総合支所</w:t>
            </w:r>
          </w:p>
        </w:tc>
        <w:tc>
          <w:tcPr>
            <w:tcW w:w="177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t>0.04</w:t>
            </w:r>
          </w:p>
        </w:tc>
        <w:tc>
          <w:tcPr>
            <w:tcW w:w="177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t>0.03</w:t>
            </w:r>
          </w:p>
        </w:tc>
      </w:tr>
      <w:tr w:rsidR="00E63C1F" w:rsidRPr="00E63C1F" w:rsidTr="00E63C1F">
        <w:trPr>
          <w:trHeight w:val="567"/>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rPr>
                <w:rFonts w:hint="eastAsia"/>
              </w:rPr>
              <w:t>三本木総合支所</w:t>
            </w:r>
          </w:p>
        </w:tc>
        <w:tc>
          <w:tcPr>
            <w:tcW w:w="177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t>0.05</w:t>
            </w:r>
          </w:p>
        </w:tc>
        <w:tc>
          <w:tcPr>
            <w:tcW w:w="177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t>0.06</w:t>
            </w:r>
          </w:p>
        </w:tc>
      </w:tr>
      <w:tr w:rsidR="00E63C1F" w:rsidRPr="00E63C1F" w:rsidTr="00E63C1F">
        <w:trPr>
          <w:trHeight w:val="567"/>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rPr>
                <w:rFonts w:hint="eastAsia"/>
              </w:rPr>
              <w:t>鹿島台総合支所</w:t>
            </w:r>
          </w:p>
        </w:tc>
        <w:tc>
          <w:tcPr>
            <w:tcW w:w="177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t>0.06</w:t>
            </w:r>
          </w:p>
        </w:tc>
        <w:tc>
          <w:tcPr>
            <w:tcW w:w="177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t>0.06</w:t>
            </w:r>
          </w:p>
        </w:tc>
      </w:tr>
      <w:tr w:rsidR="00E63C1F" w:rsidRPr="00E63C1F" w:rsidTr="00E63C1F">
        <w:trPr>
          <w:trHeight w:val="567"/>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rPr>
                <w:rFonts w:hint="eastAsia"/>
              </w:rPr>
              <w:t>岩出山総合支所</w:t>
            </w:r>
          </w:p>
        </w:tc>
        <w:tc>
          <w:tcPr>
            <w:tcW w:w="177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t>0.06</w:t>
            </w:r>
          </w:p>
        </w:tc>
        <w:tc>
          <w:tcPr>
            <w:tcW w:w="177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t>0.06</w:t>
            </w:r>
          </w:p>
        </w:tc>
      </w:tr>
      <w:tr w:rsidR="00E63C1F" w:rsidRPr="00E63C1F" w:rsidTr="00E63C1F">
        <w:trPr>
          <w:trHeight w:val="567"/>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rPr>
                <w:rFonts w:hint="eastAsia"/>
              </w:rPr>
              <w:t>鳴子総合支所</w:t>
            </w:r>
          </w:p>
        </w:tc>
        <w:tc>
          <w:tcPr>
            <w:tcW w:w="177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t>0.05</w:t>
            </w:r>
          </w:p>
        </w:tc>
        <w:tc>
          <w:tcPr>
            <w:tcW w:w="177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t>0.05</w:t>
            </w:r>
          </w:p>
        </w:tc>
      </w:tr>
      <w:tr w:rsidR="00E63C1F" w:rsidRPr="00E63C1F" w:rsidTr="00E63C1F">
        <w:trPr>
          <w:trHeight w:val="567"/>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rPr>
                <w:rFonts w:hint="eastAsia"/>
              </w:rPr>
              <w:t>田尻総合支所</w:t>
            </w:r>
          </w:p>
        </w:tc>
        <w:tc>
          <w:tcPr>
            <w:tcW w:w="177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t>0.05</w:t>
            </w:r>
          </w:p>
        </w:tc>
        <w:tc>
          <w:tcPr>
            <w:tcW w:w="177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t>0.05</w:t>
            </w:r>
          </w:p>
        </w:tc>
      </w:tr>
    </w:tbl>
    <w:p w:rsidR="005B1D23" w:rsidRDefault="005B1D23" w:rsidP="0073689E"/>
    <w:p w:rsidR="00840F75" w:rsidRDefault="00840F75" w:rsidP="0073689E"/>
    <w:p w:rsidR="005B1D23" w:rsidRPr="00F1680E" w:rsidRDefault="005B1D23" w:rsidP="005B1D23">
      <w:pPr>
        <w:rPr>
          <w:b/>
          <w:sz w:val="30"/>
          <w:szCs w:val="30"/>
        </w:rPr>
      </w:pPr>
      <w:r w:rsidRPr="00F1680E">
        <w:rPr>
          <w:rFonts w:hint="eastAsia"/>
          <w:b/>
          <w:sz w:val="30"/>
          <w:szCs w:val="30"/>
        </w:rPr>
        <w:t>交通死亡事故件数</w:t>
      </w:r>
      <w:r w:rsidR="00840F75">
        <w:rPr>
          <w:b/>
          <w:sz w:val="30"/>
          <w:szCs w:val="30"/>
        </w:rPr>
        <w:t>(</w:t>
      </w:r>
      <w:r w:rsidR="00E63C1F">
        <w:rPr>
          <w:rFonts w:hint="eastAsia"/>
          <w:b/>
          <w:sz w:val="30"/>
          <w:szCs w:val="30"/>
        </w:rPr>
        <w:t>9</w:t>
      </w:r>
      <w:r w:rsidRPr="00F1680E">
        <w:rPr>
          <w:rFonts w:hint="eastAsia"/>
          <w:b/>
          <w:sz w:val="30"/>
          <w:szCs w:val="30"/>
        </w:rPr>
        <w:t>月</w:t>
      </w:r>
      <w:r w:rsidRPr="00F1680E">
        <w:rPr>
          <w:b/>
          <w:sz w:val="30"/>
          <w:szCs w:val="30"/>
        </w:rPr>
        <w:t>15</w:t>
      </w:r>
      <w:r w:rsidRPr="00F1680E">
        <w:rPr>
          <w:rFonts w:hint="eastAsia"/>
          <w:b/>
          <w:sz w:val="30"/>
          <w:szCs w:val="30"/>
        </w:rPr>
        <w:t>日現在・右欄は前年比</w:t>
      </w:r>
      <w:r w:rsidRPr="00F1680E">
        <w:rPr>
          <w:b/>
          <w:sz w:val="30"/>
          <w:szCs w:val="30"/>
        </w:rPr>
        <w:t>)</w:t>
      </w:r>
    </w:p>
    <w:tbl>
      <w:tblPr>
        <w:tblW w:w="0" w:type="auto"/>
        <w:tblInd w:w="28" w:type="dxa"/>
        <w:tblLayout w:type="fixed"/>
        <w:tblCellMar>
          <w:left w:w="0" w:type="dxa"/>
          <w:right w:w="0" w:type="dxa"/>
        </w:tblCellMar>
        <w:tblLook w:val="0000" w:firstRow="0" w:lastRow="0" w:firstColumn="0" w:lastColumn="0" w:noHBand="0" w:noVBand="0"/>
      </w:tblPr>
      <w:tblGrid>
        <w:gridCol w:w="1361"/>
        <w:gridCol w:w="850"/>
        <w:gridCol w:w="624"/>
      </w:tblGrid>
      <w:tr w:rsidR="00E63C1F" w:rsidRPr="00E63C1F" w:rsidTr="00E63C1F">
        <w:trPr>
          <w:trHeight w:val="360"/>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発生件数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E63C1F" w:rsidRPr="00E63C1F" w:rsidRDefault="00E63C1F" w:rsidP="00E63C1F">
            <w:r w:rsidRPr="00E63C1F">
              <w:t>3</w:t>
            </w:r>
            <w:r w:rsidRPr="00E63C1F">
              <w:rPr>
                <w:rFonts w:hint="eastAsia"/>
              </w:rPr>
              <w:t>件</w:t>
            </w:r>
          </w:p>
        </w:tc>
        <w:tc>
          <w:tcPr>
            <w:tcW w:w="62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vAlign w:val="center"/>
          </w:tcPr>
          <w:p w:rsidR="00E63C1F" w:rsidRPr="00E63C1F" w:rsidRDefault="00E63C1F" w:rsidP="00E63C1F">
            <w:r w:rsidRPr="00E63C1F">
              <w:rPr>
                <w:rFonts w:hint="eastAsia"/>
              </w:rPr>
              <w:t>＋</w:t>
            </w:r>
            <w:r w:rsidRPr="00E63C1F">
              <w:t>02</w:t>
            </w:r>
          </w:p>
        </w:tc>
      </w:tr>
      <w:tr w:rsidR="00E63C1F" w:rsidRPr="00E63C1F" w:rsidTr="00E63C1F">
        <w:trPr>
          <w:trHeight w:val="360"/>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死亡者数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E63C1F" w:rsidRPr="00E63C1F" w:rsidRDefault="00E63C1F" w:rsidP="00E63C1F">
            <w:r w:rsidRPr="00E63C1F">
              <w:t>3</w:t>
            </w:r>
            <w:r w:rsidRPr="00E63C1F">
              <w:rPr>
                <w:rFonts w:hint="eastAsia"/>
              </w:rPr>
              <w:t>人</w:t>
            </w:r>
          </w:p>
        </w:tc>
        <w:tc>
          <w:tcPr>
            <w:tcW w:w="62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vAlign w:val="center"/>
          </w:tcPr>
          <w:p w:rsidR="00E63C1F" w:rsidRPr="00E63C1F" w:rsidRDefault="00E63C1F" w:rsidP="00E63C1F">
            <w:r w:rsidRPr="00E63C1F">
              <w:rPr>
                <w:rFonts w:hint="eastAsia"/>
              </w:rPr>
              <w:t>＋</w:t>
            </w:r>
            <w:r w:rsidRPr="00E63C1F">
              <w:t>02</w:t>
            </w:r>
          </w:p>
        </w:tc>
      </w:tr>
    </w:tbl>
    <w:p w:rsidR="005B1D23" w:rsidRDefault="005B1D23" w:rsidP="0073689E"/>
    <w:p w:rsidR="005B1D23" w:rsidRDefault="005B1D23" w:rsidP="0073689E"/>
    <w:p w:rsidR="009B6323" w:rsidRDefault="0073689E" w:rsidP="009B6323">
      <w:pPr>
        <w:rPr>
          <w:b/>
          <w:sz w:val="30"/>
          <w:szCs w:val="30"/>
        </w:rPr>
      </w:pPr>
      <w:r w:rsidRPr="0073689E">
        <w:rPr>
          <w:rFonts w:hint="eastAsia"/>
          <w:b/>
          <w:sz w:val="30"/>
          <w:szCs w:val="30"/>
        </w:rPr>
        <w:t>大崎地域を世界農業遺産へ</w:t>
      </w:r>
      <w:r>
        <w:rPr>
          <w:rFonts w:hint="eastAsia"/>
          <w:b/>
          <w:sz w:val="30"/>
          <w:szCs w:val="30"/>
        </w:rPr>
        <w:t xml:space="preserve">　</w:t>
      </w:r>
      <w:r w:rsidR="00E63C1F">
        <w:rPr>
          <w:rFonts w:hint="eastAsia"/>
          <w:b/>
          <w:sz w:val="30"/>
          <w:szCs w:val="30"/>
        </w:rPr>
        <w:t>VOL.25</w:t>
      </w:r>
    </w:p>
    <w:p w:rsidR="0073689E" w:rsidRPr="00C13A8A" w:rsidRDefault="00E63C1F" w:rsidP="009B6323">
      <w:pPr>
        <w:rPr>
          <w:b/>
          <w:sz w:val="30"/>
          <w:szCs w:val="30"/>
        </w:rPr>
      </w:pPr>
      <w:r w:rsidRPr="00E63C1F">
        <w:rPr>
          <w:rFonts w:hint="eastAsia"/>
          <w:b/>
          <w:sz w:val="30"/>
          <w:szCs w:val="30"/>
        </w:rPr>
        <w:t>大崎耕土の水管理基盤のつながり①</w:t>
      </w:r>
      <w:r w:rsidRPr="00E63C1F">
        <w:rPr>
          <w:rFonts w:hint="eastAsia"/>
          <w:b/>
          <w:sz w:val="30"/>
          <w:szCs w:val="30"/>
        </w:rPr>
        <w:t xml:space="preserve"> </w:t>
      </w:r>
      <w:r w:rsidRPr="00E63C1F">
        <w:rPr>
          <w:rFonts w:hint="eastAsia"/>
          <w:b/>
          <w:sz w:val="30"/>
          <w:szCs w:val="30"/>
        </w:rPr>
        <w:t>「江合川流域の水管理」</w:t>
      </w:r>
    </w:p>
    <w:p w:rsidR="00E63C1F" w:rsidRDefault="00BA74D5" w:rsidP="00E63C1F">
      <w:pPr>
        <w:rPr>
          <w:rFonts w:hint="eastAsia"/>
        </w:rPr>
      </w:pPr>
      <w:r>
        <w:rPr>
          <w:rFonts w:hint="eastAsia"/>
        </w:rPr>
        <w:t xml:space="preserve">　</w:t>
      </w:r>
      <w:r w:rsidR="00E63C1F">
        <w:rPr>
          <w:rFonts w:hint="eastAsia"/>
        </w:rPr>
        <w:t>大崎地域では、渇水・洪水・冷たく湿った風「やませ」による冷害という三重苦を克服するため、江合川と鳴瀬川という二大河川の水を巧みに利用した水管理基盤が中世より構築されてきました。現在で</w:t>
      </w:r>
      <w:r w:rsidR="00E63C1F">
        <w:rPr>
          <w:rFonts w:hint="eastAsia"/>
        </w:rPr>
        <w:lastRenderedPageBreak/>
        <w:t>は、大崎地域全体で取水堰など</w:t>
      </w:r>
      <w:r w:rsidR="00E63C1F">
        <w:rPr>
          <w:rFonts w:hint="eastAsia"/>
        </w:rPr>
        <w:t>37</w:t>
      </w:r>
      <w:r w:rsidR="00E63C1F">
        <w:rPr>
          <w:rFonts w:hint="eastAsia"/>
        </w:rPr>
        <w:t>カ所、隧道・潜穴（トンネル）など</w:t>
      </w:r>
    </w:p>
    <w:p w:rsidR="00E63C1F" w:rsidRDefault="00E63C1F" w:rsidP="00E63C1F">
      <w:pPr>
        <w:rPr>
          <w:rFonts w:hint="eastAsia"/>
        </w:rPr>
      </w:pPr>
      <w:r>
        <w:rPr>
          <w:rFonts w:hint="eastAsia"/>
        </w:rPr>
        <w:t>30</w:t>
      </w:r>
      <w:r>
        <w:rPr>
          <w:rFonts w:hint="eastAsia"/>
        </w:rPr>
        <w:t>カ所、</w:t>
      </w:r>
      <w:r>
        <w:rPr>
          <w:rFonts w:hint="eastAsia"/>
        </w:rPr>
        <w:t>1,152</w:t>
      </w:r>
      <w:r>
        <w:rPr>
          <w:rFonts w:hint="eastAsia"/>
        </w:rPr>
        <w:t>カ所のため池、そして約</w:t>
      </w:r>
      <w:r>
        <w:rPr>
          <w:rFonts w:hint="eastAsia"/>
        </w:rPr>
        <w:t>6,000</w:t>
      </w:r>
      <w:r>
        <w:rPr>
          <w:rFonts w:hint="eastAsia"/>
        </w:rPr>
        <w:t>キロメートルに及ぶ水路網が構築され、約</w:t>
      </w:r>
      <w:r>
        <w:rPr>
          <w:rFonts w:hint="eastAsia"/>
        </w:rPr>
        <w:t>30,000</w:t>
      </w:r>
      <w:r>
        <w:rPr>
          <w:rFonts w:hint="eastAsia"/>
        </w:rPr>
        <w:t>ヘクタールもの水田を潤すまでに発展しました。今回は、そのうち江合川流域にある特徴的な水管理を紹介します。</w:t>
      </w:r>
    </w:p>
    <w:p w:rsidR="00E63C1F" w:rsidRDefault="00E63C1F" w:rsidP="00E63C1F">
      <w:pPr>
        <w:rPr>
          <w:rFonts w:hint="eastAsia"/>
        </w:rPr>
      </w:pPr>
      <w:r>
        <w:rPr>
          <w:rFonts w:hint="eastAsia"/>
        </w:rPr>
        <w:t xml:space="preserve">　江合川の上流域にある鳴子温泉地域の山間地では、江戸時代より、険しい山に隧道や潜穴を開通させ水を通すことで用水確保の難しさを克服してきました。また、冷害への対応として、水温で稲を守るために水田に多くの水を貯める「深水管理」や、冷たい灌漑用水が直接当たらないよう迂回させる「ぬるめ水路」が行われています。鳴子温泉地域では、「ぬるめ田」と呼ばれる方法で、水を温めるためだけに一枚の水田全体を使う場合もあります。</w:t>
      </w:r>
    </w:p>
    <w:p w:rsidR="00E63C1F" w:rsidRDefault="00E63C1F" w:rsidP="00E63C1F">
      <w:pPr>
        <w:rPr>
          <w:rFonts w:hint="eastAsia"/>
        </w:rPr>
      </w:pPr>
      <w:r>
        <w:rPr>
          <w:rFonts w:hint="eastAsia"/>
        </w:rPr>
        <w:t xml:space="preserve">　また、江合川の中流域にある岩出山地域から美里町や涌谷町にかけて広がる緩やかな傾斜の水田地帯では、河川からの用水を無駄なく水田に行き渡らせるため、水を交代で水田に使い回す「番水」の仕組みが発達しました。水を使い回すために水路を区切る「堰上げ」は、数時間に一度の頻度で行う必要があるため、農家は昼夜を問わず管理に気を配っています。土地改良区が広域的な水管理を行う現在でも、伝統的な相互扶助組織「契約講」の知恵に由来する水管理の知恵は、現代の農業に活かされています。</w:t>
      </w:r>
    </w:p>
    <w:p w:rsidR="00840F75" w:rsidRPr="00840F75" w:rsidRDefault="00E63C1F" w:rsidP="00E63C1F">
      <w:r>
        <w:rPr>
          <w:rFonts w:hint="eastAsia"/>
        </w:rPr>
        <w:t xml:space="preserve">　江合川流域の山間部から緩傾斜地では、それぞれの環境に適応した水管理が行われています。それらの知恵に支えられた「水管理基盤のつながり」が、豊饒の大地・大崎耕土を育んでいます。</w:t>
      </w:r>
    </w:p>
    <w:p w:rsidR="00E63C1F" w:rsidRDefault="00C13A8A" w:rsidP="00E63C1F">
      <w:pPr>
        <w:rPr>
          <w:rFonts w:hint="eastAsia"/>
        </w:rPr>
      </w:pPr>
      <w:r>
        <w:rPr>
          <w:rFonts w:hint="eastAsia"/>
        </w:rPr>
        <w:t>写真</w:t>
      </w:r>
      <w:r>
        <w:rPr>
          <w:rFonts w:hint="eastAsia"/>
        </w:rPr>
        <w:t>1</w:t>
      </w:r>
      <w:r>
        <w:rPr>
          <w:rFonts w:hint="eastAsia"/>
        </w:rPr>
        <w:t>：</w:t>
      </w:r>
      <w:r w:rsidR="00E63C1F">
        <w:rPr>
          <w:rFonts w:hint="eastAsia"/>
        </w:rPr>
        <w:t xml:space="preserve">深水管理。水を深く貯めて、稲を寒さから守る　</w:t>
      </w:r>
    </w:p>
    <w:p w:rsidR="00C13A8A" w:rsidRDefault="00C13A8A" w:rsidP="0073689E">
      <w:pPr>
        <w:rPr>
          <w:rFonts w:hint="eastAsia"/>
        </w:rPr>
      </w:pPr>
      <w:r>
        <w:rPr>
          <w:rFonts w:hint="eastAsia"/>
        </w:rPr>
        <w:t>写真</w:t>
      </w:r>
      <w:r>
        <w:rPr>
          <w:rFonts w:hint="eastAsia"/>
        </w:rPr>
        <w:t>2</w:t>
      </w:r>
      <w:r>
        <w:rPr>
          <w:rFonts w:hint="eastAsia"/>
        </w:rPr>
        <w:t>：</w:t>
      </w:r>
      <w:r w:rsidR="00E63C1F">
        <w:rPr>
          <w:rFonts w:hint="eastAsia"/>
        </w:rPr>
        <w:t>ぬるめ水路。用水を田の周囲へ迂回させ温めることで、冷たい水が直接水田に入らないようにする</w:t>
      </w:r>
    </w:p>
    <w:p w:rsidR="00E63C1F" w:rsidRDefault="00E63C1F" w:rsidP="00E63C1F">
      <w:r>
        <w:rPr>
          <w:rFonts w:hint="eastAsia"/>
        </w:rPr>
        <w:t>写真</w:t>
      </w:r>
      <w:r>
        <w:rPr>
          <w:rFonts w:hint="eastAsia"/>
        </w:rPr>
        <w:t>3</w:t>
      </w:r>
      <w:r>
        <w:rPr>
          <w:rFonts w:hint="eastAsia"/>
        </w:rPr>
        <w:t>：番水時の堰上げの様子。堰板を着脱して配水する</w:t>
      </w:r>
    </w:p>
    <w:p w:rsidR="00E63C1F" w:rsidRPr="00E63C1F" w:rsidRDefault="00E63C1F" w:rsidP="0073689E"/>
    <w:p w:rsidR="0073689E" w:rsidRPr="0073689E" w:rsidRDefault="0073689E" w:rsidP="0073689E">
      <w:pPr>
        <w:rPr>
          <w:b/>
        </w:rPr>
      </w:pPr>
    </w:p>
    <w:p w:rsidR="009B6323" w:rsidRPr="009B6323" w:rsidRDefault="009B6323" w:rsidP="009B6323">
      <w:pPr>
        <w:rPr>
          <w:b/>
          <w:sz w:val="30"/>
          <w:szCs w:val="30"/>
        </w:rPr>
      </w:pPr>
      <w:r w:rsidRPr="009B6323">
        <w:rPr>
          <w:rFonts w:hint="eastAsia"/>
          <w:b/>
          <w:sz w:val="30"/>
          <w:szCs w:val="30"/>
        </w:rPr>
        <w:t>市長コラム　天地人</w:t>
      </w:r>
      <w:r>
        <w:rPr>
          <w:rFonts w:hint="eastAsia"/>
          <w:b/>
          <w:sz w:val="30"/>
          <w:szCs w:val="30"/>
        </w:rPr>
        <w:t xml:space="preserve">　　</w:t>
      </w:r>
      <w:r w:rsidR="00E63C1F" w:rsidRPr="00E63C1F">
        <w:rPr>
          <w:rFonts w:hint="eastAsia"/>
          <w:b/>
          <w:sz w:val="30"/>
          <w:szCs w:val="30"/>
        </w:rPr>
        <w:t>和牛のオリンピック！</w:t>
      </w:r>
    </w:p>
    <w:p w:rsidR="00E63C1F" w:rsidRDefault="00E63C1F" w:rsidP="00E63C1F">
      <w:pPr>
        <w:rPr>
          <w:rFonts w:hint="eastAsia"/>
        </w:rPr>
      </w:pPr>
      <w:r>
        <w:rPr>
          <w:rFonts w:hint="eastAsia"/>
        </w:rPr>
        <w:t xml:space="preserve">　</w:t>
      </w:r>
      <w:r>
        <w:rPr>
          <w:rFonts w:hint="eastAsia"/>
        </w:rPr>
        <w:t>9</w:t>
      </w:r>
      <w:r>
        <w:rPr>
          <w:rFonts w:hint="eastAsia"/>
        </w:rPr>
        <w:t>月</w:t>
      </w:r>
      <w:r>
        <w:rPr>
          <w:rFonts w:hint="eastAsia"/>
        </w:rPr>
        <w:t>7</w:t>
      </w:r>
      <w:r>
        <w:rPr>
          <w:rFonts w:hint="eastAsia"/>
        </w:rPr>
        <w:t>日から</w:t>
      </w:r>
      <w:r>
        <w:rPr>
          <w:rFonts w:hint="eastAsia"/>
        </w:rPr>
        <w:t>11</w:t>
      </w:r>
      <w:r>
        <w:rPr>
          <w:rFonts w:hint="eastAsia"/>
        </w:rPr>
        <w:t>日までの</w:t>
      </w:r>
      <w:r>
        <w:rPr>
          <w:rFonts w:hint="eastAsia"/>
        </w:rPr>
        <w:t>5</w:t>
      </w:r>
      <w:r>
        <w:rPr>
          <w:rFonts w:hint="eastAsia"/>
        </w:rPr>
        <w:t>日間、第</w:t>
      </w:r>
      <w:r>
        <w:rPr>
          <w:rFonts w:hint="eastAsia"/>
        </w:rPr>
        <w:t>11</w:t>
      </w:r>
      <w:r>
        <w:rPr>
          <w:rFonts w:hint="eastAsia"/>
        </w:rPr>
        <w:t>回全国和牛能力共進会が本県を会場に開催され、わたしも実行委員会副会長として祭典に参加してまいりました。</w:t>
      </w:r>
    </w:p>
    <w:p w:rsidR="00E63C1F" w:rsidRDefault="00E63C1F" w:rsidP="00E63C1F">
      <w:pPr>
        <w:rPr>
          <w:rFonts w:hint="eastAsia"/>
        </w:rPr>
      </w:pPr>
      <w:r>
        <w:rPr>
          <w:rFonts w:hint="eastAsia"/>
        </w:rPr>
        <w:t xml:space="preserve">　この共進会は</w:t>
      </w:r>
      <w:r>
        <w:rPr>
          <w:rFonts w:hint="eastAsia"/>
        </w:rPr>
        <w:t>5</w:t>
      </w:r>
      <w:r>
        <w:rPr>
          <w:rFonts w:hint="eastAsia"/>
        </w:rPr>
        <w:t>年に</w:t>
      </w:r>
      <w:r>
        <w:rPr>
          <w:rFonts w:hint="eastAsia"/>
        </w:rPr>
        <w:t>1</w:t>
      </w:r>
      <w:r>
        <w:rPr>
          <w:rFonts w:hint="eastAsia"/>
        </w:rPr>
        <w:t>度開催されております。「和牛のオリンピック」とも呼ばれ、日本の食文化を支える和牛の魅力を広く発信するものであります。</w:t>
      </w:r>
    </w:p>
    <w:p w:rsidR="00E63C1F" w:rsidRDefault="00E63C1F" w:rsidP="00E63C1F">
      <w:pPr>
        <w:rPr>
          <w:rFonts w:hint="eastAsia"/>
        </w:rPr>
      </w:pPr>
      <w:r>
        <w:rPr>
          <w:rFonts w:hint="eastAsia"/>
        </w:rPr>
        <w:t xml:space="preserve">　今年は、全国</w:t>
      </w:r>
      <w:r>
        <w:rPr>
          <w:rFonts w:hint="eastAsia"/>
        </w:rPr>
        <w:t>39</w:t>
      </w:r>
      <w:r>
        <w:rPr>
          <w:rFonts w:hint="eastAsia"/>
        </w:rPr>
        <w:t>道府県から過去最大の</w:t>
      </w:r>
      <w:r>
        <w:rPr>
          <w:rFonts w:hint="eastAsia"/>
        </w:rPr>
        <w:t>513</w:t>
      </w:r>
      <w:r>
        <w:rPr>
          <w:rFonts w:hint="eastAsia"/>
        </w:rPr>
        <w:t>頭が出場。</w:t>
      </w:r>
      <w:r>
        <w:rPr>
          <w:rFonts w:hint="eastAsia"/>
        </w:rPr>
        <w:t>9</w:t>
      </w:r>
      <w:r>
        <w:rPr>
          <w:rFonts w:hint="eastAsia"/>
        </w:rPr>
        <w:t>部門で競い合い、</w:t>
      </w:r>
      <w:r>
        <w:rPr>
          <w:rFonts w:hint="eastAsia"/>
        </w:rPr>
        <w:t>40</w:t>
      </w:r>
      <w:r>
        <w:rPr>
          <w:rFonts w:hint="eastAsia"/>
        </w:rPr>
        <w:t>万人を超える来場者が詰めかけました。宮城県勢は各部門で上位入賞を果たし、団体表彰でも過去最高の第</w:t>
      </w:r>
      <w:r>
        <w:rPr>
          <w:rFonts w:hint="eastAsia"/>
        </w:rPr>
        <w:t>4</w:t>
      </w:r>
      <w:r>
        <w:rPr>
          <w:rFonts w:hint="eastAsia"/>
        </w:rPr>
        <w:t>席受賞と大躍進でした。</w:t>
      </w:r>
    </w:p>
    <w:p w:rsidR="00E63C1F" w:rsidRDefault="00E63C1F" w:rsidP="00E63C1F">
      <w:pPr>
        <w:rPr>
          <w:rFonts w:hint="eastAsia"/>
        </w:rPr>
      </w:pPr>
      <w:r>
        <w:rPr>
          <w:rFonts w:hint="eastAsia"/>
        </w:rPr>
        <w:t xml:space="preserve">　本市からは種牛の部で</w:t>
      </w:r>
      <w:r>
        <w:rPr>
          <w:rFonts w:hint="eastAsia"/>
        </w:rPr>
        <w:t>4</w:t>
      </w:r>
      <w:r>
        <w:rPr>
          <w:rFonts w:hint="eastAsia"/>
        </w:rPr>
        <w:t>頭、肉牛の部で</w:t>
      </w:r>
      <w:r>
        <w:rPr>
          <w:rFonts w:hint="eastAsia"/>
        </w:rPr>
        <w:t>1</w:t>
      </w:r>
      <w:r>
        <w:rPr>
          <w:rFonts w:hint="eastAsia"/>
        </w:rPr>
        <w:t>頭が出場し、堂々の入賞を果たしました。祝意と敬意を表します。</w:t>
      </w:r>
    </w:p>
    <w:p w:rsidR="00E63C1F" w:rsidRDefault="00E63C1F" w:rsidP="00E63C1F">
      <w:pPr>
        <w:rPr>
          <w:rFonts w:hint="eastAsia"/>
        </w:rPr>
      </w:pPr>
      <w:r>
        <w:rPr>
          <w:rFonts w:hint="eastAsia"/>
        </w:rPr>
        <w:t xml:space="preserve">　日本に牛が伝えられたのは弥生時代、稲作伝来と共に、田を耕作する牛を日本に持ち込まれたといわれております。同時に牛は信仰の対象にもなりました。平和の象徴として敬意を持ってみられ、浮世絵や絵馬、玩具、切手、絵はがきに描かれております。</w:t>
      </w:r>
    </w:p>
    <w:p w:rsidR="00E63C1F" w:rsidRDefault="00E63C1F" w:rsidP="00E63C1F">
      <w:pPr>
        <w:rPr>
          <w:rFonts w:hint="eastAsia"/>
        </w:rPr>
      </w:pPr>
      <w:r>
        <w:rPr>
          <w:rFonts w:hint="eastAsia"/>
        </w:rPr>
        <w:t xml:space="preserve">　現在では、田畑を耕す牛の姿はほとんど見られなくなりましたが、使役用から肉専用に転換し、わたしたちの食生活に欠かせない存在です。</w:t>
      </w:r>
    </w:p>
    <w:p w:rsidR="00E63C1F" w:rsidRDefault="00E63C1F" w:rsidP="00E63C1F">
      <w:pPr>
        <w:rPr>
          <w:rFonts w:hint="eastAsia"/>
        </w:rPr>
      </w:pPr>
      <w:r>
        <w:rPr>
          <w:rFonts w:hint="eastAsia"/>
        </w:rPr>
        <w:t xml:space="preserve">　大崎地方には、仙台牛の生みの親・名牛「茂重波号」を育んだ宮城県畜産試験場があり、霜降り牛を育てる良質米の稲わらの産地でもあります。また、年間</w:t>
      </w:r>
      <w:r>
        <w:rPr>
          <w:rFonts w:hint="eastAsia"/>
        </w:rPr>
        <w:t>2</w:t>
      </w:r>
      <w:r>
        <w:rPr>
          <w:rFonts w:hint="eastAsia"/>
        </w:rPr>
        <w:t>万頭が扱われている、全国有数のみやぎ総合</w:t>
      </w:r>
      <w:r>
        <w:rPr>
          <w:rFonts w:hint="eastAsia"/>
        </w:rPr>
        <w:lastRenderedPageBreak/>
        <w:t>家畜市場もあります。</w:t>
      </w:r>
    </w:p>
    <w:p w:rsidR="00E63C1F" w:rsidRDefault="00E63C1F" w:rsidP="00E63C1F">
      <w:pPr>
        <w:rPr>
          <w:rFonts w:hint="eastAsia"/>
        </w:rPr>
      </w:pPr>
      <w:r>
        <w:rPr>
          <w:rFonts w:hint="eastAsia"/>
        </w:rPr>
        <w:t xml:space="preserve">　恵まれた環境、資源、素材を生かし「和牛の里大崎」を確立してまいりましょう。</w:t>
      </w:r>
    </w:p>
    <w:p w:rsidR="009B6323" w:rsidRDefault="009B6323" w:rsidP="00E63C1F">
      <w:bookmarkStart w:id="0" w:name="_GoBack"/>
      <w:bookmarkEnd w:id="0"/>
      <w:r>
        <w:rPr>
          <w:rFonts w:hint="eastAsia"/>
        </w:rPr>
        <w:t>大崎市長　伊藤康志</w:t>
      </w:r>
    </w:p>
    <w:sectPr w:rsidR="009B6323" w:rsidSect="005B1D23">
      <w:pgSz w:w="11906" w:h="16838"/>
      <w:pgMar w:top="1440" w:right="1080" w:bottom="993"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D23" w:rsidRDefault="005B1D23" w:rsidP="00442EC2">
      <w:r>
        <w:separator/>
      </w:r>
    </w:p>
  </w:endnote>
  <w:endnote w:type="continuationSeparator" w:id="0">
    <w:p w:rsidR="005B1D23" w:rsidRDefault="005B1D23"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華康ゴシック体W3">
    <w:panose1 w:val="020B0300000000000000"/>
    <w:charset w:val="80"/>
    <w:family w:val="modern"/>
    <w:pitch w:val="variable"/>
    <w:sig w:usb0="80000283" w:usb1="28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D23" w:rsidRDefault="005B1D23" w:rsidP="00442EC2">
      <w:r>
        <w:separator/>
      </w:r>
    </w:p>
  </w:footnote>
  <w:footnote w:type="continuationSeparator" w:id="0">
    <w:p w:rsidR="005B1D23" w:rsidRDefault="005B1D23"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A2B48"/>
    <w:rsid w:val="001622AA"/>
    <w:rsid w:val="001A1FBE"/>
    <w:rsid w:val="001F683E"/>
    <w:rsid w:val="002277D8"/>
    <w:rsid w:val="0027253A"/>
    <w:rsid w:val="00366C23"/>
    <w:rsid w:val="0043558D"/>
    <w:rsid w:val="00442EC2"/>
    <w:rsid w:val="004B74B0"/>
    <w:rsid w:val="005B1D23"/>
    <w:rsid w:val="0073689E"/>
    <w:rsid w:val="007578DB"/>
    <w:rsid w:val="007D66CA"/>
    <w:rsid w:val="00840559"/>
    <w:rsid w:val="00840F75"/>
    <w:rsid w:val="008B2510"/>
    <w:rsid w:val="009562E1"/>
    <w:rsid w:val="009B6323"/>
    <w:rsid w:val="00A14C1C"/>
    <w:rsid w:val="00A3395F"/>
    <w:rsid w:val="00AF6905"/>
    <w:rsid w:val="00B87344"/>
    <w:rsid w:val="00BA74D5"/>
    <w:rsid w:val="00C13A8A"/>
    <w:rsid w:val="00E63C1F"/>
    <w:rsid w:val="00EC0CBD"/>
    <w:rsid w:val="00EE0B2D"/>
    <w:rsid w:val="00EF2B25"/>
    <w:rsid w:val="00F16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E63C1F"/>
    <w:pPr>
      <w:widowControl w:val="0"/>
      <w:autoSpaceDE w:val="0"/>
      <w:autoSpaceDN w:val="0"/>
      <w:adjustRightInd w:val="0"/>
      <w:spacing w:line="420" w:lineRule="auto"/>
      <w:jc w:val="both"/>
      <w:textAlignment w:val="center"/>
    </w:pPr>
    <w:rPr>
      <w:rFonts w:ascii="ＤＦＰ華康ゴシック体W3" w:eastAsia="ＤＦＰ華康ゴシック体W3"/>
      <w:color w:val="000000"/>
      <w:kern w:val="0"/>
      <w:sz w:val="18"/>
      <w:szCs w:val="18"/>
      <w:lang w:val="ja-JP"/>
    </w:rPr>
  </w:style>
  <w:style w:type="character" w:customStyle="1" w:styleId="50W5">
    <w:name w:val="ｃｋ50平成ゴシックW5"/>
    <w:uiPriority w:val="99"/>
    <w:rsid w:val="00E63C1F"/>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E63C1F"/>
    <w:pPr>
      <w:widowControl w:val="0"/>
      <w:autoSpaceDE w:val="0"/>
      <w:autoSpaceDN w:val="0"/>
      <w:adjustRightInd w:val="0"/>
      <w:spacing w:line="420" w:lineRule="auto"/>
      <w:jc w:val="both"/>
      <w:textAlignment w:val="center"/>
    </w:pPr>
    <w:rPr>
      <w:rFonts w:ascii="ＤＦＰ華康ゴシック体W3" w:eastAsia="ＤＦＰ華康ゴシック体W3"/>
      <w:color w:val="000000"/>
      <w:kern w:val="0"/>
      <w:sz w:val="18"/>
      <w:szCs w:val="18"/>
      <w:lang w:val="ja-JP"/>
    </w:rPr>
  </w:style>
  <w:style w:type="character" w:customStyle="1" w:styleId="50W5">
    <w:name w:val="ｃｋ50平成ゴシックW5"/>
    <w:uiPriority w:val="99"/>
    <w:rsid w:val="00E63C1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5</Pages>
  <Words>501</Words>
  <Characters>2860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高橋優友</cp:lastModifiedBy>
  <cp:revision>24</cp:revision>
  <dcterms:created xsi:type="dcterms:W3CDTF">2016-08-22T00:20:00Z</dcterms:created>
  <dcterms:modified xsi:type="dcterms:W3CDTF">2017-09-20T09:52:00Z</dcterms:modified>
</cp:coreProperties>
</file>