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AA" w:rsidRPr="006E5EAA" w:rsidRDefault="000E45A7" w:rsidP="00B606F3">
      <w:pPr>
        <w:rPr>
          <w:b/>
          <w:sz w:val="28"/>
          <w:szCs w:val="28"/>
        </w:rPr>
      </w:pPr>
      <w:r w:rsidRPr="000E45A7">
        <w:rPr>
          <w:rFonts w:hint="eastAsia"/>
          <w:b/>
          <w:sz w:val="28"/>
          <w:szCs w:val="28"/>
        </w:rPr>
        <w:t>給与支払報告書の作成は早めの準備をお願いします</w:t>
      </w:r>
    </w:p>
    <w:p w:rsidR="00B20A89" w:rsidRDefault="000E45A7" w:rsidP="00893E1F">
      <w:r>
        <w:rPr>
          <w:rFonts w:hint="eastAsia"/>
        </w:rPr>
        <w:t xml:space="preserve">問合せ　</w:t>
      </w:r>
      <w:r w:rsidRPr="000E45A7">
        <w:rPr>
          <w:rFonts w:hint="eastAsia"/>
        </w:rPr>
        <w:t xml:space="preserve">税務課市民税担当　</w:t>
      </w:r>
      <w:r>
        <w:rPr>
          <w:rFonts w:hint="eastAsia"/>
        </w:rPr>
        <w:t>23-</w:t>
      </w:r>
      <w:r w:rsidRPr="000E45A7">
        <w:rPr>
          <w:rFonts w:hint="eastAsia"/>
        </w:rPr>
        <w:t>2148</w:t>
      </w:r>
    </w:p>
    <w:p w:rsidR="000E45A7" w:rsidRPr="000E45A7" w:rsidRDefault="000E45A7" w:rsidP="000E45A7">
      <w:pPr>
        <w:rPr>
          <w:rFonts w:hint="eastAsia"/>
          <w:b/>
        </w:rPr>
      </w:pPr>
      <w:r w:rsidRPr="000E45A7">
        <w:rPr>
          <w:rFonts w:hint="eastAsia"/>
          <w:b/>
        </w:rPr>
        <w:t>給与支払報告書の作成</w:t>
      </w:r>
    </w:p>
    <w:p w:rsidR="000E45A7" w:rsidRDefault="000E45A7" w:rsidP="000E45A7">
      <w:pPr>
        <w:ind w:firstLineChars="100" w:firstLine="210"/>
        <w:rPr>
          <w:rFonts w:hint="eastAsia"/>
        </w:rPr>
      </w:pPr>
      <w:r>
        <w:rPr>
          <w:rFonts w:hint="eastAsia"/>
        </w:rPr>
        <w:t>給与の支払いを行う法人または個人は、平成</w:t>
      </w:r>
      <w:r>
        <w:rPr>
          <w:rFonts w:hint="eastAsia"/>
        </w:rPr>
        <w:t>29</w:t>
      </w:r>
      <w:r>
        <w:rPr>
          <w:rFonts w:hint="eastAsia"/>
        </w:rPr>
        <w:t>年中に従業員（アルバイト・パートを含む）に支払った給料・賃金・賞与などを基に、給与支払報告書を作成してください。</w:t>
      </w:r>
    </w:p>
    <w:p w:rsidR="000E45A7" w:rsidRDefault="000E45A7" w:rsidP="000E45A7">
      <w:pPr>
        <w:ind w:firstLineChars="100" w:firstLine="210"/>
        <w:rPr>
          <w:rFonts w:hint="eastAsia"/>
        </w:rPr>
      </w:pPr>
      <w:r>
        <w:rPr>
          <w:rFonts w:hint="eastAsia"/>
        </w:rPr>
        <w:t>期限内に提出がないと、市民税・県民税の課税を年度当初で行えない場合があります。その場合、従業員が納税するための納付回数が減り、１回当たりの納付金額が増えることになりますので、早期提出の協力をお願いします。</w:t>
      </w:r>
    </w:p>
    <w:p w:rsidR="000E45A7" w:rsidRDefault="000E45A7" w:rsidP="000E45A7">
      <w:pPr>
        <w:ind w:firstLineChars="100" w:firstLine="210"/>
        <w:rPr>
          <w:rFonts w:hint="eastAsia"/>
        </w:rPr>
      </w:pPr>
      <w:r>
        <w:rPr>
          <w:rFonts w:hint="eastAsia"/>
        </w:rPr>
        <w:t>■提出期限</w:t>
      </w:r>
    </w:p>
    <w:p w:rsidR="000E45A7" w:rsidRDefault="000E45A7" w:rsidP="000E45A7">
      <w:pPr>
        <w:ind w:firstLineChars="100" w:firstLine="210"/>
        <w:rPr>
          <w:rFonts w:hint="eastAsia"/>
        </w:rPr>
      </w:pPr>
      <w:r>
        <w:rPr>
          <w:rFonts w:hint="eastAsia"/>
        </w:rPr>
        <w:t xml:space="preserve">　平成</w:t>
      </w:r>
      <w:r>
        <w:rPr>
          <w:rFonts w:hint="eastAsia"/>
        </w:rPr>
        <w:t>30</w:t>
      </w:r>
      <w:r>
        <w:rPr>
          <w:rFonts w:hint="eastAsia"/>
        </w:rPr>
        <w:t>年</w:t>
      </w:r>
      <w:r>
        <w:rPr>
          <w:rFonts w:hint="eastAsia"/>
        </w:rPr>
        <w:t>1</w:t>
      </w:r>
      <w:r>
        <w:rPr>
          <w:rFonts w:hint="eastAsia"/>
        </w:rPr>
        <w:t>月</w:t>
      </w:r>
      <w:r>
        <w:rPr>
          <w:rFonts w:hint="eastAsia"/>
        </w:rPr>
        <w:t>31</w:t>
      </w:r>
      <w:r>
        <w:rPr>
          <w:rFonts w:hint="eastAsia"/>
        </w:rPr>
        <w:t>日</w:t>
      </w:r>
    </w:p>
    <w:p w:rsidR="000E45A7" w:rsidRDefault="000E45A7" w:rsidP="000E45A7">
      <w:pPr>
        <w:ind w:firstLineChars="100" w:firstLine="210"/>
        <w:rPr>
          <w:rFonts w:hint="eastAsia"/>
        </w:rPr>
      </w:pPr>
      <w:r>
        <w:rPr>
          <w:rFonts w:hint="eastAsia"/>
        </w:rPr>
        <w:t>■提出先</w:t>
      </w:r>
    </w:p>
    <w:p w:rsidR="000E45A7" w:rsidRDefault="000E45A7" w:rsidP="000E45A7">
      <w:pPr>
        <w:ind w:firstLineChars="100" w:firstLine="210"/>
        <w:rPr>
          <w:rFonts w:hint="eastAsia"/>
        </w:rPr>
      </w:pPr>
      <w:r>
        <w:rPr>
          <w:rFonts w:hint="eastAsia"/>
        </w:rPr>
        <w:t xml:space="preserve">　平成</w:t>
      </w:r>
      <w:r>
        <w:rPr>
          <w:rFonts w:hint="eastAsia"/>
        </w:rPr>
        <w:t>30</w:t>
      </w:r>
      <w:r>
        <w:rPr>
          <w:rFonts w:hint="eastAsia"/>
        </w:rPr>
        <w:t>年１月１日現在における従業員の住所地の市町村</w:t>
      </w:r>
    </w:p>
    <w:p w:rsidR="000E45A7" w:rsidRDefault="000E45A7" w:rsidP="000E45A7">
      <w:pPr>
        <w:ind w:firstLineChars="100" w:firstLine="210"/>
        <w:rPr>
          <w:rFonts w:hint="eastAsia"/>
        </w:rPr>
      </w:pPr>
      <w:r>
        <w:rPr>
          <w:rFonts w:hint="eastAsia"/>
        </w:rPr>
        <w:t>※提出は郵送でも受け付けます。郵送する市町村の担当部署を確認し、提出期限まで到　着するよう、日数に余裕をもって郵送してください。</w:t>
      </w:r>
    </w:p>
    <w:p w:rsidR="000E45A7" w:rsidRDefault="000E45A7" w:rsidP="000E45A7">
      <w:pPr>
        <w:ind w:firstLineChars="100" w:firstLine="210"/>
        <w:rPr>
          <w:rFonts w:hint="eastAsia"/>
        </w:rPr>
      </w:pPr>
      <w:r>
        <w:rPr>
          <w:rFonts w:hint="eastAsia"/>
        </w:rPr>
        <w:t>■社会保障・税番号制度（マイナンバー制度）施行の注意点</w:t>
      </w:r>
    </w:p>
    <w:p w:rsidR="000E45A7" w:rsidRDefault="000E45A7" w:rsidP="000E45A7">
      <w:pPr>
        <w:ind w:firstLineChars="100" w:firstLine="210"/>
        <w:rPr>
          <w:rFonts w:hint="eastAsia"/>
        </w:rPr>
      </w:pPr>
      <w:r>
        <w:rPr>
          <w:rFonts w:hint="eastAsia"/>
        </w:rPr>
        <w:t xml:space="preserve">　給与支払報告書には、法人番号と、従業員の個人番号の記載が必要です。すべての項目を正しく記入したうえで、早めに提出をお願いします。</w:t>
      </w:r>
    </w:p>
    <w:p w:rsidR="000E45A7" w:rsidRDefault="000E45A7" w:rsidP="000E45A7">
      <w:pPr>
        <w:ind w:firstLineChars="100" w:firstLine="210"/>
        <w:rPr>
          <w:rFonts w:hint="eastAsia"/>
        </w:rPr>
      </w:pPr>
      <w:r>
        <w:rPr>
          <w:rFonts w:hint="eastAsia"/>
        </w:rPr>
        <w:t xml:space="preserve">　また、個人事業主が紙媒体で提出する場合には、事業主の本人確認書類を提示・添付してください。</w:t>
      </w:r>
    </w:p>
    <w:p w:rsidR="000E45A7" w:rsidRDefault="000E45A7" w:rsidP="000E45A7">
      <w:pPr>
        <w:ind w:firstLineChars="100" w:firstLine="210"/>
        <w:rPr>
          <w:rFonts w:hint="eastAsia"/>
        </w:rPr>
      </w:pPr>
      <w:r>
        <w:rPr>
          <w:rFonts w:hint="eastAsia"/>
        </w:rPr>
        <w:t xml:space="preserve">　本人確認書類には、マイナンバーカードや通知カードなどのマイナンバーが分かるものと、運転免許証などの顔写真付身分証明書の</w:t>
      </w:r>
      <w:r>
        <w:rPr>
          <w:rFonts w:hint="eastAsia"/>
        </w:rPr>
        <w:t>2</w:t>
      </w:r>
      <w:r>
        <w:rPr>
          <w:rFonts w:hint="eastAsia"/>
        </w:rPr>
        <w:t>種類が必要です。</w:t>
      </w:r>
    </w:p>
    <w:p w:rsidR="000E45A7" w:rsidRDefault="000E45A7" w:rsidP="000E45A7">
      <w:pPr>
        <w:ind w:firstLineChars="100" w:firstLine="210"/>
      </w:pPr>
    </w:p>
    <w:p w:rsidR="000E45A7" w:rsidRPr="00281B4C" w:rsidRDefault="000E45A7" w:rsidP="00281B4C">
      <w:pPr>
        <w:rPr>
          <w:rFonts w:hint="eastAsia"/>
          <w:b/>
        </w:rPr>
      </w:pPr>
      <w:proofErr w:type="spellStart"/>
      <w:r w:rsidRPr="00281B4C">
        <w:rPr>
          <w:rFonts w:hint="eastAsia"/>
          <w:b/>
        </w:rPr>
        <w:t>eLTAX</w:t>
      </w:r>
      <w:proofErr w:type="spellEnd"/>
      <w:r w:rsidRPr="00281B4C">
        <w:rPr>
          <w:rFonts w:hint="eastAsia"/>
          <w:b/>
        </w:rPr>
        <w:t>（エルタックス）による提出の推奨</w:t>
      </w:r>
    </w:p>
    <w:p w:rsidR="000E45A7" w:rsidRDefault="000E45A7" w:rsidP="000E45A7">
      <w:pPr>
        <w:ind w:firstLineChars="100" w:firstLine="210"/>
        <w:rPr>
          <w:rFonts w:hint="eastAsia"/>
        </w:rPr>
      </w:pPr>
      <w:r>
        <w:rPr>
          <w:rFonts w:hint="eastAsia"/>
        </w:rPr>
        <w:t xml:space="preserve">　給与支払報告書の提出は、電子媒体（</w:t>
      </w:r>
      <w:r>
        <w:rPr>
          <w:rFonts w:hint="eastAsia"/>
        </w:rPr>
        <w:t>CD</w:t>
      </w:r>
      <w:r>
        <w:rPr>
          <w:rFonts w:hint="eastAsia"/>
        </w:rPr>
        <w:t>など）や、インターネットを利用した</w:t>
      </w:r>
      <w:proofErr w:type="spellStart"/>
      <w:r>
        <w:rPr>
          <w:rFonts w:hint="eastAsia"/>
        </w:rPr>
        <w:t>eLTAX</w:t>
      </w:r>
      <w:proofErr w:type="spellEnd"/>
      <w:r>
        <w:rPr>
          <w:rFonts w:hint="eastAsia"/>
        </w:rPr>
        <w:t>（地方税ポータルシステム）でも受け付けしています。</w:t>
      </w:r>
      <w:r>
        <w:rPr>
          <w:rFonts w:hint="eastAsia"/>
        </w:rPr>
        <w:t xml:space="preserve"> </w:t>
      </w:r>
    </w:p>
    <w:p w:rsidR="000E45A7" w:rsidRDefault="000E45A7" w:rsidP="000E45A7">
      <w:pPr>
        <w:ind w:firstLineChars="100" w:firstLine="210"/>
        <w:rPr>
          <w:rFonts w:hint="eastAsia"/>
        </w:rPr>
      </w:pPr>
      <w:r>
        <w:rPr>
          <w:rFonts w:hint="eastAsia"/>
        </w:rPr>
        <w:t xml:space="preserve">　</w:t>
      </w:r>
      <w:proofErr w:type="spellStart"/>
      <w:r>
        <w:rPr>
          <w:rFonts w:hint="eastAsia"/>
        </w:rPr>
        <w:t>eLTAX</w:t>
      </w:r>
      <w:proofErr w:type="spellEnd"/>
      <w:r>
        <w:rPr>
          <w:rFonts w:hint="eastAsia"/>
        </w:rPr>
        <w:t>には、申告書などの作成・提出時における入力誤りや計算誤りを防止するチェック機能や、</w:t>
      </w:r>
      <w:r>
        <w:rPr>
          <w:rFonts w:hint="eastAsia"/>
        </w:rPr>
        <w:t>1</w:t>
      </w:r>
      <w:r>
        <w:rPr>
          <w:rFonts w:hint="eastAsia"/>
        </w:rPr>
        <w:t>回のデータ送信操作で、複数の地方公共団体に提出できるなどのメリットがあります。また、インターネットの利用により、郵送料なども不要です。</w:t>
      </w:r>
    </w:p>
    <w:p w:rsidR="000E45A7" w:rsidRDefault="000E45A7" w:rsidP="000E45A7">
      <w:pPr>
        <w:ind w:firstLineChars="100" w:firstLine="210"/>
        <w:rPr>
          <w:rFonts w:hint="eastAsia"/>
        </w:rPr>
      </w:pPr>
      <w:r>
        <w:rPr>
          <w:rFonts w:hint="eastAsia"/>
        </w:rPr>
        <w:t xml:space="preserve">　さらに、個人事業主や代理人が提出する際に必要な本人確認書類が不要となります。ぜひ利用してください。</w:t>
      </w:r>
    </w:p>
    <w:p w:rsidR="000E45A7" w:rsidRDefault="000E45A7" w:rsidP="000E45A7">
      <w:pPr>
        <w:ind w:firstLineChars="100" w:firstLine="210"/>
        <w:rPr>
          <w:rFonts w:hint="eastAsia"/>
        </w:rPr>
      </w:pPr>
      <w:r>
        <w:rPr>
          <w:rFonts w:hint="eastAsia"/>
        </w:rPr>
        <w:t xml:space="preserve">　ｅＬＴＡＸの詳細は、一般社団法人地方税電子化協議会のウェブサイト（</w:t>
      </w:r>
      <w:r>
        <w:rPr>
          <w:rFonts w:hint="eastAsia"/>
        </w:rPr>
        <w:t>http://www.eltax.jp/</w:t>
      </w:r>
      <w:r>
        <w:rPr>
          <w:rFonts w:hint="eastAsia"/>
        </w:rPr>
        <w:t>）で確認してください。</w:t>
      </w:r>
    </w:p>
    <w:p w:rsidR="000E45A7" w:rsidRDefault="000E45A7" w:rsidP="000E45A7">
      <w:pPr>
        <w:ind w:firstLineChars="100" w:firstLine="210"/>
      </w:pPr>
    </w:p>
    <w:p w:rsidR="000E45A7" w:rsidRDefault="000E45A7" w:rsidP="000E45A7">
      <w:pPr>
        <w:ind w:firstLineChars="100" w:firstLine="210"/>
        <w:rPr>
          <w:rFonts w:hint="eastAsia"/>
        </w:rPr>
      </w:pPr>
      <w:r>
        <w:rPr>
          <w:rFonts w:hint="eastAsia"/>
        </w:rPr>
        <w:t>市県民税課税通知書の送付</w:t>
      </w:r>
    </w:p>
    <w:p w:rsidR="000E45A7" w:rsidRDefault="000E45A7" w:rsidP="000E45A7">
      <w:pPr>
        <w:ind w:firstLineChars="100" w:firstLine="210"/>
        <w:rPr>
          <w:rFonts w:hint="eastAsia"/>
        </w:rPr>
      </w:pPr>
      <w:r>
        <w:rPr>
          <w:rFonts w:hint="eastAsia"/>
        </w:rPr>
        <w:t>■特別徴収（月々の給与から　天引き）の場合</w:t>
      </w:r>
    </w:p>
    <w:p w:rsidR="000E45A7" w:rsidRDefault="000E45A7" w:rsidP="000E45A7">
      <w:pPr>
        <w:ind w:firstLineChars="100" w:firstLine="210"/>
        <w:rPr>
          <w:rFonts w:hint="eastAsia"/>
        </w:rPr>
      </w:pPr>
      <w:r>
        <w:rPr>
          <w:rFonts w:hint="eastAsia"/>
        </w:rPr>
        <w:t xml:space="preserve">　平成</w:t>
      </w:r>
      <w:r>
        <w:rPr>
          <w:rFonts w:hint="eastAsia"/>
        </w:rPr>
        <w:t>30</w:t>
      </w:r>
      <w:r>
        <w:rPr>
          <w:rFonts w:hint="eastAsia"/>
        </w:rPr>
        <w:t>年５月</w:t>
      </w:r>
      <w:r>
        <w:rPr>
          <w:rFonts w:hint="eastAsia"/>
        </w:rPr>
        <w:t>15</w:t>
      </w:r>
      <w:r>
        <w:rPr>
          <w:rFonts w:hint="eastAsia"/>
        </w:rPr>
        <w:t>日に事業所へ送付します。</w:t>
      </w:r>
    </w:p>
    <w:p w:rsidR="000E45A7" w:rsidRDefault="000E45A7" w:rsidP="000E45A7">
      <w:pPr>
        <w:ind w:firstLineChars="100" w:firstLine="210"/>
        <w:rPr>
          <w:rFonts w:hint="eastAsia"/>
        </w:rPr>
      </w:pPr>
      <w:r>
        <w:rPr>
          <w:rFonts w:hint="eastAsia"/>
        </w:rPr>
        <w:t>■普通徴収（直接個人で納付）　する場合</w:t>
      </w:r>
    </w:p>
    <w:p w:rsidR="00B606F3" w:rsidRDefault="000E45A7" w:rsidP="000E45A7">
      <w:pPr>
        <w:ind w:firstLineChars="100" w:firstLine="210"/>
      </w:pPr>
      <w:r>
        <w:rPr>
          <w:rFonts w:hint="eastAsia"/>
        </w:rPr>
        <w:t xml:space="preserve">　平成</w:t>
      </w:r>
      <w:r>
        <w:rPr>
          <w:rFonts w:hint="eastAsia"/>
        </w:rPr>
        <w:t>30</w:t>
      </w:r>
      <w:r>
        <w:rPr>
          <w:rFonts w:hint="eastAsia"/>
        </w:rPr>
        <w:t>年６月</w:t>
      </w:r>
      <w:r>
        <w:rPr>
          <w:rFonts w:hint="eastAsia"/>
        </w:rPr>
        <w:t>15</w:t>
      </w:r>
      <w:r>
        <w:rPr>
          <w:rFonts w:hint="eastAsia"/>
        </w:rPr>
        <w:t>日に本人に発送する予定です。</w:t>
      </w:r>
    </w:p>
    <w:p w:rsidR="00B606F3" w:rsidRDefault="00B606F3" w:rsidP="00B606F3">
      <w:pPr>
        <w:rPr>
          <w:rFonts w:hint="eastAsia"/>
        </w:rPr>
      </w:pPr>
    </w:p>
    <w:p w:rsidR="00281B4C" w:rsidRDefault="00281B4C" w:rsidP="00B606F3">
      <w:pPr>
        <w:rPr>
          <w:rFonts w:hint="eastAsia"/>
        </w:rPr>
      </w:pPr>
    </w:p>
    <w:p w:rsidR="00281B4C" w:rsidRPr="00281B4C" w:rsidRDefault="00281B4C" w:rsidP="00281B4C">
      <w:pPr>
        <w:rPr>
          <w:rFonts w:hint="eastAsia"/>
          <w:b/>
        </w:rPr>
      </w:pPr>
      <w:r w:rsidRPr="00281B4C">
        <w:rPr>
          <w:rFonts w:hint="eastAsia"/>
          <w:b/>
        </w:rPr>
        <w:t>青色申告決算説明会（営業・不動産所得関係）</w:t>
      </w:r>
    </w:p>
    <w:p w:rsidR="00281B4C" w:rsidRDefault="00281B4C" w:rsidP="00281B4C">
      <w:pPr>
        <w:rPr>
          <w:rFonts w:hint="eastAsia"/>
        </w:rPr>
      </w:pPr>
      <w:r>
        <w:rPr>
          <w:rFonts w:hint="eastAsia"/>
        </w:rPr>
        <w:t xml:space="preserve">期日　</w:t>
      </w:r>
      <w:r>
        <w:rPr>
          <w:rFonts w:hint="eastAsia"/>
        </w:rPr>
        <w:t>12</w:t>
      </w:r>
      <w:r>
        <w:rPr>
          <w:rFonts w:hint="eastAsia"/>
        </w:rPr>
        <w:t>月</w:t>
      </w:r>
      <w:r>
        <w:rPr>
          <w:rFonts w:hint="eastAsia"/>
        </w:rPr>
        <w:t>7</w:t>
      </w:r>
      <w:r>
        <w:rPr>
          <w:rFonts w:hint="eastAsia"/>
        </w:rPr>
        <w:t>日</w:t>
      </w:r>
    </w:p>
    <w:p w:rsidR="00281B4C" w:rsidRDefault="00281B4C" w:rsidP="00281B4C">
      <w:pPr>
        <w:rPr>
          <w:rFonts w:hint="eastAsia"/>
        </w:rPr>
      </w:pPr>
      <w:r>
        <w:rPr>
          <w:rFonts w:hint="eastAsia"/>
        </w:rPr>
        <w:t>時間　古川地域：</w:t>
      </w:r>
      <w:r>
        <w:rPr>
          <w:rFonts w:hint="eastAsia"/>
        </w:rPr>
        <w:t>10</w:t>
      </w:r>
      <w:r>
        <w:rPr>
          <w:rFonts w:hint="eastAsia"/>
        </w:rPr>
        <w:t>時～</w:t>
      </w:r>
      <w:r>
        <w:rPr>
          <w:rFonts w:hint="eastAsia"/>
        </w:rPr>
        <w:t>12</w:t>
      </w:r>
      <w:r>
        <w:rPr>
          <w:rFonts w:hint="eastAsia"/>
        </w:rPr>
        <w:t>時</w:t>
      </w:r>
    </w:p>
    <w:p w:rsidR="00281B4C" w:rsidRDefault="00281B4C" w:rsidP="00281B4C">
      <w:pPr>
        <w:rPr>
          <w:rFonts w:hint="eastAsia"/>
        </w:rPr>
      </w:pPr>
      <w:r>
        <w:rPr>
          <w:rFonts w:hint="eastAsia"/>
        </w:rPr>
        <w:t xml:space="preserve">　　　古川地域以外：</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281B4C" w:rsidRDefault="00281B4C" w:rsidP="00281B4C">
      <w:pPr>
        <w:rPr>
          <w:rFonts w:hint="eastAsia"/>
        </w:rPr>
      </w:pPr>
      <w:r>
        <w:rPr>
          <w:rFonts w:hint="eastAsia"/>
        </w:rPr>
        <w:t xml:space="preserve">　　　※</w:t>
      </w:r>
      <w:r>
        <w:rPr>
          <w:rFonts w:hint="eastAsia"/>
        </w:rPr>
        <w:t>30</w:t>
      </w:r>
      <w:r>
        <w:rPr>
          <w:rFonts w:hint="eastAsia"/>
        </w:rPr>
        <w:t>分前から受け付けを開始します。</w:t>
      </w:r>
    </w:p>
    <w:p w:rsidR="00281B4C" w:rsidRDefault="00281B4C" w:rsidP="00281B4C">
      <w:pPr>
        <w:rPr>
          <w:rFonts w:hint="eastAsia"/>
        </w:rPr>
      </w:pPr>
      <w:r>
        <w:rPr>
          <w:rFonts w:hint="eastAsia"/>
        </w:rPr>
        <w:lastRenderedPageBreak/>
        <w:t>場所　大崎合同庁舎</w:t>
      </w:r>
      <w:r>
        <w:rPr>
          <w:rFonts w:hint="eastAsia"/>
        </w:rPr>
        <w:t>1</w:t>
      </w:r>
      <w:r>
        <w:rPr>
          <w:rFonts w:hint="eastAsia"/>
        </w:rPr>
        <w:t>階大会議室</w:t>
      </w:r>
    </w:p>
    <w:p w:rsidR="00281B4C" w:rsidRDefault="00281B4C" w:rsidP="00281B4C">
      <w:pPr>
        <w:rPr>
          <w:rFonts w:hint="eastAsia"/>
        </w:rPr>
      </w:pPr>
      <w:r>
        <w:rPr>
          <w:rFonts w:hint="eastAsia"/>
        </w:rPr>
        <w:t xml:space="preserve">古川税務署個人課税第一部門　</w:t>
      </w:r>
      <w:r>
        <w:rPr>
          <w:rFonts w:hint="eastAsia"/>
        </w:rPr>
        <w:t>22-1713</w:t>
      </w:r>
    </w:p>
    <w:p w:rsidR="00281B4C" w:rsidRPr="00281B4C" w:rsidRDefault="00281B4C" w:rsidP="00281B4C">
      <w:pPr>
        <w:rPr>
          <w:rFonts w:hint="eastAsia"/>
          <w:b/>
        </w:rPr>
      </w:pPr>
      <w:r w:rsidRPr="00281B4C">
        <w:rPr>
          <w:rFonts w:hint="eastAsia"/>
          <w:b/>
        </w:rPr>
        <w:t>青色申告決算説明会（農業所得関係）</w:t>
      </w:r>
    </w:p>
    <w:p w:rsidR="00281B4C" w:rsidRDefault="00281B4C" w:rsidP="00281B4C">
      <w:pPr>
        <w:rPr>
          <w:rFonts w:hint="eastAsia"/>
        </w:rPr>
      </w:pPr>
      <w:r>
        <w:rPr>
          <w:rFonts w:hint="eastAsia"/>
        </w:rPr>
        <w:t xml:space="preserve">期日　</w:t>
      </w:r>
      <w:r>
        <w:rPr>
          <w:rFonts w:hint="eastAsia"/>
        </w:rPr>
        <w:t>12</w:t>
      </w:r>
      <w:r>
        <w:rPr>
          <w:rFonts w:hint="eastAsia"/>
        </w:rPr>
        <w:t>月</w:t>
      </w:r>
      <w:r>
        <w:rPr>
          <w:rFonts w:hint="eastAsia"/>
        </w:rPr>
        <w:t>8</w:t>
      </w:r>
      <w:r>
        <w:rPr>
          <w:rFonts w:hint="eastAsia"/>
        </w:rPr>
        <w:t>日</w:t>
      </w:r>
    </w:p>
    <w:p w:rsidR="00281B4C" w:rsidRDefault="00281B4C" w:rsidP="00281B4C">
      <w:pPr>
        <w:rPr>
          <w:rFonts w:hint="eastAsia"/>
        </w:rPr>
      </w:pPr>
      <w:r>
        <w:rPr>
          <w:rFonts w:hint="eastAsia"/>
        </w:rPr>
        <w:t>時間　古川地域：</w:t>
      </w:r>
      <w:r>
        <w:rPr>
          <w:rFonts w:hint="eastAsia"/>
        </w:rPr>
        <w:t>10</w:t>
      </w:r>
      <w:r>
        <w:rPr>
          <w:rFonts w:hint="eastAsia"/>
        </w:rPr>
        <w:t>時～</w:t>
      </w:r>
      <w:r>
        <w:rPr>
          <w:rFonts w:hint="eastAsia"/>
        </w:rPr>
        <w:t>12</w:t>
      </w:r>
      <w:r>
        <w:rPr>
          <w:rFonts w:hint="eastAsia"/>
        </w:rPr>
        <w:t>時</w:t>
      </w:r>
    </w:p>
    <w:p w:rsidR="00281B4C" w:rsidRDefault="00281B4C" w:rsidP="00281B4C">
      <w:pPr>
        <w:rPr>
          <w:rFonts w:hint="eastAsia"/>
        </w:rPr>
      </w:pPr>
      <w:r>
        <w:rPr>
          <w:rFonts w:hint="eastAsia"/>
        </w:rPr>
        <w:t xml:space="preserve">　　　古川地域以外：</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281B4C" w:rsidRDefault="00281B4C" w:rsidP="00281B4C">
      <w:pPr>
        <w:rPr>
          <w:rFonts w:hint="eastAsia"/>
        </w:rPr>
      </w:pPr>
      <w:r>
        <w:rPr>
          <w:rFonts w:hint="eastAsia"/>
        </w:rPr>
        <w:t xml:space="preserve">　　　※</w:t>
      </w:r>
      <w:r>
        <w:rPr>
          <w:rFonts w:hint="eastAsia"/>
        </w:rPr>
        <w:t>30</w:t>
      </w:r>
      <w:r>
        <w:rPr>
          <w:rFonts w:hint="eastAsia"/>
        </w:rPr>
        <w:t>分前から受け付けを開始します。</w:t>
      </w:r>
    </w:p>
    <w:p w:rsidR="00281B4C" w:rsidRDefault="00281B4C" w:rsidP="00281B4C">
      <w:pPr>
        <w:rPr>
          <w:rFonts w:hint="eastAsia"/>
        </w:rPr>
      </w:pPr>
      <w:r>
        <w:rPr>
          <w:rFonts w:hint="eastAsia"/>
        </w:rPr>
        <w:t>場所　大崎合同庁舎</w:t>
      </w:r>
      <w:r>
        <w:rPr>
          <w:rFonts w:hint="eastAsia"/>
        </w:rPr>
        <w:t>1</w:t>
      </w:r>
      <w:r>
        <w:rPr>
          <w:rFonts w:hint="eastAsia"/>
        </w:rPr>
        <w:t>階大会議室</w:t>
      </w:r>
    </w:p>
    <w:p w:rsidR="00281B4C" w:rsidRDefault="00281B4C" w:rsidP="00281B4C">
      <w:pPr>
        <w:rPr>
          <w:rFonts w:hint="eastAsia"/>
        </w:rPr>
      </w:pPr>
      <w:r>
        <w:rPr>
          <w:rFonts w:hint="eastAsia"/>
        </w:rPr>
        <w:t xml:space="preserve">古川税務署個人課税第一部門　</w:t>
      </w:r>
      <w:r>
        <w:rPr>
          <w:rFonts w:hint="eastAsia"/>
        </w:rPr>
        <w:t>22-1713</w:t>
      </w:r>
    </w:p>
    <w:p w:rsidR="00281B4C" w:rsidRPr="00281B4C" w:rsidRDefault="00281B4C" w:rsidP="00281B4C">
      <w:pPr>
        <w:rPr>
          <w:rFonts w:hint="eastAsia"/>
          <w:b/>
        </w:rPr>
      </w:pPr>
      <w:r w:rsidRPr="00281B4C">
        <w:rPr>
          <w:rFonts w:hint="eastAsia"/>
          <w:b/>
        </w:rPr>
        <w:t>事業者向け年末調整説明会の開催</w:t>
      </w:r>
    </w:p>
    <w:p w:rsidR="00281B4C" w:rsidRDefault="00281B4C" w:rsidP="00281B4C">
      <w:pPr>
        <w:rPr>
          <w:rFonts w:hint="eastAsia"/>
        </w:rPr>
      </w:pPr>
      <w:r>
        <w:rPr>
          <w:rFonts w:hint="eastAsia"/>
        </w:rPr>
        <w:t xml:space="preserve">期日　</w:t>
      </w:r>
      <w:r>
        <w:rPr>
          <w:rFonts w:hint="eastAsia"/>
        </w:rPr>
        <w:t>11</w:t>
      </w:r>
      <w:r>
        <w:rPr>
          <w:rFonts w:hint="eastAsia"/>
        </w:rPr>
        <w:t>月</w:t>
      </w:r>
      <w:r>
        <w:rPr>
          <w:rFonts w:hint="eastAsia"/>
        </w:rPr>
        <w:t>15</w:t>
      </w:r>
      <w:r>
        <w:rPr>
          <w:rFonts w:hint="eastAsia"/>
        </w:rPr>
        <w:t>日</w:t>
      </w:r>
    </w:p>
    <w:p w:rsidR="00281B4C" w:rsidRDefault="00281B4C" w:rsidP="00281B4C">
      <w:pPr>
        <w:rPr>
          <w:rFonts w:hint="eastAsia"/>
        </w:rPr>
      </w:pPr>
      <w:r>
        <w:rPr>
          <w:rFonts w:hint="eastAsia"/>
        </w:rPr>
        <w:t>時間　古川地域：</w:t>
      </w:r>
      <w:r>
        <w:rPr>
          <w:rFonts w:hint="eastAsia"/>
        </w:rPr>
        <w:t>10</w:t>
      </w:r>
      <w:r>
        <w:rPr>
          <w:rFonts w:hint="eastAsia"/>
        </w:rPr>
        <w:t>時～</w:t>
      </w:r>
      <w:r>
        <w:rPr>
          <w:rFonts w:hint="eastAsia"/>
        </w:rPr>
        <w:t>12</w:t>
      </w:r>
      <w:r>
        <w:rPr>
          <w:rFonts w:hint="eastAsia"/>
        </w:rPr>
        <w:t>時</w:t>
      </w:r>
    </w:p>
    <w:p w:rsidR="00281B4C" w:rsidRDefault="00281B4C" w:rsidP="00281B4C">
      <w:pPr>
        <w:rPr>
          <w:rFonts w:hint="eastAsia"/>
        </w:rPr>
      </w:pPr>
      <w:r>
        <w:rPr>
          <w:rFonts w:hint="eastAsia"/>
        </w:rPr>
        <w:t xml:space="preserve">　　　古川地域以外：</w:t>
      </w:r>
      <w:r>
        <w:rPr>
          <w:rFonts w:hint="eastAsia"/>
        </w:rPr>
        <w:t>14</w:t>
      </w:r>
      <w:r>
        <w:rPr>
          <w:rFonts w:hint="eastAsia"/>
        </w:rPr>
        <w:t>時～</w:t>
      </w:r>
      <w:r>
        <w:rPr>
          <w:rFonts w:hint="eastAsia"/>
        </w:rPr>
        <w:t>16</w:t>
      </w:r>
      <w:r>
        <w:rPr>
          <w:rFonts w:hint="eastAsia"/>
        </w:rPr>
        <w:t>時</w:t>
      </w:r>
    </w:p>
    <w:p w:rsidR="00281B4C" w:rsidRDefault="00281B4C" w:rsidP="00281B4C">
      <w:pPr>
        <w:rPr>
          <w:rFonts w:hint="eastAsia"/>
        </w:rPr>
      </w:pPr>
      <w:r>
        <w:rPr>
          <w:rFonts w:hint="eastAsia"/>
        </w:rPr>
        <w:t xml:space="preserve">　　　※</w:t>
      </w:r>
      <w:r>
        <w:rPr>
          <w:rFonts w:hint="eastAsia"/>
        </w:rPr>
        <w:t>30</w:t>
      </w:r>
      <w:r>
        <w:rPr>
          <w:rFonts w:hint="eastAsia"/>
        </w:rPr>
        <w:t>分前から受付を開始します。</w:t>
      </w:r>
    </w:p>
    <w:p w:rsidR="00281B4C" w:rsidRDefault="00281B4C" w:rsidP="00281B4C">
      <w:pPr>
        <w:rPr>
          <w:rFonts w:hint="eastAsia"/>
        </w:rPr>
      </w:pPr>
      <w:r>
        <w:rPr>
          <w:rFonts w:hint="eastAsia"/>
        </w:rPr>
        <w:t>場所　大崎市民会館</w:t>
      </w:r>
    </w:p>
    <w:p w:rsidR="00281B4C" w:rsidRDefault="00281B4C" w:rsidP="00281B4C">
      <w:pPr>
        <w:rPr>
          <w:rFonts w:hint="eastAsia"/>
        </w:rPr>
      </w:pPr>
      <w:r>
        <w:rPr>
          <w:rFonts w:hint="eastAsia"/>
        </w:rPr>
        <w:t>駐車場　大崎市民会館、荒雄公園</w:t>
      </w:r>
    </w:p>
    <w:p w:rsidR="00281B4C" w:rsidRDefault="00281B4C" w:rsidP="00281B4C">
      <w:pPr>
        <w:rPr>
          <w:rFonts w:hint="eastAsia"/>
        </w:rPr>
      </w:pPr>
      <w:r>
        <w:rPr>
          <w:rFonts w:hint="eastAsia"/>
        </w:rPr>
        <w:t xml:space="preserve">古川税務署法人課税第一部門（源泉所得税担当）　</w:t>
      </w:r>
      <w:r>
        <w:rPr>
          <w:rFonts w:hint="eastAsia"/>
        </w:rPr>
        <w:t>22-1711</w:t>
      </w:r>
    </w:p>
    <w:p w:rsidR="00281B4C" w:rsidRDefault="00281B4C" w:rsidP="00281B4C">
      <w:pPr>
        <w:rPr>
          <w:rFonts w:hint="eastAsia"/>
        </w:rPr>
      </w:pPr>
      <w:r>
        <w:rPr>
          <w:rFonts w:hint="eastAsia"/>
        </w:rPr>
        <w:t>※自動音声による案内です。メッセージに従い、</w:t>
      </w:r>
      <w:r>
        <w:rPr>
          <w:rFonts w:hint="eastAsia"/>
        </w:rPr>
        <w:t>2</w:t>
      </w:r>
      <w:r>
        <w:rPr>
          <w:rFonts w:hint="eastAsia"/>
        </w:rPr>
        <w:t>番（古川税務署あて）を選択してください。</w:t>
      </w:r>
    </w:p>
    <w:p w:rsidR="00281B4C" w:rsidRDefault="00281B4C" w:rsidP="00281B4C">
      <w:pPr>
        <w:rPr>
          <w:rFonts w:hint="eastAsia"/>
        </w:rPr>
      </w:pPr>
      <w:r w:rsidRPr="00281B4C">
        <w:rPr>
          <w:rFonts w:hint="eastAsia"/>
        </w:rPr>
        <w:t>※各説明会は、会場の収容人数の都合上、対象地域を指定していますが、他の時間帯への参加も可能です。</w:t>
      </w:r>
    </w:p>
    <w:p w:rsidR="00281B4C" w:rsidRPr="00281B4C" w:rsidRDefault="00281B4C" w:rsidP="00281B4C">
      <w:pPr>
        <w:rPr>
          <w:rFonts w:hint="eastAsia"/>
        </w:rPr>
      </w:pPr>
    </w:p>
    <w:p w:rsidR="00281B4C" w:rsidRDefault="00281B4C" w:rsidP="00281B4C">
      <w:pPr>
        <w:rPr>
          <w:rFonts w:hint="eastAsia"/>
        </w:rPr>
      </w:pPr>
    </w:p>
    <w:p w:rsidR="00281B4C" w:rsidRPr="006037AE" w:rsidRDefault="00281B4C" w:rsidP="00281B4C">
      <w:pPr>
        <w:rPr>
          <w:rFonts w:hint="eastAsia"/>
          <w:b/>
          <w:sz w:val="28"/>
          <w:szCs w:val="28"/>
        </w:rPr>
      </w:pPr>
      <w:r w:rsidRPr="006037AE">
        <w:rPr>
          <w:rFonts w:hint="eastAsia"/>
          <w:b/>
          <w:sz w:val="28"/>
          <w:szCs w:val="28"/>
        </w:rPr>
        <w:t>11</w:t>
      </w:r>
      <w:r w:rsidRPr="006037AE">
        <w:rPr>
          <w:rFonts w:hint="eastAsia"/>
          <w:b/>
          <w:sz w:val="28"/>
          <w:szCs w:val="28"/>
        </w:rPr>
        <w:t>月は市民憲章の制定月です</w:t>
      </w:r>
    </w:p>
    <w:p w:rsidR="00281B4C" w:rsidRDefault="006037AE" w:rsidP="00281B4C">
      <w:pPr>
        <w:rPr>
          <w:rFonts w:hint="eastAsia"/>
        </w:rPr>
      </w:pPr>
      <w:r>
        <w:rPr>
          <w:rFonts w:hint="eastAsia"/>
        </w:rPr>
        <w:t xml:space="preserve">問合せ　</w:t>
      </w:r>
      <w:r w:rsidR="00281B4C" w:rsidRPr="00281B4C">
        <w:rPr>
          <w:rFonts w:hint="eastAsia"/>
        </w:rPr>
        <w:t>まちづくり推進課地域自治・</w:t>
      </w:r>
      <w:r w:rsidR="00281B4C" w:rsidRPr="00281B4C">
        <w:rPr>
          <w:rFonts w:hint="eastAsia"/>
        </w:rPr>
        <w:t>NPO</w:t>
      </w:r>
      <w:r w:rsidR="00281B4C" w:rsidRPr="00281B4C">
        <w:rPr>
          <w:rFonts w:hint="eastAsia"/>
        </w:rPr>
        <w:t xml:space="preserve">担当　</w:t>
      </w:r>
      <w:r>
        <w:rPr>
          <w:rFonts w:hint="eastAsia"/>
        </w:rPr>
        <w:t>23-</w:t>
      </w:r>
      <w:r w:rsidR="00281B4C" w:rsidRPr="00281B4C">
        <w:rPr>
          <w:rFonts w:hint="eastAsia"/>
        </w:rPr>
        <w:t>5069</w:t>
      </w:r>
    </w:p>
    <w:p w:rsidR="006037AE" w:rsidRDefault="006037AE" w:rsidP="006037AE">
      <w:pPr>
        <w:rPr>
          <w:rFonts w:hint="eastAsia"/>
        </w:rPr>
      </w:pPr>
      <w:r>
        <w:rPr>
          <w:rFonts w:hint="eastAsia"/>
        </w:rPr>
        <w:t xml:space="preserve">　大崎市民憲章は、平成</w:t>
      </w:r>
      <w:r>
        <w:rPr>
          <w:rFonts w:hint="eastAsia"/>
        </w:rPr>
        <w:t>18</w:t>
      </w:r>
      <w:r>
        <w:rPr>
          <w:rFonts w:hint="eastAsia"/>
        </w:rPr>
        <w:t>年</w:t>
      </w:r>
      <w:r>
        <w:rPr>
          <w:rFonts w:hint="eastAsia"/>
        </w:rPr>
        <w:t>11</w:t>
      </w:r>
      <w:r>
        <w:rPr>
          <w:rFonts w:hint="eastAsia"/>
        </w:rPr>
        <w:t>月３日に制定された、大崎市に住むすべての市民の基本的な規範、指針となる宣言です。</w:t>
      </w:r>
    </w:p>
    <w:p w:rsidR="006037AE" w:rsidRDefault="006037AE" w:rsidP="006037AE">
      <w:pPr>
        <w:rPr>
          <w:rFonts w:hint="eastAsia"/>
        </w:rPr>
      </w:pPr>
      <w:r>
        <w:rPr>
          <w:rFonts w:hint="eastAsia"/>
        </w:rPr>
        <w:t xml:space="preserve">　市民憲章制定月に当たり、改めて大崎市民憲章をご紹介します。</w:t>
      </w:r>
    </w:p>
    <w:p w:rsidR="006037AE" w:rsidRDefault="006037AE" w:rsidP="006037AE"/>
    <w:p w:rsidR="006037AE" w:rsidRPr="006037AE" w:rsidRDefault="006037AE" w:rsidP="006037AE">
      <w:pPr>
        <w:rPr>
          <w:rFonts w:hint="eastAsia"/>
          <w:b/>
        </w:rPr>
      </w:pPr>
      <w:r w:rsidRPr="006037AE">
        <w:rPr>
          <w:rFonts w:hint="eastAsia"/>
          <w:b/>
        </w:rPr>
        <w:t>大崎市民憲章の構成</w:t>
      </w:r>
    </w:p>
    <w:p w:rsidR="006037AE" w:rsidRDefault="006037AE" w:rsidP="006037AE">
      <w:pPr>
        <w:rPr>
          <w:rFonts w:hint="eastAsia"/>
        </w:rPr>
      </w:pPr>
      <w:r>
        <w:rPr>
          <w:rFonts w:hint="eastAsia"/>
        </w:rPr>
        <w:t xml:space="preserve">　市民憲章は前文と本文で構成され、前文は恵まれた自然、豊かな文化、先人の築いてきた歴史と伝統への敬意と賞賛をうたい、大崎市の風景が浮かぶように表現されています。</w:t>
      </w:r>
    </w:p>
    <w:p w:rsidR="006037AE" w:rsidRDefault="006037AE" w:rsidP="006037AE">
      <w:pPr>
        <w:rPr>
          <w:rFonts w:hint="eastAsia"/>
        </w:rPr>
      </w:pPr>
      <w:r>
        <w:rPr>
          <w:rFonts w:hint="eastAsia"/>
        </w:rPr>
        <w:t xml:space="preserve">　本文は、市民が大崎市に生きる誇りや喜びを感じ、市民として責任を持ち、個人の尊重、互助精神、住民協働、安全・安心で快適な暮らし、人材育成や産業振興を希求していくという思いがあります。さらに、先人から引き継いだ歴史や文化に磨きをかけ、次代を担う子どもたちが誇れる大崎市を創造していくという思いが込められています。</w:t>
      </w:r>
    </w:p>
    <w:p w:rsidR="006037AE" w:rsidRDefault="006037AE" w:rsidP="006037AE">
      <w:pPr>
        <w:rPr>
          <w:rFonts w:hint="eastAsia"/>
        </w:rPr>
      </w:pPr>
      <w:r>
        <w:rPr>
          <w:rFonts w:hint="eastAsia"/>
        </w:rPr>
        <w:t>■市民憲章を掲示</w:t>
      </w:r>
    </w:p>
    <w:p w:rsidR="006037AE" w:rsidRDefault="006037AE" w:rsidP="006037AE">
      <w:pPr>
        <w:rPr>
          <w:rFonts w:hint="eastAsia"/>
        </w:rPr>
      </w:pPr>
      <w:r>
        <w:rPr>
          <w:rFonts w:hint="eastAsia"/>
        </w:rPr>
        <w:t xml:space="preserve">　事業所などに市民憲章の掲示を希望する人に、市民憲章の印刷物（Ａ２サイズ、４２０㎜×５９４㎜）を配布しています。詳しくは、まちづくり推進課まで連絡してください。</w:t>
      </w:r>
    </w:p>
    <w:p w:rsidR="006037AE" w:rsidRDefault="006037AE" w:rsidP="006037AE"/>
    <w:p w:rsidR="006037AE" w:rsidRPr="006037AE" w:rsidRDefault="006037AE" w:rsidP="006037AE">
      <w:pPr>
        <w:rPr>
          <w:rFonts w:hint="eastAsia"/>
          <w:b/>
        </w:rPr>
      </w:pPr>
      <w:r w:rsidRPr="006037AE">
        <w:rPr>
          <w:rFonts w:hint="eastAsia"/>
          <w:b/>
        </w:rPr>
        <w:t>大崎市民憲章書道コンクールの審査結果</w:t>
      </w:r>
    </w:p>
    <w:p w:rsidR="006037AE" w:rsidRDefault="006037AE" w:rsidP="006037AE">
      <w:pPr>
        <w:rPr>
          <w:rFonts w:hint="eastAsia"/>
        </w:rPr>
      </w:pPr>
      <w:r>
        <w:rPr>
          <w:rFonts w:hint="eastAsia"/>
        </w:rPr>
        <w:t xml:space="preserve">　市内小中学校</w:t>
      </w:r>
      <w:r>
        <w:rPr>
          <w:rFonts w:hint="eastAsia"/>
        </w:rPr>
        <w:t>37</w:t>
      </w:r>
      <w:r>
        <w:rPr>
          <w:rFonts w:hint="eastAsia"/>
        </w:rPr>
        <w:t>校から総数２８３点の応募があった「平成</w:t>
      </w:r>
      <w:r>
        <w:rPr>
          <w:rFonts w:hint="eastAsia"/>
        </w:rPr>
        <w:t>29</w:t>
      </w:r>
      <w:r>
        <w:rPr>
          <w:rFonts w:hint="eastAsia"/>
        </w:rPr>
        <w:t>年度大崎市民憲章書道コンクール」は、９月</w:t>
      </w:r>
      <w:r>
        <w:rPr>
          <w:rFonts w:hint="eastAsia"/>
        </w:rPr>
        <w:t>13</w:t>
      </w:r>
      <w:r>
        <w:rPr>
          <w:rFonts w:hint="eastAsia"/>
        </w:rPr>
        <w:t>日に審査会を行い、</w:t>
      </w:r>
      <w:r>
        <w:rPr>
          <w:rFonts w:hint="eastAsia"/>
        </w:rPr>
        <w:t>44</w:t>
      </w:r>
      <w:r>
        <w:rPr>
          <w:rFonts w:hint="eastAsia"/>
        </w:rPr>
        <w:t>点の入賞作品を選定しました。</w:t>
      </w:r>
    </w:p>
    <w:p w:rsidR="006037AE" w:rsidRDefault="006037AE" w:rsidP="006037AE">
      <w:pPr>
        <w:rPr>
          <w:rFonts w:hint="eastAsia"/>
        </w:rPr>
      </w:pPr>
      <w:r>
        <w:rPr>
          <w:rFonts w:hint="eastAsia"/>
        </w:rPr>
        <w:t xml:space="preserve">　最優秀賞と優秀賞を受賞した皆さんを対象に、９月</w:t>
      </w:r>
      <w:r>
        <w:rPr>
          <w:rFonts w:hint="eastAsia"/>
        </w:rPr>
        <w:t>28</w:t>
      </w:r>
      <w:r>
        <w:rPr>
          <w:rFonts w:hint="eastAsia"/>
        </w:rPr>
        <w:t>日に表彰式を行いました。</w:t>
      </w:r>
    </w:p>
    <w:p w:rsidR="006037AE" w:rsidRDefault="006037AE" w:rsidP="006037AE">
      <w:pPr>
        <w:rPr>
          <w:rFonts w:hint="eastAsia"/>
        </w:rPr>
      </w:pPr>
      <w:r>
        <w:rPr>
          <w:rFonts w:hint="eastAsia"/>
        </w:rPr>
        <w:t xml:space="preserve">　審査結果や表彰式の様子は、</w:t>
      </w:r>
    </w:p>
    <w:p w:rsidR="00281B4C" w:rsidRDefault="006037AE" w:rsidP="006037AE">
      <w:pPr>
        <w:rPr>
          <w:rFonts w:hint="eastAsia"/>
        </w:rPr>
      </w:pPr>
      <w:r>
        <w:rPr>
          <w:rFonts w:hint="eastAsia"/>
        </w:rPr>
        <w:lastRenderedPageBreak/>
        <w:t>市ウェブサイト（</w:t>
      </w:r>
      <w:r>
        <w:rPr>
          <w:rFonts w:hint="eastAsia"/>
        </w:rPr>
        <w:t>http://www.</w:t>
      </w:r>
      <w:r>
        <w:t>city.osaki.miyagi.jp/index.</w:t>
      </w:r>
      <w:r>
        <w:rPr>
          <w:rFonts w:hint="eastAsia"/>
        </w:rPr>
        <w:t>cfm/10,21071,25,94,html</w:t>
      </w:r>
      <w:r>
        <w:rPr>
          <w:rFonts w:hint="eastAsia"/>
        </w:rPr>
        <w:t>）にも掲載しています。また、最優秀賞・優秀賞・入賞・佳作の作品は、ＪＲ古川駅２階、イオン古川店に展示します。</w:t>
      </w:r>
    </w:p>
    <w:p w:rsidR="00281B4C" w:rsidRDefault="00281B4C" w:rsidP="00281B4C">
      <w:pPr>
        <w:rPr>
          <w:rFonts w:hint="eastAsia"/>
        </w:rPr>
      </w:pPr>
    </w:p>
    <w:p w:rsidR="006037AE" w:rsidRPr="006037AE" w:rsidRDefault="006037AE" w:rsidP="006037AE">
      <w:r w:rsidRPr="006037AE">
        <w:rPr>
          <w:rFonts w:hint="eastAsia"/>
        </w:rPr>
        <w:t>大崎市民憲章書道コンクール最優秀賞・優秀賞受賞者</w:t>
      </w:r>
    </w:p>
    <w:tbl>
      <w:tblPr>
        <w:tblW w:w="8789" w:type="dxa"/>
        <w:tblInd w:w="28" w:type="dxa"/>
        <w:tblLayout w:type="fixed"/>
        <w:tblCellMar>
          <w:left w:w="0" w:type="dxa"/>
          <w:right w:w="0" w:type="dxa"/>
        </w:tblCellMar>
        <w:tblLook w:val="0000" w:firstRow="0" w:lastRow="0" w:firstColumn="0" w:lastColumn="0" w:noHBand="0" w:noVBand="0"/>
      </w:tblPr>
      <w:tblGrid>
        <w:gridCol w:w="1266"/>
        <w:gridCol w:w="2703"/>
        <w:gridCol w:w="4820"/>
      </w:tblGrid>
      <w:tr w:rsidR="006037AE" w:rsidRPr="006037AE" w:rsidTr="006037AE">
        <w:tblPrEx>
          <w:tblCellMar>
            <w:top w:w="0" w:type="dxa"/>
            <w:left w:w="0" w:type="dxa"/>
            <w:bottom w:w="0" w:type="dxa"/>
            <w:right w:w="0" w:type="dxa"/>
          </w:tblCellMar>
        </w:tblPrEx>
        <w:trPr>
          <w:trHeight w:val="113"/>
        </w:trPr>
        <w:tc>
          <w:tcPr>
            <w:tcW w:w="1266" w:type="dxa"/>
            <w:tcBorders>
              <w:top w:val="single" w:sz="5" w:space="0" w:color="000000"/>
              <w:left w:val="single" w:sz="6" w:space="0" w:color="000000"/>
              <w:bottom w:val="single" w:sz="5" w:space="0" w:color="000000"/>
              <w:right w:val="single" w:sz="5" w:space="0" w:color="000000"/>
            </w:tcBorders>
            <w:shd w:val="solid" w:color="FADCE9" w:fill="auto"/>
            <w:tcMar>
              <w:top w:w="57" w:type="dxa"/>
              <w:left w:w="28" w:type="dxa"/>
              <w:bottom w:w="57" w:type="dxa"/>
              <w:right w:w="28" w:type="dxa"/>
            </w:tcMar>
            <w:vAlign w:val="center"/>
          </w:tcPr>
          <w:p w:rsidR="006037AE" w:rsidRPr="006037AE" w:rsidRDefault="006037AE" w:rsidP="006037AE">
            <w:r w:rsidRPr="006037AE">
              <w:rPr>
                <w:rFonts w:hint="eastAsia"/>
              </w:rPr>
              <w:t>区分</w:t>
            </w:r>
          </w:p>
        </w:tc>
        <w:tc>
          <w:tcPr>
            <w:tcW w:w="2703" w:type="dxa"/>
            <w:tcBorders>
              <w:top w:val="single" w:sz="5" w:space="0" w:color="000000"/>
              <w:left w:val="single" w:sz="5" w:space="0" w:color="000000"/>
              <w:bottom w:val="single" w:sz="5" w:space="0" w:color="000000"/>
              <w:right w:val="dashed" w:sz="5" w:space="0" w:color="9F9FA0"/>
            </w:tcBorders>
            <w:shd w:val="solid" w:color="FADCE9" w:fill="auto"/>
            <w:tcMar>
              <w:top w:w="57" w:type="dxa"/>
              <w:left w:w="28" w:type="dxa"/>
              <w:bottom w:w="57" w:type="dxa"/>
              <w:right w:w="28" w:type="dxa"/>
            </w:tcMar>
            <w:vAlign w:val="center"/>
          </w:tcPr>
          <w:p w:rsidR="006037AE" w:rsidRPr="006037AE" w:rsidRDefault="006037AE" w:rsidP="006037AE">
            <w:r w:rsidRPr="006037AE">
              <w:rPr>
                <w:rFonts w:hint="eastAsia"/>
              </w:rPr>
              <w:t>氏名</w:t>
            </w:r>
          </w:p>
        </w:tc>
        <w:tc>
          <w:tcPr>
            <w:tcW w:w="4820" w:type="dxa"/>
            <w:tcBorders>
              <w:top w:val="single" w:sz="5" w:space="0" w:color="000000"/>
              <w:left w:val="dashed" w:sz="5" w:space="0" w:color="9F9FA0"/>
              <w:bottom w:val="single" w:sz="5" w:space="0" w:color="000000"/>
              <w:right w:val="single" w:sz="6" w:space="0" w:color="000000"/>
            </w:tcBorders>
            <w:shd w:val="solid" w:color="FADCE9" w:fill="auto"/>
            <w:tcMar>
              <w:top w:w="57" w:type="dxa"/>
              <w:left w:w="28" w:type="dxa"/>
              <w:bottom w:w="57" w:type="dxa"/>
              <w:right w:w="28" w:type="dxa"/>
            </w:tcMar>
            <w:vAlign w:val="center"/>
          </w:tcPr>
          <w:p w:rsidR="006037AE" w:rsidRPr="006037AE" w:rsidRDefault="006037AE" w:rsidP="006037AE">
            <w:r w:rsidRPr="006037AE">
              <w:rPr>
                <w:rFonts w:hint="eastAsia"/>
              </w:rPr>
              <w:t>学校・学年</w:t>
            </w:r>
          </w:p>
        </w:tc>
      </w:tr>
      <w:tr w:rsidR="006037AE" w:rsidRPr="006037AE" w:rsidTr="006037AE">
        <w:tblPrEx>
          <w:tblCellMar>
            <w:top w:w="0" w:type="dxa"/>
            <w:left w:w="0" w:type="dxa"/>
            <w:bottom w:w="0" w:type="dxa"/>
            <w:right w:w="0" w:type="dxa"/>
          </w:tblCellMar>
        </w:tblPrEx>
        <w:trPr>
          <w:trHeight w:val="113"/>
        </w:trPr>
        <w:tc>
          <w:tcPr>
            <w:tcW w:w="1266" w:type="dxa"/>
            <w:tcBorders>
              <w:top w:val="single" w:sz="5" w:space="0" w:color="000000"/>
              <w:left w:val="single" w:sz="6" w:space="0" w:color="000000"/>
              <w:bottom w:val="single" w:sz="5" w:space="0" w:color="000000"/>
              <w:right w:val="single" w:sz="5" w:space="0" w:color="000000"/>
            </w:tcBorders>
            <w:shd w:val="solid" w:color="EEEFEF" w:fill="auto"/>
            <w:tcMar>
              <w:top w:w="102" w:type="dxa"/>
              <w:left w:w="28" w:type="dxa"/>
              <w:bottom w:w="102" w:type="dxa"/>
              <w:right w:w="28" w:type="dxa"/>
            </w:tcMar>
            <w:vAlign w:val="center"/>
          </w:tcPr>
          <w:p w:rsidR="006037AE" w:rsidRPr="006037AE" w:rsidRDefault="006037AE" w:rsidP="006037AE">
            <w:r w:rsidRPr="006037AE">
              <w:rPr>
                <w:rFonts w:hint="eastAsia"/>
              </w:rPr>
              <w:t>最優秀賞</w:t>
            </w:r>
          </w:p>
          <w:p w:rsidR="006037AE" w:rsidRPr="006037AE" w:rsidRDefault="006037AE" w:rsidP="006037AE">
            <w:r w:rsidRPr="006037AE">
              <w:rPr>
                <w:rFonts w:hint="eastAsia"/>
              </w:rPr>
              <w:t>（</w:t>
            </w:r>
            <w:r w:rsidRPr="006037AE">
              <w:t>2</w:t>
            </w:r>
            <w:r w:rsidRPr="006037AE">
              <w:rPr>
                <w:rFonts w:hint="eastAsia"/>
              </w:rPr>
              <w:t>人）</w:t>
            </w:r>
          </w:p>
        </w:tc>
        <w:tc>
          <w:tcPr>
            <w:tcW w:w="2703" w:type="dxa"/>
            <w:tcBorders>
              <w:top w:val="single" w:sz="5" w:space="0" w:color="000000"/>
              <w:left w:val="single" w:sz="5" w:space="0" w:color="000000"/>
              <w:bottom w:val="single" w:sz="5" w:space="0" w:color="000000"/>
              <w:right w:val="dashed" w:sz="5" w:space="0" w:color="9F9FA0"/>
            </w:tcBorders>
            <w:shd w:val="solid" w:color="FFFFFF" w:fill="auto"/>
            <w:tcMar>
              <w:top w:w="102" w:type="dxa"/>
              <w:left w:w="113" w:type="dxa"/>
              <w:bottom w:w="102" w:type="dxa"/>
              <w:right w:w="28" w:type="dxa"/>
            </w:tcMar>
            <w:vAlign w:val="center"/>
          </w:tcPr>
          <w:p w:rsidR="006037AE" w:rsidRPr="006037AE" w:rsidRDefault="006037AE" w:rsidP="006037AE">
            <w:r w:rsidRPr="006037AE">
              <w:rPr>
                <w:rFonts w:hint="eastAsia"/>
              </w:rPr>
              <w:t>▼</w:t>
            </w:r>
            <w:r w:rsidRPr="006037AE">
              <w:t xml:space="preserve"> </w:t>
            </w:r>
            <w:r w:rsidRPr="006037AE">
              <w:rPr>
                <w:rFonts w:hint="eastAsia"/>
              </w:rPr>
              <w:t>竹内</w:t>
            </w:r>
            <w:r w:rsidRPr="006037AE">
              <w:t xml:space="preserve">  </w:t>
            </w:r>
            <w:r w:rsidRPr="006037AE">
              <w:rPr>
                <w:rFonts w:hint="eastAsia"/>
              </w:rPr>
              <w:t>雅樹さん</w:t>
            </w:r>
          </w:p>
          <w:p w:rsidR="006037AE" w:rsidRPr="006037AE" w:rsidRDefault="006037AE" w:rsidP="006037AE">
            <w:r w:rsidRPr="006037AE">
              <w:rPr>
                <w:rFonts w:hint="eastAsia"/>
              </w:rPr>
              <w:t>▼</w:t>
            </w:r>
            <w:r w:rsidRPr="006037AE">
              <w:t xml:space="preserve"> </w:t>
            </w:r>
            <w:r w:rsidRPr="006037AE">
              <w:rPr>
                <w:rFonts w:hint="eastAsia"/>
              </w:rPr>
              <w:t>石ケ森</w:t>
            </w:r>
            <w:r w:rsidRPr="006037AE">
              <w:t xml:space="preserve">  </w:t>
            </w:r>
            <w:r w:rsidRPr="006037AE">
              <w:rPr>
                <w:rFonts w:hint="eastAsia"/>
              </w:rPr>
              <w:t>史真さん</w:t>
            </w:r>
          </w:p>
        </w:tc>
        <w:tc>
          <w:tcPr>
            <w:tcW w:w="4820" w:type="dxa"/>
            <w:tcBorders>
              <w:top w:val="single" w:sz="5" w:space="0" w:color="000000"/>
              <w:left w:val="dashed" w:sz="5" w:space="0" w:color="9F9FA0"/>
              <w:bottom w:val="single" w:sz="5" w:space="0" w:color="000000"/>
              <w:right w:val="single" w:sz="6" w:space="0" w:color="000000"/>
            </w:tcBorders>
            <w:shd w:val="solid" w:color="FFFFFF" w:fill="auto"/>
            <w:tcMar>
              <w:top w:w="102" w:type="dxa"/>
              <w:left w:w="113" w:type="dxa"/>
              <w:bottom w:w="102" w:type="dxa"/>
              <w:right w:w="28" w:type="dxa"/>
            </w:tcMar>
            <w:vAlign w:val="center"/>
          </w:tcPr>
          <w:p w:rsidR="006037AE" w:rsidRPr="006037AE" w:rsidRDefault="006037AE" w:rsidP="006037AE">
            <w:r w:rsidRPr="006037AE">
              <w:rPr>
                <w:rFonts w:hint="eastAsia"/>
              </w:rPr>
              <w:t>古川第二小学校</w:t>
            </w:r>
            <w:r w:rsidRPr="006037AE">
              <w:t>6</w:t>
            </w:r>
            <w:r w:rsidRPr="006037AE">
              <w:rPr>
                <w:rFonts w:hint="eastAsia"/>
              </w:rPr>
              <w:t>年生</w:t>
            </w:r>
          </w:p>
          <w:p w:rsidR="006037AE" w:rsidRPr="006037AE" w:rsidRDefault="006037AE" w:rsidP="006037AE">
            <w:r w:rsidRPr="006037AE">
              <w:rPr>
                <w:rFonts w:hint="eastAsia"/>
              </w:rPr>
              <w:t>古川黎明中学校</w:t>
            </w:r>
            <w:r w:rsidRPr="006037AE">
              <w:t>3</w:t>
            </w:r>
            <w:r w:rsidRPr="006037AE">
              <w:rPr>
                <w:rFonts w:hint="eastAsia"/>
              </w:rPr>
              <w:t>年生</w:t>
            </w:r>
          </w:p>
        </w:tc>
      </w:tr>
      <w:tr w:rsidR="006037AE" w:rsidRPr="006037AE" w:rsidTr="006037AE">
        <w:tblPrEx>
          <w:tblCellMar>
            <w:top w:w="0" w:type="dxa"/>
            <w:left w:w="0" w:type="dxa"/>
            <w:bottom w:w="0" w:type="dxa"/>
            <w:right w:w="0" w:type="dxa"/>
          </w:tblCellMar>
        </w:tblPrEx>
        <w:trPr>
          <w:trHeight w:val="113"/>
        </w:trPr>
        <w:tc>
          <w:tcPr>
            <w:tcW w:w="1266" w:type="dxa"/>
            <w:tcBorders>
              <w:top w:val="single" w:sz="5" w:space="0" w:color="000000"/>
              <w:left w:val="single" w:sz="6" w:space="0" w:color="000000"/>
              <w:bottom w:val="single" w:sz="5" w:space="0" w:color="000000"/>
              <w:right w:val="single" w:sz="5" w:space="0" w:color="000000"/>
            </w:tcBorders>
            <w:shd w:val="solid" w:color="EEEFEF" w:fill="auto"/>
            <w:tcMar>
              <w:top w:w="102" w:type="dxa"/>
              <w:left w:w="28" w:type="dxa"/>
              <w:bottom w:w="102" w:type="dxa"/>
              <w:right w:w="28" w:type="dxa"/>
            </w:tcMar>
            <w:vAlign w:val="center"/>
          </w:tcPr>
          <w:p w:rsidR="006037AE" w:rsidRPr="006037AE" w:rsidRDefault="006037AE" w:rsidP="006037AE">
            <w:r w:rsidRPr="006037AE">
              <w:rPr>
                <w:rFonts w:hint="eastAsia"/>
              </w:rPr>
              <w:t>優秀賞</w:t>
            </w:r>
          </w:p>
          <w:p w:rsidR="006037AE" w:rsidRPr="006037AE" w:rsidRDefault="006037AE" w:rsidP="006037AE">
            <w:r w:rsidRPr="006037AE">
              <w:rPr>
                <w:rFonts w:hint="eastAsia"/>
              </w:rPr>
              <w:t>（</w:t>
            </w:r>
            <w:r w:rsidRPr="006037AE">
              <w:t>6</w:t>
            </w:r>
            <w:r w:rsidRPr="006037AE">
              <w:rPr>
                <w:rFonts w:hint="eastAsia"/>
              </w:rPr>
              <w:t>人）</w:t>
            </w:r>
          </w:p>
        </w:tc>
        <w:tc>
          <w:tcPr>
            <w:tcW w:w="2703" w:type="dxa"/>
            <w:tcBorders>
              <w:top w:val="single" w:sz="5" w:space="0" w:color="000000"/>
              <w:left w:val="single" w:sz="5" w:space="0" w:color="000000"/>
              <w:bottom w:val="single" w:sz="5" w:space="0" w:color="000000"/>
              <w:right w:val="dashed" w:sz="5" w:space="0" w:color="9F9FA0"/>
            </w:tcBorders>
            <w:shd w:val="solid" w:color="FFFFFF" w:fill="auto"/>
            <w:tcMar>
              <w:top w:w="102" w:type="dxa"/>
              <w:left w:w="113" w:type="dxa"/>
              <w:bottom w:w="102" w:type="dxa"/>
              <w:right w:w="28" w:type="dxa"/>
            </w:tcMar>
            <w:vAlign w:val="center"/>
          </w:tcPr>
          <w:p w:rsidR="006037AE" w:rsidRPr="006037AE" w:rsidRDefault="006037AE" w:rsidP="006037AE">
            <w:r w:rsidRPr="006037AE">
              <w:rPr>
                <w:rFonts w:hint="eastAsia"/>
              </w:rPr>
              <w:t>▼</w:t>
            </w:r>
            <w:r w:rsidRPr="006037AE">
              <w:t xml:space="preserve"> </w:t>
            </w:r>
            <w:r w:rsidRPr="006037AE">
              <w:rPr>
                <w:rFonts w:hint="eastAsia"/>
              </w:rPr>
              <w:t>内海</w:t>
            </w:r>
            <w:r w:rsidRPr="006037AE">
              <w:t xml:space="preserve">  </w:t>
            </w:r>
            <w:r w:rsidRPr="006037AE">
              <w:rPr>
                <w:rFonts w:hint="eastAsia"/>
              </w:rPr>
              <w:t>一華さん</w:t>
            </w:r>
          </w:p>
          <w:p w:rsidR="006037AE" w:rsidRPr="006037AE" w:rsidRDefault="006037AE" w:rsidP="006037AE">
            <w:r w:rsidRPr="006037AE">
              <w:rPr>
                <w:rFonts w:hint="eastAsia"/>
              </w:rPr>
              <w:t>▼</w:t>
            </w:r>
            <w:r w:rsidRPr="006037AE">
              <w:t xml:space="preserve"> </w:t>
            </w:r>
            <w:r w:rsidRPr="006037AE">
              <w:rPr>
                <w:rFonts w:hint="eastAsia"/>
              </w:rPr>
              <w:t>只埜</w:t>
            </w:r>
            <w:r w:rsidRPr="006037AE">
              <w:t xml:space="preserve">  </w:t>
            </w:r>
            <w:r w:rsidRPr="006037AE">
              <w:rPr>
                <w:rFonts w:hint="eastAsia"/>
              </w:rPr>
              <w:t>旭さん</w:t>
            </w:r>
          </w:p>
          <w:p w:rsidR="006037AE" w:rsidRPr="006037AE" w:rsidRDefault="006037AE" w:rsidP="006037AE">
            <w:r w:rsidRPr="006037AE">
              <w:rPr>
                <w:rFonts w:hint="eastAsia"/>
              </w:rPr>
              <w:t>▼</w:t>
            </w:r>
            <w:r w:rsidRPr="006037AE">
              <w:t xml:space="preserve"> </w:t>
            </w:r>
            <w:r w:rsidRPr="006037AE">
              <w:rPr>
                <w:rFonts w:hint="eastAsia"/>
              </w:rPr>
              <w:t>鈴木</w:t>
            </w:r>
            <w:r w:rsidRPr="006037AE">
              <w:t xml:space="preserve">  </w:t>
            </w:r>
            <w:r w:rsidRPr="006037AE">
              <w:rPr>
                <w:rFonts w:hint="eastAsia"/>
              </w:rPr>
              <w:t>凛子さん</w:t>
            </w:r>
          </w:p>
          <w:p w:rsidR="006037AE" w:rsidRPr="006037AE" w:rsidRDefault="006037AE" w:rsidP="006037AE">
            <w:r w:rsidRPr="006037AE">
              <w:rPr>
                <w:rFonts w:hint="eastAsia"/>
              </w:rPr>
              <w:t>▼</w:t>
            </w:r>
            <w:r w:rsidRPr="006037AE">
              <w:t xml:space="preserve"> </w:t>
            </w:r>
            <w:r w:rsidRPr="006037AE">
              <w:rPr>
                <w:rFonts w:hint="eastAsia"/>
              </w:rPr>
              <w:t>平山</w:t>
            </w:r>
            <w:r w:rsidRPr="006037AE">
              <w:t xml:space="preserve">  </w:t>
            </w:r>
            <w:r w:rsidRPr="006037AE">
              <w:rPr>
                <w:rFonts w:hint="eastAsia"/>
              </w:rPr>
              <w:t>陽菜さん</w:t>
            </w:r>
          </w:p>
          <w:p w:rsidR="006037AE" w:rsidRPr="006037AE" w:rsidRDefault="006037AE" w:rsidP="006037AE">
            <w:r w:rsidRPr="006037AE">
              <w:rPr>
                <w:rFonts w:hint="eastAsia"/>
              </w:rPr>
              <w:t>▼</w:t>
            </w:r>
            <w:r w:rsidRPr="006037AE">
              <w:t xml:space="preserve"> </w:t>
            </w:r>
            <w:r w:rsidRPr="006037AE">
              <w:rPr>
                <w:rFonts w:hint="eastAsia"/>
              </w:rPr>
              <w:t>相澤</w:t>
            </w:r>
            <w:r w:rsidRPr="006037AE">
              <w:t xml:space="preserve">  </w:t>
            </w:r>
            <w:r w:rsidRPr="006037AE">
              <w:rPr>
                <w:rFonts w:hint="eastAsia"/>
              </w:rPr>
              <w:t>麻奈さん</w:t>
            </w:r>
          </w:p>
          <w:p w:rsidR="006037AE" w:rsidRPr="006037AE" w:rsidRDefault="006037AE" w:rsidP="006037AE">
            <w:r w:rsidRPr="006037AE">
              <w:rPr>
                <w:rFonts w:hint="eastAsia"/>
              </w:rPr>
              <w:t>▼</w:t>
            </w:r>
            <w:r w:rsidRPr="006037AE">
              <w:t xml:space="preserve"> </w:t>
            </w:r>
            <w:r w:rsidRPr="006037AE">
              <w:rPr>
                <w:rFonts w:hint="eastAsia"/>
              </w:rPr>
              <w:t>佐々木</w:t>
            </w:r>
            <w:r w:rsidRPr="006037AE">
              <w:t xml:space="preserve">  </w:t>
            </w:r>
            <w:r w:rsidRPr="006037AE">
              <w:rPr>
                <w:rFonts w:hint="eastAsia"/>
              </w:rPr>
              <w:t>楓さん</w:t>
            </w:r>
          </w:p>
        </w:tc>
        <w:tc>
          <w:tcPr>
            <w:tcW w:w="4820" w:type="dxa"/>
            <w:tcBorders>
              <w:top w:val="single" w:sz="5" w:space="0" w:color="000000"/>
              <w:left w:val="dashed" w:sz="5" w:space="0" w:color="9F9FA0"/>
              <w:bottom w:val="single" w:sz="5" w:space="0" w:color="000000"/>
              <w:right w:val="single" w:sz="6" w:space="0" w:color="000000"/>
            </w:tcBorders>
            <w:shd w:val="solid" w:color="FFFFFF" w:fill="auto"/>
            <w:tcMar>
              <w:top w:w="102" w:type="dxa"/>
              <w:left w:w="113" w:type="dxa"/>
              <w:bottom w:w="102" w:type="dxa"/>
              <w:right w:w="28" w:type="dxa"/>
            </w:tcMar>
            <w:vAlign w:val="center"/>
          </w:tcPr>
          <w:p w:rsidR="006037AE" w:rsidRPr="006037AE" w:rsidRDefault="006037AE" w:rsidP="006037AE">
            <w:r w:rsidRPr="006037AE">
              <w:rPr>
                <w:rFonts w:hint="eastAsia"/>
              </w:rPr>
              <w:t>古川第五小学校</w:t>
            </w:r>
            <w:r w:rsidRPr="006037AE">
              <w:t>3</w:t>
            </w:r>
            <w:r w:rsidRPr="006037AE">
              <w:rPr>
                <w:rFonts w:hint="eastAsia"/>
              </w:rPr>
              <w:t>年生</w:t>
            </w:r>
          </w:p>
          <w:p w:rsidR="006037AE" w:rsidRPr="006037AE" w:rsidRDefault="006037AE" w:rsidP="006037AE">
            <w:r w:rsidRPr="006037AE">
              <w:rPr>
                <w:rFonts w:hint="eastAsia"/>
              </w:rPr>
              <w:t>松山小学校</w:t>
            </w:r>
            <w:r w:rsidRPr="006037AE">
              <w:t>3</w:t>
            </w:r>
            <w:r w:rsidRPr="006037AE">
              <w:rPr>
                <w:rFonts w:hint="eastAsia"/>
              </w:rPr>
              <w:t>年生</w:t>
            </w:r>
          </w:p>
          <w:p w:rsidR="006037AE" w:rsidRPr="006037AE" w:rsidRDefault="006037AE" w:rsidP="006037AE">
            <w:r w:rsidRPr="006037AE">
              <w:rPr>
                <w:rFonts w:hint="eastAsia"/>
              </w:rPr>
              <w:t>古川第四小学校</w:t>
            </w:r>
            <w:r w:rsidRPr="006037AE">
              <w:t>5</w:t>
            </w:r>
            <w:r w:rsidRPr="006037AE">
              <w:rPr>
                <w:rFonts w:hint="eastAsia"/>
              </w:rPr>
              <w:t>年生</w:t>
            </w:r>
          </w:p>
          <w:p w:rsidR="006037AE" w:rsidRPr="006037AE" w:rsidRDefault="006037AE" w:rsidP="006037AE">
            <w:r w:rsidRPr="006037AE">
              <w:rPr>
                <w:rFonts w:hint="eastAsia"/>
              </w:rPr>
              <w:t>鹿島台小学校</w:t>
            </w:r>
            <w:r w:rsidRPr="006037AE">
              <w:t>5</w:t>
            </w:r>
            <w:r w:rsidRPr="006037AE">
              <w:rPr>
                <w:rFonts w:hint="eastAsia"/>
              </w:rPr>
              <w:t>年生</w:t>
            </w:r>
          </w:p>
          <w:p w:rsidR="006037AE" w:rsidRPr="006037AE" w:rsidRDefault="006037AE" w:rsidP="006037AE">
            <w:r w:rsidRPr="006037AE">
              <w:rPr>
                <w:rFonts w:hint="eastAsia"/>
              </w:rPr>
              <w:t>古川東中学校</w:t>
            </w:r>
            <w:r w:rsidRPr="006037AE">
              <w:t>2</w:t>
            </w:r>
            <w:r w:rsidRPr="006037AE">
              <w:rPr>
                <w:rFonts w:hint="eastAsia"/>
              </w:rPr>
              <w:t>年生</w:t>
            </w:r>
          </w:p>
          <w:p w:rsidR="006037AE" w:rsidRPr="006037AE" w:rsidRDefault="006037AE" w:rsidP="006037AE">
            <w:r w:rsidRPr="006037AE">
              <w:rPr>
                <w:rFonts w:hint="eastAsia"/>
              </w:rPr>
              <w:t>古川西中学校</w:t>
            </w:r>
            <w:r w:rsidRPr="006037AE">
              <w:t>3</w:t>
            </w:r>
            <w:r w:rsidRPr="006037AE">
              <w:rPr>
                <w:rFonts w:hint="eastAsia"/>
              </w:rPr>
              <w:t>年生</w:t>
            </w:r>
          </w:p>
        </w:tc>
      </w:tr>
    </w:tbl>
    <w:p w:rsidR="006037AE" w:rsidRPr="006037AE" w:rsidRDefault="006037AE" w:rsidP="006037AE"/>
    <w:p w:rsidR="00281B4C" w:rsidRPr="006037AE" w:rsidRDefault="00281B4C" w:rsidP="00B606F3">
      <w:pPr>
        <w:rPr>
          <w:rFonts w:hint="eastAsia"/>
        </w:rPr>
      </w:pPr>
    </w:p>
    <w:p w:rsidR="00281B4C" w:rsidRPr="00281B4C" w:rsidRDefault="00281B4C" w:rsidP="00B606F3">
      <w:bookmarkStart w:id="0" w:name="_GoBack"/>
      <w:bookmarkEnd w:id="0"/>
    </w:p>
    <w:sectPr w:rsidR="00281B4C" w:rsidRPr="00281B4C" w:rsidSect="00893E1F">
      <w:pgSz w:w="11906" w:h="16838"/>
      <w:pgMar w:top="142" w:right="1701" w:bottom="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4C" w:rsidRDefault="00281B4C" w:rsidP="00234F69">
      <w:r>
        <w:separator/>
      </w:r>
    </w:p>
  </w:endnote>
  <w:endnote w:type="continuationSeparator" w:id="0">
    <w:p w:rsidR="00281B4C" w:rsidRDefault="00281B4C" w:rsidP="0023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4C" w:rsidRDefault="00281B4C" w:rsidP="00234F69">
      <w:r>
        <w:separator/>
      </w:r>
    </w:p>
  </w:footnote>
  <w:footnote w:type="continuationSeparator" w:id="0">
    <w:p w:rsidR="00281B4C" w:rsidRDefault="00281B4C" w:rsidP="00234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C057D"/>
    <w:multiLevelType w:val="hybridMultilevel"/>
    <w:tmpl w:val="976A6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FD"/>
    <w:rsid w:val="00077CF4"/>
    <w:rsid w:val="000B4491"/>
    <w:rsid w:val="000E45A7"/>
    <w:rsid w:val="00150C98"/>
    <w:rsid w:val="001B17E2"/>
    <w:rsid w:val="001E6BA4"/>
    <w:rsid w:val="00234F69"/>
    <w:rsid w:val="00277834"/>
    <w:rsid w:val="00281B4C"/>
    <w:rsid w:val="00284EFD"/>
    <w:rsid w:val="00397FEA"/>
    <w:rsid w:val="003C4314"/>
    <w:rsid w:val="004633AF"/>
    <w:rsid w:val="004815A7"/>
    <w:rsid w:val="006037AE"/>
    <w:rsid w:val="0061350F"/>
    <w:rsid w:val="00617AAB"/>
    <w:rsid w:val="006E5EAA"/>
    <w:rsid w:val="00703882"/>
    <w:rsid w:val="00735F70"/>
    <w:rsid w:val="00862EEC"/>
    <w:rsid w:val="00893E1F"/>
    <w:rsid w:val="008C6D56"/>
    <w:rsid w:val="008E700F"/>
    <w:rsid w:val="00AC7E09"/>
    <w:rsid w:val="00AF37E7"/>
    <w:rsid w:val="00B20A89"/>
    <w:rsid w:val="00B606F3"/>
    <w:rsid w:val="00C06B5B"/>
    <w:rsid w:val="00C10F46"/>
    <w:rsid w:val="00E1573E"/>
    <w:rsid w:val="00E21B0B"/>
    <w:rsid w:val="00E90392"/>
    <w:rsid w:val="00ED1B84"/>
    <w:rsid w:val="00F22AF0"/>
    <w:rsid w:val="00F5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F69"/>
    <w:pPr>
      <w:tabs>
        <w:tab w:val="center" w:pos="4252"/>
        <w:tab w:val="right" w:pos="8504"/>
      </w:tabs>
      <w:snapToGrid w:val="0"/>
    </w:pPr>
  </w:style>
  <w:style w:type="character" w:customStyle="1" w:styleId="a4">
    <w:name w:val="ヘッダー (文字)"/>
    <w:basedOn w:val="a0"/>
    <w:link w:val="a3"/>
    <w:uiPriority w:val="99"/>
    <w:rsid w:val="00234F69"/>
  </w:style>
  <w:style w:type="paragraph" w:styleId="a5">
    <w:name w:val="footer"/>
    <w:basedOn w:val="a"/>
    <w:link w:val="a6"/>
    <w:uiPriority w:val="99"/>
    <w:unhideWhenUsed/>
    <w:rsid w:val="00234F69"/>
    <w:pPr>
      <w:tabs>
        <w:tab w:val="center" w:pos="4252"/>
        <w:tab w:val="right" w:pos="8504"/>
      </w:tabs>
      <w:snapToGrid w:val="0"/>
    </w:pPr>
  </w:style>
  <w:style w:type="character" w:customStyle="1" w:styleId="a6">
    <w:name w:val="フッター (文字)"/>
    <w:basedOn w:val="a0"/>
    <w:link w:val="a5"/>
    <w:uiPriority w:val="99"/>
    <w:rsid w:val="00234F69"/>
  </w:style>
  <w:style w:type="paragraph" w:customStyle="1" w:styleId="a7">
    <w:name w:val="[段落スタイルなし]"/>
    <w:rsid w:val="00077CF4"/>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paragraph" w:customStyle="1" w:styleId="a8">
    <w:name w:val="[基本段落]"/>
    <w:basedOn w:val="a7"/>
    <w:uiPriority w:val="99"/>
    <w:rsid w:val="00077CF4"/>
  </w:style>
  <w:style w:type="character" w:customStyle="1" w:styleId="W5G">
    <w:name w:val="平成ゴシックW5G"/>
    <w:uiPriority w:val="99"/>
    <w:rsid w:val="00077CF4"/>
    <w:rPr>
      <w:rFonts w:ascii="ＤＦＰ平成ゴシック体W7" w:eastAsia="ＤＦＰ平成ゴシック体W7" w:cs="ＤＦＰ平成ゴシック体W7"/>
      <w:color w:val="000000"/>
      <w:w w:val="100"/>
      <w:sz w:val="18"/>
      <w:szCs w:val="18"/>
    </w:rPr>
  </w:style>
  <w:style w:type="character" w:customStyle="1" w:styleId="W3">
    <w:name w:val="ＤＦＰ平成ゴシック体W3Ｇ"/>
    <w:uiPriority w:val="99"/>
    <w:rsid w:val="00077CF4"/>
    <w:rPr>
      <w:color w:val="000000"/>
      <w:w w:val="90"/>
    </w:rPr>
  </w:style>
  <w:style w:type="table" w:styleId="a9">
    <w:name w:val="Table Grid"/>
    <w:basedOn w:val="a1"/>
    <w:uiPriority w:val="59"/>
    <w:rsid w:val="00AC7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10F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E2C8D-0EC3-491C-B894-C39291CE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佐竹　貴和</cp:lastModifiedBy>
  <cp:revision>23</cp:revision>
  <dcterms:created xsi:type="dcterms:W3CDTF">2017-05-22T01:59:00Z</dcterms:created>
  <dcterms:modified xsi:type="dcterms:W3CDTF">2017-10-19T09:26:00Z</dcterms:modified>
</cp:coreProperties>
</file>