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FE" w:rsidRPr="003A010F" w:rsidRDefault="003A010F" w:rsidP="00800CFE">
      <w:pPr>
        <w:rPr>
          <w:b/>
          <w:sz w:val="28"/>
          <w:szCs w:val="28"/>
        </w:rPr>
      </w:pPr>
      <w:r w:rsidRPr="003A010F">
        <w:rPr>
          <w:rFonts w:hint="eastAsia"/>
          <w:b/>
          <w:sz w:val="28"/>
          <w:szCs w:val="28"/>
        </w:rPr>
        <w:t>暮らし</w:t>
      </w:r>
    </w:p>
    <w:p w:rsidR="00800CFE" w:rsidRDefault="00800CFE" w:rsidP="00800CFE">
      <w:pPr>
        <w:rPr>
          <w:b/>
          <w:u w:val="single"/>
        </w:rPr>
      </w:pPr>
    </w:p>
    <w:p w:rsidR="003A010F" w:rsidRPr="003A010F" w:rsidRDefault="003A010F" w:rsidP="003A010F">
      <w:pPr>
        <w:rPr>
          <w:b/>
          <w:u w:val="single"/>
        </w:rPr>
      </w:pPr>
      <w:r w:rsidRPr="003A010F">
        <w:rPr>
          <w:rFonts w:hint="eastAsia"/>
          <w:b/>
          <w:u w:val="single"/>
        </w:rPr>
        <w:t>●平成</w:t>
      </w:r>
      <w:r w:rsidRPr="003A010F">
        <w:rPr>
          <w:rFonts w:hint="eastAsia"/>
          <w:b/>
          <w:u w:val="single"/>
        </w:rPr>
        <w:t>30</w:t>
      </w:r>
      <w:r w:rsidRPr="003A010F">
        <w:rPr>
          <w:rFonts w:hint="eastAsia"/>
          <w:b/>
          <w:u w:val="single"/>
        </w:rPr>
        <w:t>年度入札参加資格審査申請を受け付けます</w:t>
      </w:r>
    </w:p>
    <w:p w:rsidR="003A010F" w:rsidRDefault="003A010F" w:rsidP="003A010F">
      <w:r>
        <w:rPr>
          <w:rFonts w:hint="eastAsia"/>
        </w:rPr>
        <w:t xml:space="preserve">　平成</w:t>
      </w:r>
      <w:r>
        <w:rPr>
          <w:rFonts w:hint="eastAsia"/>
        </w:rPr>
        <w:t>30</w:t>
      </w:r>
      <w:r>
        <w:rPr>
          <w:rFonts w:hint="eastAsia"/>
        </w:rPr>
        <w:t>年度に市（水道事業、病院事業、大崎地域広域行政事務組合を含む）が発注する工事や製造の請負契約、物品調達などの契約、設計・測量・調査などの委託契約の競争入札に参加するためには、入札参加資格審査申請を行い、入札参加登録簿に登録を行うことが必要です。</w:t>
      </w:r>
    </w:p>
    <w:p w:rsidR="003A010F" w:rsidRDefault="003A010F" w:rsidP="003A010F">
      <w:r>
        <w:rPr>
          <w:rFonts w:hint="eastAsia"/>
        </w:rPr>
        <w:t xml:space="preserve">　また、既に登録していても、新</w:t>
      </w:r>
      <w:bookmarkStart w:id="0" w:name="_GoBack"/>
      <w:bookmarkEnd w:id="0"/>
      <w:r>
        <w:rPr>
          <w:rFonts w:hint="eastAsia"/>
        </w:rPr>
        <w:t>たな業務、業種、部門の追加には申請が必要となります。</w:t>
      </w:r>
    </w:p>
    <w:p w:rsidR="003A010F" w:rsidRDefault="003A010F" w:rsidP="003A010F">
      <w:r>
        <w:rPr>
          <w:rFonts w:hint="eastAsia"/>
        </w:rPr>
        <w:t xml:space="preserve">期間　</w:t>
      </w:r>
      <w:r>
        <w:rPr>
          <w:rFonts w:hint="eastAsia"/>
        </w:rPr>
        <w:t>12</w:t>
      </w:r>
      <w:r>
        <w:rPr>
          <w:rFonts w:hint="eastAsia"/>
        </w:rPr>
        <w:t>月</w:t>
      </w:r>
      <w:r>
        <w:rPr>
          <w:rFonts w:hint="eastAsia"/>
        </w:rPr>
        <w:t>25</w:t>
      </w:r>
      <w:r>
        <w:rPr>
          <w:rFonts w:hint="eastAsia"/>
        </w:rPr>
        <w:t>日～</w:t>
      </w:r>
      <w:r>
        <w:rPr>
          <w:rFonts w:hint="eastAsia"/>
        </w:rPr>
        <w:t>1</w:t>
      </w:r>
      <w:r>
        <w:rPr>
          <w:rFonts w:hint="eastAsia"/>
        </w:rPr>
        <w:t>月</w:t>
      </w:r>
      <w:r>
        <w:rPr>
          <w:rFonts w:hint="eastAsia"/>
        </w:rPr>
        <w:t>12</w:t>
      </w:r>
      <w:r>
        <w:rPr>
          <w:rFonts w:hint="eastAsia"/>
        </w:rPr>
        <w:t>日</w:t>
      </w:r>
    </w:p>
    <w:p w:rsidR="003A010F" w:rsidRDefault="003A010F" w:rsidP="003A010F">
      <w:r>
        <w:rPr>
          <w:rFonts w:hint="eastAsia"/>
        </w:rPr>
        <w:t>場所　財政課入札契約担当</w:t>
      </w:r>
    </w:p>
    <w:p w:rsidR="003A010F" w:rsidRDefault="003A010F" w:rsidP="003A010F">
      <w:r>
        <w:rPr>
          <w:rFonts w:hint="eastAsia"/>
        </w:rPr>
        <w:t>申込　市ウェブサイト（</w:t>
      </w:r>
      <w:r>
        <w:rPr>
          <w:rFonts w:hint="eastAsia"/>
        </w:rPr>
        <w:t>http://www.</w:t>
      </w:r>
      <w:r>
        <w:t>city.osaki.miyagi.jp/index.cfm/8,990,</w:t>
      </w:r>
      <w:r>
        <w:rPr>
          <w:rFonts w:hint="eastAsia"/>
        </w:rPr>
        <w:t>19,html</w:t>
      </w:r>
      <w:r>
        <w:rPr>
          <w:rFonts w:hint="eastAsia"/>
        </w:rPr>
        <w:t>）から申請様式などを入手し、申請書一式を財政課（古川七日町</w:t>
      </w:r>
      <w:r>
        <w:rPr>
          <w:rFonts w:hint="eastAsia"/>
        </w:rPr>
        <w:t>1-1</w:t>
      </w:r>
      <w:r>
        <w:rPr>
          <w:rFonts w:hint="eastAsia"/>
        </w:rPr>
        <w:t>）へ郵送か持参</w:t>
      </w:r>
    </w:p>
    <w:p w:rsidR="003A010F" w:rsidRDefault="003A010F" w:rsidP="003A010F">
      <w:r>
        <w:rPr>
          <w:rFonts w:hint="eastAsia"/>
        </w:rPr>
        <w:t xml:space="preserve"> </w:t>
      </w:r>
      <w:r>
        <w:rPr>
          <w:rFonts w:hint="eastAsia"/>
        </w:rPr>
        <w:t>財政課入札契約担当</w:t>
      </w:r>
      <w:r>
        <w:rPr>
          <w:rFonts w:hint="eastAsia"/>
        </w:rPr>
        <w:t xml:space="preserve">  23-5177</w:t>
      </w:r>
    </w:p>
    <w:p w:rsidR="003A010F" w:rsidRDefault="003A010F" w:rsidP="003A010F"/>
    <w:p w:rsidR="003A010F" w:rsidRDefault="003A010F" w:rsidP="003A010F">
      <w:r>
        <w:tab/>
      </w:r>
    </w:p>
    <w:p w:rsidR="003A010F" w:rsidRPr="003A010F" w:rsidRDefault="003A010F" w:rsidP="003A010F">
      <w:pPr>
        <w:rPr>
          <w:b/>
          <w:u w:val="single"/>
        </w:rPr>
      </w:pPr>
      <w:r w:rsidRPr="003A010F">
        <w:rPr>
          <w:rFonts w:hint="eastAsia"/>
          <w:b/>
          <w:u w:val="single"/>
        </w:rPr>
        <w:t>●特別弔慰金の受付期間終了が近づいています</w:t>
      </w:r>
    </w:p>
    <w:p w:rsidR="003A010F" w:rsidRDefault="003A010F" w:rsidP="003A010F">
      <w:r>
        <w:rPr>
          <w:rFonts w:hint="eastAsia"/>
        </w:rPr>
        <w:t xml:space="preserve">　戦没者などの死亡当時の遺族のうち、平成</w:t>
      </w:r>
      <w:r>
        <w:rPr>
          <w:rFonts w:hint="eastAsia"/>
        </w:rPr>
        <w:t>27</w:t>
      </w:r>
      <w:r>
        <w:rPr>
          <w:rFonts w:hint="eastAsia"/>
        </w:rPr>
        <w:t>年</w:t>
      </w:r>
      <w:r>
        <w:rPr>
          <w:rFonts w:hint="eastAsia"/>
        </w:rPr>
        <w:t>4</w:t>
      </w:r>
      <w:r>
        <w:rPr>
          <w:rFonts w:hint="eastAsia"/>
        </w:rPr>
        <w:t>月</w:t>
      </w:r>
      <w:r>
        <w:rPr>
          <w:rFonts w:hint="eastAsia"/>
        </w:rPr>
        <w:t>1</w:t>
      </w:r>
      <w:r>
        <w:rPr>
          <w:rFonts w:hint="eastAsia"/>
        </w:rPr>
        <w:t>日現在で、公務扶助料や遺族年金などを受けている遺族（戦没者の妻・父母・子など）がいない場合、</w:t>
      </w:r>
      <w:r>
        <w:rPr>
          <w:rFonts w:hint="eastAsia"/>
        </w:rPr>
        <w:t>3</w:t>
      </w:r>
      <w:r>
        <w:rPr>
          <w:rFonts w:hint="eastAsia"/>
        </w:rPr>
        <w:t>親等内の先順位の遺族</w:t>
      </w:r>
      <w:r>
        <w:rPr>
          <w:rFonts w:hint="eastAsia"/>
        </w:rPr>
        <w:t>1</w:t>
      </w:r>
      <w:r>
        <w:rPr>
          <w:rFonts w:hint="eastAsia"/>
        </w:rPr>
        <w:t>人に特別弔慰金が支給されます。</w:t>
      </w:r>
    </w:p>
    <w:p w:rsidR="003A010F" w:rsidRDefault="003A010F" w:rsidP="003A010F">
      <w:r>
        <w:rPr>
          <w:rFonts w:hint="eastAsia"/>
        </w:rPr>
        <w:t>請求期限　平成</w:t>
      </w:r>
      <w:r>
        <w:rPr>
          <w:rFonts w:hint="eastAsia"/>
        </w:rPr>
        <w:t>30</w:t>
      </w:r>
      <w:r>
        <w:rPr>
          <w:rFonts w:hint="eastAsia"/>
        </w:rPr>
        <w:t>年</w:t>
      </w:r>
      <w:r>
        <w:rPr>
          <w:rFonts w:hint="eastAsia"/>
        </w:rPr>
        <w:t>4</w:t>
      </w:r>
      <w:r>
        <w:rPr>
          <w:rFonts w:hint="eastAsia"/>
        </w:rPr>
        <w:t>月</w:t>
      </w:r>
      <w:r>
        <w:rPr>
          <w:rFonts w:hint="eastAsia"/>
        </w:rPr>
        <w:t>2</w:t>
      </w:r>
      <w:r>
        <w:rPr>
          <w:rFonts w:hint="eastAsia"/>
        </w:rPr>
        <w:t>日</w:t>
      </w:r>
    </w:p>
    <w:p w:rsidR="003A010F" w:rsidRDefault="003A010F" w:rsidP="003A010F">
      <w:r>
        <w:rPr>
          <w:rFonts w:hint="eastAsia"/>
        </w:rPr>
        <w:t>※期限を過ぎると、時効により請求権を失います。</w:t>
      </w:r>
    </w:p>
    <w:p w:rsidR="003A010F" w:rsidRDefault="003A010F" w:rsidP="003A010F">
      <w:r>
        <w:rPr>
          <w:rFonts w:hint="eastAsia"/>
        </w:rPr>
        <w:t>支給内容　額面</w:t>
      </w:r>
      <w:r>
        <w:rPr>
          <w:rFonts w:hint="eastAsia"/>
        </w:rPr>
        <w:t>25</w:t>
      </w:r>
      <w:r>
        <w:rPr>
          <w:rFonts w:hint="eastAsia"/>
        </w:rPr>
        <w:t>万円、</w:t>
      </w:r>
      <w:r>
        <w:rPr>
          <w:rFonts w:hint="eastAsia"/>
        </w:rPr>
        <w:t>5</w:t>
      </w:r>
      <w:r>
        <w:rPr>
          <w:rFonts w:hint="eastAsia"/>
        </w:rPr>
        <w:t>年償還の記名国債</w:t>
      </w:r>
    </w:p>
    <w:p w:rsidR="003A010F" w:rsidRDefault="003A010F" w:rsidP="003A010F">
      <w:r>
        <w:rPr>
          <w:rFonts w:hint="eastAsia"/>
        </w:rPr>
        <w:t>場所　社会福祉課または各総合支所市民福祉課</w:t>
      </w:r>
    </w:p>
    <w:p w:rsidR="003A010F" w:rsidRDefault="003A010F" w:rsidP="003A010F">
      <w:r>
        <w:rPr>
          <w:rFonts w:hint="eastAsia"/>
        </w:rPr>
        <w:t>申込　請求者のマイナンバーカードなど個人番号を確認できるもの、および印鑑を持参し、担当窓口に相談、その後、必要書類を準備し請求手続き</w:t>
      </w:r>
    </w:p>
    <w:p w:rsidR="003A010F" w:rsidRDefault="003A010F" w:rsidP="003A010F">
      <w:r>
        <w:rPr>
          <w:rFonts w:hint="eastAsia"/>
        </w:rPr>
        <w:t>社会福祉課地域福祉係</w:t>
      </w:r>
      <w:r>
        <w:rPr>
          <w:rFonts w:hint="eastAsia"/>
        </w:rPr>
        <w:t xml:space="preserve"> 23-6012</w:t>
      </w:r>
    </w:p>
    <w:p w:rsidR="003A010F" w:rsidRDefault="003A010F" w:rsidP="003A010F">
      <w:r>
        <w:rPr>
          <w:rFonts w:hint="eastAsia"/>
        </w:rPr>
        <w:t>または各総合支所市民福祉課</w:t>
      </w:r>
    </w:p>
    <w:p w:rsidR="003A010F" w:rsidRDefault="003A010F" w:rsidP="003A010F"/>
    <w:p w:rsidR="003A010F" w:rsidRDefault="003A010F" w:rsidP="003A010F">
      <w:r>
        <w:tab/>
      </w:r>
    </w:p>
    <w:p w:rsidR="003A010F" w:rsidRPr="003A010F" w:rsidRDefault="003A010F" w:rsidP="003A010F">
      <w:pPr>
        <w:rPr>
          <w:b/>
          <w:u w:val="single"/>
        </w:rPr>
      </w:pPr>
      <w:r w:rsidRPr="003A010F">
        <w:rPr>
          <w:rFonts w:hint="eastAsia"/>
          <w:b/>
          <w:u w:val="single"/>
        </w:rPr>
        <w:t>●木造住宅の耐震診断を助成しています</w:t>
      </w:r>
    </w:p>
    <w:p w:rsidR="003A010F" w:rsidRDefault="003A010F" w:rsidP="003A010F">
      <w:r>
        <w:rPr>
          <w:rFonts w:hint="eastAsia"/>
        </w:rPr>
        <w:t xml:space="preserve">　木造住宅の耐震診断の受け付けを、</w:t>
      </w:r>
      <w:r>
        <w:rPr>
          <w:rFonts w:hint="eastAsia"/>
        </w:rPr>
        <w:t>1</w:t>
      </w:r>
      <w:r>
        <w:rPr>
          <w:rFonts w:hint="eastAsia"/>
        </w:rPr>
        <w:t>月</w:t>
      </w:r>
      <w:r>
        <w:rPr>
          <w:rFonts w:hint="eastAsia"/>
        </w:rPr>
        <w:t>31</w:t>
      </w:r>
      <w:r>
        <w:rPr>
          <w:rFonts w:hint="eastAsia"/>
        </w:rPr>
        <w:t>日まで延長します。申し込みの前に、補助対象要件など詳しい内容を必ずお問い合わせください。</w:t>
      </w:r>
    </w:p>
    <w:p w:rsidR="003A010F" w:rsidRDefault="003A010F" w:rsidP="003A010F">
      <w:r>
        <w:rPr>
          <w:rFonts w:hint="eastAsia"/>
        </w:rPr>
        <w:t xml:space="preserve">　また、相談も随時行っています。住宅リフォームを考えている人は、この機会に耐震化について相談しませんか。</w:t>
      </w:r>
    </w:p>
    <w:p w:rsidR="003A010F" w:rsidRDefault="003A010F" w:rsidP="003A010F">
      <w:r>
        <w:rPr>
          <w:rFonts w:hint="eastAsia"/>
        </w:rPr>
        <w:t>受付戸数　先着</w:t>
      </w:r>
      <w:r>
        <w:rPr>
          <w:rFonts w:hint="eastAsia"/>
        </w:rPr>
        <w:t>43</w:t>
      </w:r>
      <w:r>
        <w:rPr>
          <w:rFonts w:hint="eastAsia"/>
        </w:rPr>
        <w:t>戸</w:t>
      </w:r>
    </w:p>
    <w:p w:rsidR="003A010F" w:rsidRDefault="003A010F" w:rsidP="003A010F">
      <w:r>
        <w:rPr>
          <w:rFonts w:hint="eastAsia"/>
        </w:rPr>
        <w:t>建築住宅課住宅計画係</w:t>
      </w:r>
      <w:r>
        <w:rPr>
          <w:rFonts w:hint="eastAsia"/>
        </w:rPr>
        <w:t xml:space="preserve">  23-8057</w:t>
      </w:r>
    </w:p>
    <w:p w:rsidR="003A010F" w:rsidRDefault="003A010F" w:rsidP="003A010F"/>
    <w:p w:rsidR="003A010F" w:rsidRDefault="003A010F" w:rsidP="003A010F">
      <w:r>
        <w:tab/>
      </w:r>
    </w:p>
    <w:p w:rsidR="003A010F" w:rsidRPr="003A010F" w:rsidRDefault="003A010F" w:rsidP="003A010F">
      <w:pPr>
        <w:rPr>
          <w:b/>
          <w:u w:val="single"/>
        </w:rPr>
      </w:pPr>
      <w:r w:rsidRPr="003A010F">
        <w:rPr>
          <w:rFonts w:hint="eastAsia"/>
          <w:b/>
          <w:u w:val="single"/>
        </w:rPr>
        <w:t>●木造住宅の耐震改修工事などを助成しています</w:t>
      </w:r>
    </w:p>
    <w:p w:rsidR="003A010F" w:rsidRDefault="003A010F" w:rsidP="003A010F">
      <w:r>
        <w:rPr>
          <w:rFonts w:hint="eastAsia"/>
        </w:rPr>
        <w:t xml:space="preserve">　木造住宅の耐震改修工事や建て替えへの助成の受け付けは、</w:t>
      </w:r>
      <w:r>
        <w:rPr>
          <w:rFonts w:hint="eastAsia"/>
        </w:rPr>
        <w:t>12</w:t>
      </w:r>
      <w:r>
        <w:rPr>
          <w:rFonts w:hint="eastAsia"/>
        </w:rPr>
        <w:t>月</w:t>
      </w:r>
      <w:r>
        <w:rPr>
          <w:rFonts w:hint="eastAsia"/>
        </w:rPr>
        <w:t>20</w:t>
      </w:r>
      <w:r>
        <w:rPr>
          <w:rFonts w:hint="eastAsia"/>
        </w:rPr>
        <w:t>日に終了します。申し込みの前に、補助対象要件など詳しい内容を必ずお問い合わせください。</w:t>
      </w:r>
    </w:p>
    <w:p w:rsidR="003A010F" w:rsidRDefault="003A010F" w:rsidP="003A010F">
      <w:r>
        <w:rPr>
          <w:rFonts w:hint="eastAsia"/>
        </w:rPr>
        <w:t>受付戸数　先着</w:t>
      </w:r>
      <w:r>
        <w:rPr>
          <w:rFonts w:hint="eastAsia"/>
        </w:rPr>
        <w:t>7</w:t>
      </w:r>
      <w:r>
        <w:rPr>
          <w:rFonts w:hint="eastAsia"/>
        </w:rPr>
        <w:t>戸程度</w:t>
      </w:r>
    </w:p>
    <w:p w:rsidR="003A010F" w:rsidRDefault="003A010F" w:rsidP="003A010F">
      <w:r>
        <w:rPr>
          <w:rFonts w:hint="eastAsia"/>
        </w:rPr>
        <w:t>建築住宅課住宅計画係</w:t>
      </w:r>
      <w:r>
        <w:rPr>
          <w:rFonts w:hint="eastAsia"/>
        </w:rPr>
        <w:t xml:space="preserve">  23-8057</w:t>
      </w:r>
    </w:p>
    <w:p w:rsidR="003A010F" w:rsidRDefault="003A010F" w:rsidP="003A010F">
      <w:r>
        <w:t xml:space="preserve"> </w:t>
      </w:r>
    </w:p>
    <w:p w:rsidR="003A010F" w:rsidRDefault="003A010F" w:rsidP="003A010F">
      <w:r>
        <w:tab/>
      </w:r>
    </w:p>
    <w:p w:rsidR="003A010F" w:rsidRPr="003A010F" w:rsidRDefault="003A010F" w:rsidP="003A010F">
      <w:pPr>
        <w:rPr>
          <w:b/>
          <w:u w:val="single"/>
        </w:rPr>
      </w:pPr>
      <w:r w:rsidRPr="003A010F">
        <w:rPr>
          <w:rFonts w:hint="eastAsia"/>
          <w:b/>
          <w:u w:val="single"/>
        </w:rPr>
        <w:lastRenderedPageBreak/>
        <w:t>●大規模小売店舗立地法に基づく縦覧を行います</w:t>
      </w:r>
    </w:p>
    <w:p w:rsidR="003A010F" w:rsidRDefault="003A010F" w:rsidP="003A010F">
      <w:r>
        <w:rPr>
          <w:rFonts w:hint="eastAsia"/>
        </w:rPr>
        <w:t xml:space="preserve">　ワンダーグー大崎古川店、ケーズデンキ大崎古川本店の変更届に伴う縦覧を行います。</w:t>
      </w:r>
    </w:p>
    <w:p w:rsidR="003A010F" w:rsidRDefault="003A010F" w:rsidP="003A010F">
      <w:r>
        <w:rPr>
          <w:rFonts w:hint="eastAsia"/>
        </w:rPr>
        <w:t>期日　平成</w:t>
      </w:r>
      <w:r>
        <w:rPr>
          <w:rFonts w:hint="eastAsia"/>
        </w:rPr>
        <w:t>30</w:t>
      </w:r>
      <w:r>
        <w:rPr>
          <w:rFonts w:hint="eastAsia"/>
        </w:rPr>
        <w:t>年</w:t>
      </w:r>
      <w:r>
        <w:rPr>
          <w:rFonts w:hint="eastAsia"/>
        </w:rPr>
        <w:t>3</w:t>
      </w:r>
      <w:r>
        <w:rPr>
          <w:rFonts w:hint="eastAsia"/>
        </w:rPr>
        <w:t>月</w:t>
      </w:r>
      <w:r>
        <w:rPr>
          <w:rFonts w:hint="eastAsia"/>
        </w:rPr>
        <w:t>1</w:t>
      </w:r>
      <w:r>
        <w:rPr>
          <w:rFonts w:hint="eastAsia"/>
        </w:rPr>
        <w:t>日まで</w:t>
      </w:r>
    </w:p>
    <w:p w:rsidR="003A010F" w:rsidRDefault="003A010F" w:rsidP="003A010F">
      <w:r>
        <w:rPr>
          <w:rFonts w:hint="eastAsia"/>
        </w:rPr>
        <w:t>場所　商工振興課</w:t>
      </w:r>
    </w:p>
    <w:p w:rsidR="003A010F" w:rsidRDefault="003A010F" w:rsidP="003A010F">
      <w:r>
        <w:rPr>
          <w:rFonts w:hint="eastAsia"/>
        </w:rPr>
        <w:t>変更内容　大規模小売店舗を設置する者の氏名または名称および住所</w:t>
      </w:r>
    </w:p>
    <w:p w:rsidR="003A010F" w:rsidRDefault="003A010F" w:rsidP="003A010F">
      <w:r>
        <w:rPr>
          <w:rFonts w:hint="eastAsia"/>
        </w:rPr>
        <w:t>商工振興課商工振興係</w:t>
      </w:r>
      <w:r>
        <w:rPr>
          <w:rFonts w:hint="eastAsia"/>
        </w:rPr>
        <w:t xml:space="preserve"> 23-7091</w:t>
      </w:r>
    </w:p>
    <w:p w:rsidR="003A010F" w:rsidRDefault="003A010F" w:rsidP="003A010F"/>
    <w:p w:rsidR="003A010F" w:rsidRDefault="003A010F" w:rsidP="003A010F">
      <w:r>
        <w:tab/>
      </w:r>
    </w:p>
    <w:p w:rsidR="003A010F" w:rsidRPr="003A010F" w:rsidRDefault="003A010F" w:rsidP="003A010F">
      <w:pPr>
        <w:rPr>
          <w:b/>
          <w:u w:val="single"/>
        </w:rPr>
      </w:pPr>
      <w:r w:rsidRPr="003A010F">
        <w:rPr>
          <w:rFonts w:hint="eastAsia"/>
          <w:b/>
          <w:u w:val="single"/>
        </w:rPr>
        <w:t>●除雪作業に協力ください</w:t>
      </w:r>
    </w:p>
    <w:p w:rsidR="003A010F" w:rsidRDefault="003A010F" w:rsidP="003A010F">
      <w:r>
        <w:rPr>
          <w:rFonts w:hint="eastAsia"/>
        </w:rPr>
        <w:t xml:space="preserve">　降雪状況によって安全で円滑な交通を確保するため、早朝から除雪や融雪剤散布の作業を行います。通勤・通学の時間帯までには終わるよう努めますので、皆さんの協力をお願いします。</w:t>
      </w:r>
    </w:p>
    <w:p w:rsidR="003A010F" w:rsidRDefault="003A010F" w:rsidP="003A010F">
      <w:r>
        <w:rPr>
          <w:rFonts w:hint="eastAsia"/>
        </w:rPr>
        <w:t xml:space="preserve">　なお、降雪状況により、通勤・通学の時間帯を除き、作業を終日行うことがあります。</w:t>
      </w:r>
    </w:p>
    <w:p w:rsidR="003A010F" w:rsidRDefault="003A010F" w:rsidP="003A010F">
      <w:r>
        <w:rPr>
          <w:rFonts w:hint="eastAsia"/>
        </w:rPr>
        <w:t>建設課道路維持係</w:t>
      </w:r>
      <w:r>
        <w:rPr>
          <w:rFonts w:hint="eastAsia"/>
        </w:rPr>
        <w:t xml:space="preserve"> 23-8015</w:t>
      </w:r>
    </w:p>
    <w:p w:rsidR="003A010F" w:rsidRDefault="003A010F" w:rsidP="003A010F"/>
    <w:p w:rsidR="003A010F" w:rsidRDefault="003A010F" w:rsidP="003A010F">
      <w:r>
        <w:tab/>
      </w:r>
    </w:p>
    <w:p w:rsidR="003A010F" w:rsidRPr="003A010F" w:rsidRDefault="003A010F" w:rsidP="003A010F">
      <w:pPr>
        <w:rPr>
          <w:b/>
          <w:u w:val="single"/>
        </w:rPr>
      </w:pPr>
      <w:r w:rsidRPr="003A010F">
        <w:rPr>
          <w:rFonts w:hint="eastAsia"/>
          <w:b/>
          <w:u w:val="single"/>
        </w:rPr>
        <w:t>●地酒で乾杯、地産地消の取り組みを推進しましょう</w:t>
      </w:r>
    </w:p>
    <w:p w:rsidR="003A010F" w:rsidRDefault="003A010F" w:rsidP="003A010F">
      <w:r>
        <w:rPr>
          <w:rFonts w:hint="eastAsia"/>
        </w:rPr>
        <w:t xml:space="preserve">　市では、農業の振興、郷土の食文化の継承、地域経済の活性化を目的に、市内で生産された日本酒や地発泡酒などでの乾杯を推進する条例を制定しています。</w:t>
      </w:r>
    </w:p>
    <w:p w:rsidR="003A010F" w:rsidRDefault="003A010F" w:rsidP="003A010F">
      <w:r>
        <w:rPr>
          <w:rFonts w:hint="eastAsia"/>
        </w:rPr>
        <w:t xml:space="preserve">　年末年始は飲酒の機会が多くなります。お祝いや気の合う友人との酒席で、積極的に大崎市の地酒で乾杯しましょう。</w:t>
      </w:r>
    </w:p>
    <w:p w:rsidR="003A010F" w:rsidRDefault="003A010F" w:rsidP="003A010F">
      <w:r>
        <w:rPr>
          <w:rFonts w:hint="eastAsia"/>
        </w:rPr>
        <w:t>産業政策課新産業・グリーンエネルギー推進室</w:t>
      </w:r>
      <w:r>
        <w:rPr>
          <w:rFonts w:hint="eastAsia"/>
        </w:rPr>
        <w:t xml:space="preserve">  23-2281</w:t>
      </w:r>
    </w:p>
    <w:p w:rsidR="003A010F" w:rsidRPr="003A010F" w:rsidRDefault="003A010F" w:rsidP="003A010F"/>
    <w:p w:rsidR="003A010F" w:rsidRDefault="003A010F" w:rsidP="003A010F">
      <w:r>
        <w:tab/>
      </w:r>
    </w:p>
    <w:p w:rsidR="003A010F" w:rsidRPr="003A010F" w:rsidRDefault="003A010F" w:rsidP="003A010F">
      <w:pPr>
        <w:rPr>
          <w:b/>
          <w:u w:val="single"/>
        </w:rPr>
      </w:pPr>
      <w:r w:rsidRPr="003A010F">
        <w:rPr>
          <w:rFonts w:hint="eastAsia"/>
          <w:b/>
          <w:u w:val="single"/>
        </w:rPr>
        <w:t>●保育士の再就職を支援します</w:t>
      </w:r>
    </w:p>
    <w:p w:rsidR="003A010F" w:rsidRDefault="003A010F" w:rsidP="003A010F">
      <w:r>
        <w:rPr>
          <w:rFonts w:hint="eastAsia"/>
        </w:rPr>
        <w:t xml:space="preserve">　保育士資格を持ちながら、保育士として働いていない人の再就職支援のため、必要な経費が</w:t>
      </w:r>
      <w:r>
        <w:rPr>
          <w:rFonts w:hint="eastAsia"/>
        </w:rPr>
        <w:t>20</w:t>
      </w:r>
      <w:r>
        <w:rPr>
          <w:rFonts w:hint="eastAsia"/>
        </w:rPr>
        <w:t>万円まで無利子で借りられます。</w:t>
      </w:r>
      <w:r>
        <w:rPr>
          <w:rFonts w:hint="eastAsia"/>
        </w:rPr>
        <w:t>2</w:t>
      </w:r>
      <w:r>
        <w:rPr>
          <w:rFonts w:hint="eastAsia"/>
        </w:rPr>
        <w:t>年間継続して従事した場合には、返還免除になりますので、詳しくはお問い合わせください。</w:t>
      </w:r>
    </w:p>
    <w:p w:rsidR="00800CFE" w:rsidRDefault="003A010F" w:rsidP="003A010F">
      <w:r>
        <w:rPr>
          <w:rFonts w:hint="eastAsia"/>
        </w:rPr>
        <w:t>社会福祉法人宮城県社会福祉協議会</w:t>
      </w:r>
      <w:r>
        <w:rPr>
          <w:rFonts w:hint="eastAsia"/>
        </w:rPr>
        <w:t xml:space="preserve">  022-399-8844</w:t>
      </w:r>
    </w:p>
    <w:p w:rsidR="003A010F" w:rsidRDefault="003A010F" w:rsidP="003A010F"/>
    <w:p w:rsidR="003A010F" w:rsidRDefault="003A010F" w:rsidP="003A010F">
      <w:pPr>
        <w:rPr>
          <w:rFonts w:hint="eastAsia"/>
        </w:rPr>
      </w:pPr>
    </w:p>
    <w:p w:rsidR="00EF45B3" w:rsidRPr="00EF45B3" w:rsidRDefault="00EF45B3" w:rsidP="00EF45B3">
      <w:pPr>
        <w:rPr>
          <w:rFonts w:hint="eastAsia"/>
          <w:b/>
          <w:u w:val="single"/>
        </w:rPr>
      </w:pPr>
      <w:r w:rsidRPr="00EF45B3">
        <w:rPr>
          <w:rFonts w:hint="eastAsia"/>
          <w:b/>
          <w:u w:val="single"/>
        </w:rPr>
        <w:t>●</w:t>
      </w:r>
      <w:r w:rsidRPr="00EF45B3">
        <w:rPr>
          <w:rFonts w:hint="eastAsia"/>
          <w:b/>
          <w:u w:val="single"/>
        </w:rPr>
        <w:t>都市計画に関する説明会を開催します</w:t>
      </w:r>
    </w:p>
    <w:p w:rsidR="00EF45B3" w:rsidRDefault="00EF45B3" w:rsidP="00EF45B3">
      <w:pPr>
        <w:rPr>
          <w:rFonts w:hint="eastAsia"/>
        </w:rPr>
      </w:pPr>
      <w:r>
        <w:rPr>
          <w:rFonts w:hint="eastAsia"/>
        </w:rPr>
        <w:t xml:space="preserve">　大崎広域都市計画第一種市街地再開発事業および地区計画（再開発事業）の都市計画決定案に関する説明会を開催します。</w:t>
      </w:r>
    </w:p>
    <w:p w:rsidR="00EF45B3" w:rsidRDefault="00EF45B3" w:rsidP="00EF45B3">
      <w:pPr>
        <w:rPr>
          <w:rFonts w:hint="eastAsia"/>
        </w:rPr>
      </w:pPr>
      <w:r>
        <w:rPr>
          <w:rFonts w:hint="eastAsia"/>
        </w:rPr>
        <w:t xml:space="preserve">日時　</w:t>
      </w:r>
      <w:r>
        <w:rPr>
          <w:rFonts w:hint="eastAsia"/>
        </w:rPr>
        <w:t>12</w:t>
      </w:r>
      <w:r>
        <w:rPr>
          <w:rFonts w:hint="eastAsia"/>
        </w:rPr>
        <w:t>月</w:t>
      </w:r>
      <w:r>
        <w:rPr>
          <w:rFonts w:hint="eastAsia"/>
        </w:rPr>
        <w:t>13</w:t>
      </w:r>
      <w:r>
        <w:rPr>
          <w:rFonts w:hint="eastAsia"/>
        </w:rPr>
        <w:t xml:space="preserve">日　</w:t>
      </w:r>
      <w:r>
        <w:rPr>
          <w:rFonts w:hint="eastAsia"/>
        </w:rPr>
        <w:t>18</w:t>
      </w:r>
      <w:r>
        <w:rPr>
          <w:rFonts w:hint="eastAsia"/>
        </w:rPr>
        <w:t>時</w:t>
      </w:r>
      <w:r>
        <w:rPr>
          <w:rFonts w:hint="eastAsia"/>
        </w:rPr>
        <w:t>30</w:t>
      </w:r>
      <w:r>
        <w:rPr>
          <w:rFonts w:hint="eastAsia"/>
        </w:rPr>
        <w:t>分～</w:t>
      </w:r>
      <w:r>
        <w:rPr>
          <w:rFonts w:hint="eastAsia"/>
        </w:rPr>
        <w:t>20</w:t>
      </w:r>
      <w:r>
        <w:rPr>
          <w:rFonts w:hint="eastAsia"/>
        </w:rPr>
        <w:t>時</w:t>
      </w:r>
    </w:p>
    <w:p w:rsidR="00EF45B3" w:rsidRDefault="00EF45B3" w:rsidP="00EF45B3">
      <w:pPr>
        <w:rPr>
          <w:rFonts w:hint="eastAsia"/>
        </w:rPr>
      </w:pPr>
      <w:r>
        <w:rPr>
          <w:rFonts w:hint="eastAsia"/>
        </w:rPr>
        <w:t>場所　市役所本庁舎北会議室</w:t>
      </w:r>
    </w:p>
    <w:p w:rsidR="00EF45B3" w:rsidRDefault="00EF45B3" w:rsidP="00EF45B3">
      <w:pPr>
        <w:rPr>
          <w:rFonts w:hint="eastAsia"/>
        </w:rPr>
      </w:pPr>
      <w:r>
        <w:rPr>
          <w:rFonts w:hint="eastAsia"/>
        </w:rPr>
        <w:t>内容　古川七日町西地区第一種市街地再開発事業に伴う都市計画決定案について</w:t>
      </w:r>
    </w:p>
    <w:p w:rsidR="00EF45B3" w:rsidRDefault="00EF45B3" w:rsidP="00EF45B3">
      <w:pPr>
        <w:rPr>
          <w:rFonts w:hint="eastAsia"/>
        </w:rPr>
      </w:pPr>
      <w:r>
        <w:rPr>
          <w:rFonts w:hint="eastAsia"/>
        </w:rPr>
        <w:t>都市計画課都市計画係</w:t>
      </w:r>
      <w:r>
        <w:rPr>
          <w:rFonts w:hint="eastAsia"/>
        </w:rPr>
        <w:t xml:space="preserve"> 23-8069</w:t>
      </w:r>
    </w:p>
    <w:p w:rsidR="00EF45B3" w:rsidRDefault="00EF45B3" w:rsidP="00EF45B3"/>
    <w:p w:rsidR="00EF45B3" w:rsidRDefault="00EF45B3" w:rsidP="00EF45B3">
      <w:r>
        <w:tab/>
      </w:r>
    </w:p>
    <w:p w:rsidR="00EF45B3" w:rsidRPr="00EF45B3" w:rsidRDefault="00EF45B3" w:rsidP="00EF45B3">
      <w:pPr>
        <w:rPr>
          <w:rFonts w:hint="eastAsia"/>
          <w:b/>
          <w:u w:val="single"/>
        </w:rPr>
      </w:pPr>
      <w:r w:rsidRPr="00EF45B3">
        <w:rPr>
          <w:rFonts w:hint="eastAsia"/>
          <w:b/>
          <w:u w:val="single"/>
        </w:rPr>
        <w:t>●</w:t>
      </w:r>
      <w:r w:rsidRPr="00EF45B3">
        <w:rPr>
          <w:rFonts w:hint="eastAsia"/>
          <w:b/>
          <w:u w:val="single"/>
        </w:rPr>
        <w:t>事業経営などに関して相談しませんか</w:t>
      </w:r>
    </w:p>
    <w:p w:rsidR="00EF45B3" w:rsidRDefault="00EF45B3" w:rsidP="00EF45B3">
      <w:pPr>
        <w:rPr>
          <w:rFonts w:hint="eastAsia"/>
        </w:rPr>
      </w:pPr>
      <w:r>
        <w:rPr>
          <w:rFonts w:hint="eastAsia"/>
        </w:rPr>
        <w:t xml:space="preserve">　国は、事業者への支援を強化するため、小規模事業者持続化補助金の助成制度を実施しています。その申請には、経営計画の策定が必須となりますので、計画策定や事業経営に関する相談は商工支援団体までお問い合わせください。</w:t>
      </w:r>
    </w:p>
    <w:p w:rsidR="00EF45B3" w:rsidRDefault="00EF45B3" w:rsidP="00EF45B3">
      <w:pPr>
        <w:rPr>
          <w:rFonts w:hint="eastAsia"/>
        </w:rPr>
      </w:pPr>
      <w:r>
        <w:rPr>
          <w:rFonts w:hint="eastAsia"/>
        </w:rPr>
        <w:t>玉造商工会本所</w:t>
      </w:r>
      <w:r>
        <w:rPr>
          <w:rFonts w:hint="eastAsia"/>
        </w:rPr>
        <w:t xml:space="preserve"> 72-0027</w:t>
      </w:r>
    </w:p>
    <w:p w:rsidR="00EF45B3" w:rsidRDefault="00EF45B3" w:rsidP="00EF45B3">
      <w:pPr>
        <w:rPr>
          <w:rFonts w:hint="eastAsia"/>
        </w:rPr>
      </w:pPr>
      <w:r>
        <w:rPr>
          <w:rFonts w:hint="eastAsia"/>
        </w:rPr>
        <w:t>大崎商工会本所</w:t>
      </w:r>
      <w:r>
        <w:rPr>
          <w:rFonts w:hint="eastAsia"/>
        </w:rPr>
        <w:t xml:space="preserve"> 52-2272</w:t>
      </w:r>
    </w:p>
    <w:p w:rsidR="00EF45B3" w:rsidRDefault="00EF45B3" w:rsidP="00EF45B3">
      <w:pPr>
        <w:rPr>
          <w:rFonts w:hint="eastAsia"/>
        </w:rPr>
      </w:pPr>
      <w:r>
        <w:rPr>
          <w:rFonts w:hint="eastAsia"/>
        </w:rPr>
        <w:lastRenderedPageBreak/>
        <w:t>古川商工会議所</w:t>
      </w:r>
      <w:r>
        <w:rPr>
          <w:rFonts w:hint="eastAsia"/>
        </w:rPr>
        <w:t xml:space="preserve"> 24-0055</w:t>
      </w:r>
    </w:p>
    <w:p w:rsidR="00EF45B3" w:rsidRPr="00EF45B3" w:rsidRDefault="00EF45B3" w:rsidP="00EF45B3"/>
    <w:p w:rsidR="00EF45B3" w:rsidRDefault="00EF45B3" w:rsidP="00EF45B3">
      <w:r>
        <w:tab/>
      </w:r>
    </w:p>
    <w:p w:rsidR="00EF45B3" w:rsidRPr="00EF45B3" w:rsidRDefault="00EF45B3" w:rsidP="00EF45B3">
      <w:pPr>
        <w:rPr>
          <w:rFonts w:hint="eastAsia"/>
          <w:b/>
          <w:u w:val="single"/>
        </w:rPr>
      </w:pPr>
      <w:r w:rsidRPr="00EF45B3">
        <w:rPr>
          <w:rFonts w:hint="eastAsia"/>
          <w:b/>
          <w:u w:val="single"/>
        </w:rPr>
        <w:t>●</w:t>
      </w:r>
      <w:r w:rsidRPr="00EF45B3">
        <w:rPr>
          <w:rFonts w:hint="eastAsia"/>
          <w:b/>
          <w:u w:val="single"/>
        </w:rPr>
        <w:t>介護に関する認証制度があります</w:t>
      </w:r>
    </w:p>
    <w:p w:rsidR="00EF45B3" w:rsidRDefault="00EF45B3" w:rsidP="00EF45B3">
      <w:pPr>
        <w:rPr>
          <w:rFonts w:hint="eastAsia"/>
        </w:rPr>
      </w:pPr>
      <w:r>
        <w:rPr>
          <w:rFonts w:hint="eastAsia"/>
        </w:rPr>
        <w:t xml:space="preserve">　「みやぎ介護人材を育む取組宣言認証制度」は、介護職員の育成や、働きやすい環境づくりの仕組みを整えている介護事業所が宣言し、宮城県のほか介護関係団体で組織する「宮城県介護人材確保協議会」が認証する制度です。</w:t>
      </w:r>
    </w:p>
    <w:p w:rsidR="00EF45B3" w:rsidRDefault="00EF45B3" w:rsidP="00EF45B3">
      <w:pPr>
        <w:rPr>
          <w:rFonts w:hint="eastAsia"/>
        </w:rPr>
      </w:pPr>
      <w:r>
        <w:rPr>
          <w:rFonts w:hint="eastAsia"/>
        </w:rPr>
        <w:t xml:space="preserve">　宣言・認証事業所は、「みやぎ介護人材を育む取組宣言認証制度」のウェブサイト（</w:t>
      </w:r>
      <w:r>
        <w:rPr>
          <w:rFonts w:hint="eastAsia"/>
        </w:rPr>
        <w:t>https://www.miyagi-kaigojinzai.jp/</w:t>
      </w:r>
      <w:r>
        <w:rPr>
          <w:rFonts w:hint="eastAsia"/>
        </w:rPr>
        <w:t>）で公表しています。</w:t>
      </w:r>
    </w:p>
    <w:p w:rsidR="00EF45B3" w:rsidRDefault="00EF45B3" w:rsidP="00EF45B3">
      <w:pPr>
        <w:rPr>
          <w:rFonts w:hint="eastAsia"/>
        </w:rPr>
      </w:pPr>
      <w:r>
        <w:rPr>
          <w:rFonts w:hint="eastAsia"/>
        </w:rPr>
        <w:t xml:space="preserve">　介護の仕事や、利用する介護事業所を探しているなど、介護に興味がある人は、ぜひこの制度を活用してください。</w:t>
      </w:r>
    </w:p>
    <w:p w:rsidR="00EF45B3" w:rsidRDefault="00EF45B3" w:rsidP="00EF45B3">
      <w:pPr>
        <w:rPr>
          <w:rFonts w:hint="eastAsia"/>
        </w:rPr>
      </w:pPr>
      <w:r>
        <w:rPr>
          <w:rFonts w:hint="eastAsia"/>
        </w:rPr>
        <w:t>みやぎ介護人材を育む取組宣言認証制度事務局</w:t>
      </w:r>
      <w:r>
        <w:rPr>
          <w:rFonts w:hint="eastAsia"/>
        </w:rPr>
        <w:t xml:space="preserve"> 022-343-8538</w:t>
      </w:r>
    </w:p>
    <w:p w:rsidR="00EF45B3" w:rsidRPr="00EF45B3" w:rsidRDefault="00EF45B3" w:rsidP="00EF45B3"/>
    <w:p w:rsidR="00EF45B3" w:rsidRDefault="00EF45B3" w:rsidP="00EF45B3">
      <w:r>
        <w:tab/>
      </w:r>
    </w:p>
    <w:p w:rsidR="00EF45B3" w:rsidRPr="00EF45B3" w:rsidRDefault="00EF45B3" w:rsidP="00EF45B3">
      <w:pPr>
        <w:rPr>
          <w:rFonts w:hint="eastAsia"/>
          <w:b/>
          <w:u w:val="single"/>
        </w:rPr>
      </w:pPr>
      <w:r w:rsidRPr="00EF45B3">
        <w:rPr>
          <w:rFonts w:hint="eastAsia"/>
          <w:b/>
          <w:u w:val="single"/>
        </w:rPr>
        <w:t>●</w:t>
      </w:r>
      <w:r w:rsidRPr="00EF45B3">
        <w:rPr>
          <w:rFonts w:hint="eastAsia"/>
          <w:b/>
          <w:u w:val="single"/>
        </w:rPr>
        <w:t>最低賃金が改正されました</w:t>
      </w:r>
    </w:p>
    <w:p w:rsidR="00EF45B3" w:rsidRDefault="00EF45B3" w:rsidP="00EF45B3">
      <w:pPr>
        <w:ind w:firstLineChars="100" w:firstLine="210"/>
        <w:rPr>
          <w:rFonts w:hint="eastAsia"/>
        </w:rPr>
      </w:pPr>
      <w:r>
        <w:rPr>
          <w:rFonts w:hint="eastAsia"/>
        </w:rPr>
        <w:t>県内の事業場で働くすべての労働者（臨時、パート、アルバイトなどを含む）に適用される宮城県最低賃金は、次のとおり改正されました。</w:t>
      </w:r>
    </w:p>
    <w:p w:rsidR="00EF45B3" w:rsidRDefault="00EF45B3" w:rsidP="00EF45B3">
      <w:pPr>
        <w:rPr>
          <w:rFonts w:hint="eastAsia"/>
        </w:rPr>
      </w:pPr>
      <w:r>
        <w:rPr>
          <w:rFonts w:hint="eastAsia"/>
        </w:rPr>
        <w:t xml:space="preserve">　また、下表の業種に該当する事業場で働く労働者には、特定（産業別）最低賃金が適用されます。</w:t>
      </w:r>
    </w:p>
    <w:p w:rsidR="00EF45B3" w:rsidRDefault="00EF45B3" w:rsidP="00EF45B3">
      <w:pPr>
        <w:rPr>
          <w:rFonts w:hint="eastAsia"/>
        </w:rPr>
      </w:pPr>
      <w:r>
        <w:rPr>
          <w:rFonts w:hint="eastAsia"/>
        </w:rPr>
        <w:t xml:space="preserve">　なお、精皆勤手当、通勤手当、家族手当、賞与など、時間外・休日・深夜手当は最低賃金の計算に含まれません。</w:t>
      </w:r>
    </w:p>
    <w:p w:rsidR="00EF45B3" w:rsidRDefault="00EF45B3" w:rsidP="00EF45B3">
      <w:pPr>
        <w:rPr>
          <w:rFonts w:hint="eastAsia"/>
        </w:rPr>
      </w:pPr>
      <w:r>
        <w:rPr>
          <w:rFonts w:hint="eastAsia"/>
        </w:rPr>
        <w:t xml:space="preserve">　詳しくは、お問い合わせください。</w:t>
      </w:r>
    </w:p>
    <w:tbl>
      <w:tblPr>
        <w:tblW w:w="0" w:type="auto"/>
        <w:tblInd w:w="23" w:type="dxa"/>
        <w:tblLayout w:type="fixed"/>
        <w:tblCellMar>
          <w:left w:w="0" w:type="dxa"/>
          <w:right w:w="0" w:type="dxa"/>
        </w:tblCellMar>
        <w:tblLook w:val="0000" w:firstRow="0" w:lastRow="0" w:firstColumn="0" w:lastColumn="0" w:noHBand="0" w:noVBand="0"/>
      </w:tblPr>
      <w:tblGrid>
        <w:gridCol w:w="2552"/>
        <w:gridCol w:w="567"/>
        <w:gridCol w:w="1843"/>
      </w:tblGrid>
      <w:tr w:rsidR="00EF45B3" w:rsidRPr="00EF45B3" w:rsidTr="00EF45B3">
        <w:tblPrEx>
          <w:tblCellMar>
            <w:top w:w="0" w:type="dxa"/>
            <w:left w:w="0" w:type="dxa"/>
            <w:bottom w:w="0" w:type="dxa"/>
            <w:right w:w="0" w:type="dxa"/>
          </w:tblCellMar>
        </w:tblPrEx>
        <w:trPr>
          <w:trHeight w:val="60"/>
        </w:trPr>
        <w:tc>
          <w:tcPr>
            <w:tcW w:w="2552" w:type="dxa"/>
            <w:tcBorders>
              <w:top w:val="single" w:sz="3" w:space="0" w:color="000000"/>
              <w:left w:val="single" w:sz="6" w:space="0" w:color="000000"/>
              <w:bottom w:val="single" w:sz="3" w:space="0" w:color="000000"/>
              <w:right w:val="single" w:sz="3" w:space="0" w:color="000000"/>
            </w:tcBorders>
            <w:shd w:val="solid" w:color="FADCE9" w:fill="auto"/>
            <w:tcMar>
              <w:top w:w="57" w:type="dxa"/>
              <w:left w:w="23" w:type="dxa"/>
              <w:bottom w:w="57" w:type="dxa"/>
              <w:right w:w="23" w:type="dxa"/>
            </w:tcMar>
            <w:vAlign w:val="center"/>
          </w:tcPr>
          <w:p w:rsidR="00EF45B3" w:rsidRPr="00EF45B3" w:rsidRDefault="00EF45B3" w:rsidP="00EF45B3">
            <w:r w:rsidRPr="00EF45B3">
              <w:rPr>
                <w:rFonts w:hint="eastAsia"/>
              </w:rPr>
              <w:t>地域別最低賃金</w:t>
            </w:r>
          </w:p>
        </w:tc>
        <w:tc>
          <w:tcPr>
            <w:tcW w:w="2410" w:type="dxa"/>
            <w:gridSpan w:val="2"/>
            <w:tcBorders>
              <w:top w:val="single" w:sz="3" w:space="0" w:color="000000"/>
              <w:left w:val="single" w:sz="3" w:space="0" w:color="000000"/>
              <w:bottom w:val="single" w:sz="3" w:space="0" w:color="000000"/>
              <w:right w:val="single" w:sz="6" w:space="0" w:color="000000"/>
            </w:tcBorders>
            <w:shd w:val="solid" w:color="FADCE9" w:fill="auto"/>
            <w:tcMar>
              <w:top w:w="57" w:type="dxa"/>
              <w:left w:w="28" w:type="dxa"/>
              <w:bottom w:w="57" w:type="dxa"/>
              <w:right w:w="28" w:type="dxa"/>
            </w:tcMar>
            <w:vAlign w:val="center"/>
          </w:tcPr>
          <w:p w:rsidR="00EF45B3" w:rsidRPr="00EF45B3" w:rsidRDefault="00EF45B3" w:rsidP="00EF45B3">
            <w:r w:rsidRPr="00EF45B3">
              <w:rPr>
                <w:rFonts w:hint="eastAsia"/>
              </w:rPr>
              <w:t>時間額</w:t>
            </w:r>
          </w:p>
        </w:tc>
      </w:tr>
      <w:tr w:rsidR="00EF45B3" w:rsidRPr="00EF45B3" w:rsidTr="00EF45B3">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EF45B3" w:rsidRPr="00EF45B3" w:rsidRDefault="00EF45B3" w:rsidP="00EF45B3">
            <w:r w:rsidRPr="00EF45B3">
              <w:rPr>
                <w:rFonts w:hint="eastAsia"/>
              </w:rPr>
              <w:t>宮城県最低賃金</w:t>
            </w:r>
          </w:p>
        </w:tc>
        <w:tc>
          <w:tcPr>
            <w:tcW w:w="2410" w:type="dxa"/>
            <w:gridSpan w:val="2"/>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28" w:type="dxa"/>
            </w:tcMar>
            <w:vAlign w:val="center"/>
          </w:tcPr>
          <w:p w:rsidR="00EF45B3" w:rsidRPr="00EF45B3" w:rsidRDefault="00EF45B3" w:rsidP="00EF45B3">
            <w:r w:rsidRPr="00EF45B3">
              <w:t>772</w:t>
            </w:r>
            <w:r w:rsidRPr="00EF45B3">
              <w:rPr>
                <w:rFonts w:hint="eastAsia"/>
              </w:rPr>
              <w:t>円</w:t>
            </w:r>
          </w:p>
        </w:tc>
      </w:tr>
      <w:tr w:rsidR="00EF45B3" w:rsidRPr="00EF45B3" w:rsidTr="00EF45B3">
        <w:tblPrEx>
          <w:tblCellMar>
            <w:top w:w="0" w:type="dxa"/>
            <w:left w:w="0" w:type="dxa"/>
            <w:bottom w:w="0" w:type="dxa"/>
            <w:right w:w="0" w:type="dxa"/>
          </w:tblCellMar>
        </w:tblPrEx>
        <w:trPr>
          <w:trHeight w:val="113"/>
        </w:trPr>
        <w:tc>
          <w:tcPr>
            <w:tcW w:w="4962" w:type="dxa"/>
            <w:gridSpan w:val="3"/>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EF45B3" w:rsidRPr="00EF45B3" w:rsidRDefault="00EF45B3" w:rsidP="00EF45B3">
            <w:r w:rsidRPr="00EF45B3">
              <w:rPr>
                <w:rFonts w:hint="eastAsia"/>
              </w:rPr>
              <w:t>効力発生日：平成</w:t>
            </w:r>
            <w:r w:rsidRPr="00EF45B3">
              <w:t>29</w:t>
            </w:r>
            <w:r w:rsidRPr="00EF45B3">
              <w:rPr>
                <w:rFonts w:hint="eastAsia"/>
              </w:rPr>
              <w:t>年</w:t>
            </w:r>
            <w:r w:rsidRPr="00EF45B3">
              <w:t>10</w:t>
            </w:r>
            <w:r w:rsidRPr="00EF45B3">
              <w:rPr>
                <w:rFonts w:hint="eastAsia"/>
              </w:rPr>
              <w:t>月</w:t>
            </w:r>
            <w:r w:rsidRPr="00EF45B3">
              <w:t>1</w:t>
            </w:r>
            <w:r w:rsidRPr="00EF45B3">
              <w:rPr>
                <w:rFonts w:hint="eastAsia"/>
              </w:rPr>
              <w:t>日</w:t>
            </w:r>
          </w:p>
        </w:tc>
      </w:tr>
      <w:tr w:rsidR="00EF45B3" w:rsidRPr="00EF45B3" w:rsidTr="00EF45B3">
        <w:tblPrEx>
          <w:tblCellMar>
            <w:top w:w="0" w:type="dxa"/>
            <w:left w:w="0" w:type="dxa"/>
            <w:bottom w:w="0" w:type="dxa"/>
            <w:right w:w="0" w:type="dxa"/>
          </w:tblCellMar>
        </w:tblPrEx>
        <w:trPr>
          <w:trHeight w:val="60"/>
        </w:trPr>
        <w:tc>
          <w:tcPr>
            <w:tcW w:w="3119" w:type="dxa"/>
            <w:gridSpan w:val="2"/>
            <w:tcBorders>
              <w:top w:val="single" w:sz="3" w:space="0" w:color="000000"/>
              <w:left w:val="single" w:sz="6" w:space="0" w:color="000000"/>
              <w:bottom w:val="single" w:sz="3" w:space="0" w:color="000000"/>
              <w:right w:val="single" w:sz="3" w:space="0" w:color="000000"/>
            </w:tcBorders>
            <w:shd w:val="solid" w:color="FADCE9" w:fill="auto"/>
            <w:tcMar>
              <w:top w:w="57" w:type="dxa"/>
              <w:left w:w="23" w:type="dxa"/>
              <w:bottom w:w="57" w:type="dxa"/>
              <w:right w:w="23" w:type="dxa"/>
            </w:tcMar>
            <w:vAlign w:val="center"/>
          </w:tcPr>
          <w:p w:rsidR="00EF45B3" w:rsidRPr="00EF45B3" w:rsidRDefault="00EF45B3" w:rsidP="00EF45B3">
            <w:pPr>
              <w:autoSpaceDE w:val="0"/>
              <w:autoSpaceDN w:val="0"/>
              <w:adjustRightInd w:val="0"/>
              <w:textAlignment w:val="center"/>
              <w:rPr>
                <w:rFonts w:ascii="ＤＦＰ細丸ゴシック体" w:eastAsia="ＤＦＰ細丸ゴシック体" w:cs="ＤＦＰ細丸ゴシック体"/>
                <w:color w:val="000000"/>
                <w:w w:val="94"/>
                <w:kern w:val="0"/>
                <w:sz w:val="20"/>
                <w:szCs w:val="20"/>
              </w:rPr>
            </w:pPr>
            <w:r w:rsidRPr="00EF45B3">
              <w:rPr>
                <w:rFonts w:ascii="ＤＦＰ平成ゴシック体W5" w:eastAsia="ＤＦＰ平成ゴシック体W5" w:cs="ＤＦＰ平成ゴシック体W5" w:hint="eastAsia"/>
                <w:color w:val="000000"/>
                <w:w w:val="92"/>
                <w:kern w:val="0"/>
                <w:sz w:val="20"/>
                <w:szCs w:val="20"/>
                <w:lang w:val="ja-JP"/>
              </w:rPr>
              <w:t>特定</w:t>
            </w:r>
            <w:r w:rsidRPr="00EF45B3">
              <w:rPr>
                <w:rFonts w:ascii="ＤＦＰ平成ゴシック体W5" w:eastAsia="ＤＦＰ平成ゴシック体W5" w:cs="ＤＦＰ平成ゴシック体W5" w:hint="eastAsia"/>
                <w:color w:val="000000"/>
                <w:w w:val="92"/>
                <w:kern w:val="0"/>
                <w:sz w:val="20"/>
                <w:szCs w:val="20"/>
              </w:rPr>
              <w:t>（</w:t>
            </w:r>
            <w:r w:rsidRPr="00EF45B3">
              <w:rPr>
                <w:rFonts w:ascii="ＤＦＰ平成ゴシック体W5" w:eastAsia="ＤＦＰ平成ゴシック体W5" w:cs="ＤＦＰ平成ゴシック体W5" w:hint="eastAsia"/>
                <w:color w:val="000000"/>
                <w:w w:val="92"/>
                <w:kern w:val="0"/>
                <w:sz w:val="20"/>
                <w:szCs w:val="20"/>
                <w:lang w:val="ja-JP"/>
              </w:rPr>
              <w:t>産業別</w:t>
            </w:r>
            <w:r w:rsidRPr="00EF45B3">
              <w:rPr>
                <w:rFonts w:ascii="ＤＦＰ平成ゴシック体W5" w:eastAsia="ＤＦＰ平成ゴシック体W5" w:cs="ＤＦＰ平成ゴシック体W5" w:hint="eastAsia"/>
                <w:color w:val="000000"/>
                <w:w w:val="92"/>
                <w:kern w:val="0"/>
                <w:sz w:val="20"/>
                <w:szCs w:val="20"/>
              </w:rPr>
              <w:t>）</w:t>
            </w:r>
            <w:r w:rsidRPr="00EF45B3">
              <w:rPr>
                <w:rFonts w:ascii="ＤＦＰ平成ゴシック体W5" w:eastAsia="ＤＦＰ平成ゴシック体W5" w:cs="ＤＦＰ平成ゴシック体W5" w:hint="eastAsia"/>
                <w:color w:val="000000"/>
                <w:w w:val="92"/>
                <w:kern w:val="0"/>
                <w:sz w:val="20"/>
                <w:szCs w:val="20"/>
                <w:lang w:val="ja-JP"/>
              </w:rPr>
              <w:t>最低賃金</w:t>
            </w:r>
          </w:p>
        </w:tc>
        <w:tc>
          <w:tcPr>
            <w:tcW w:w="1843" w:type="dxa"/>
            <w:tcBorders>
              <w:top w:val="single" w:sz="3" w:space="0" w:color="000000"/>
              <w:left w:val="single" w:sz="3" w:space="0" w:color="000000"/>
              <w:bottom w:val="single" w:sz="3" w:space="0" w:color="000000"/>
              <w:right w:val="single" w:sz="6" w:space="0" w:color="000000"/>
            </w:tcBorders>
            <w:shd w:val="solid" w:color="FADCE9" w:fill="auto"/>
            <w:tcMar>
              <w:top w:w="57" w:type="dxa"/>
              <w:left w:w="28" w:type="dxa"/>
              <w:bottom w:w="57" w:type="dxa"/>
              <w:right w:w="28" w:type="dxa"/>
            </w:tcMar>
            <w:vAlign w:val="center"/>
          </w:tcPr>
          <w:p w:rsidR="00EF45B3" w:rsidRPr="00EF45B3" w:rsidRDefault="00EF45B3" w:rsidP="00EF45B3">
            <w:pPr>
              <w:autoSpaceDE w:val="0"/>
              <w:autoSpaceDN w:val="0"/>
              <w:adjustRightInd w:val="0"/>
              <w:jc w:val="center"/>
              <w:textAlignment w:val="center"/>
              <w:rPr>
                <w:rFonts w:ascii="ＤＦＰ細丸ゴシック体" w:eastAsia="ＤＦＰ細丸ゴシック体" w:cs="ＤＦＰ細丸ゴシック体"/>
                <w:color w:val="000000"/>
                <w:w w:val="94"/>
                <w:kern w:val="0"/>
                <w:sz w:val="20"/>
                <w:szCs w:val="20"/>
                <w:lang w:val="ja-JP"/>
              </w:rPr>
            </w:pPr>
            <w:r w:rsidRPr="00EF45B3">
              <w:rPr>
                <w:rFonts w:ascii="ＤＦＰ平成ゴシック体W5" w:eastAsia="ＤＦＰ平成ゴシック体W5" w:cs="ＤＦＰ平成ゴシック体W5" w:hint="eastAsia"/>
                <w:color w:val="000000"/>
                <w:w w:val="93"/>
                <w:kern w:val="0"/>
                <w:sz w:val="20"/>
                <w:szCs w:val="20"/>
                <w:lang w:val="ja-JP"/>
              </w:rPr>
              <w:t>時間額</w:t>
            </w:r>
          </w:p>
        </w:tc>
      </w:tr>
      <w:tr w:rsidR="00EF45B3" w:rsidRPr="00EF45B3" w:rsidTr="00EF45B3">
        <w:tblPrEx>
          <w:tblCellMar>
            <w:top w:w="0" w:type="dxa"/>
            <w:left w:w="0" w:type="dxa"/>
            <w:bottom w:w="0" w:type="dxa"/>
            <w:right w:w="0" w:type="dxa"/>
          </w:tblCellMar>
        </w:tblPrEx>
        <w:trPr>
          <w:trHeight w:val="113"/>
        </w:trPr>
        <w:tc>
          <w:tcPr>
            <w:tcW w:w="3119" w:type="dxa"/>
            <w:gridSpan w:val="2"/>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EF45B3" w:rsidRPr="00EF45B3" w:rsidRDefault="00EF45B3" w:rsidP="00EF45B3">
            <w:pPr>
              <w:autoSpaceDE w:val="0"/>
              <w:autoSpaceDN w:val="0"/>
              <w:adjustRightInd w:val="0"/>
              <w:jc w:val="left"/>
              <w:textAlignment w:val="center"/>
            </w:pPr>
            <w:r w:rsidRPr="00EF45B3">
              <w:rPr>
                <w:rFonts w:hint="eastAsia"/>
              </w:rPr>
              <w:t>鉄鋼業</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28" w:type="dxa"/>
            </w:tcMar>
            <w:vAlign w:val="center"/>
          </w:tcPr>
          <w:p w:rsidR="00EF45B3" w:rsidRPr="00EF45B3" w:rsidRDefault="00EF45B3" w:rsidP="00EF45B3">
            <w:pPr>
              <w:autoSpaceDE w:val="0"/>
              <w:autoSpaceDN w:val="0"/>
              <w:adjustRightInd w:val="0"/>
              <w:spacing w:line="420" w:lineRule="auto"/>
              <w:jc w:val="center"/>
              <w:textAlignment w:val="center"/>
            </w:pPr>
            <w:r w:rsidRPr="00EF45B3">
              <w:t>872</w:t>
            </w:r>
            <w:r w:rsidRPr="00EF45B3">
              <w:rPr>
                <w:rFonts w:hint="eastAsia"/>
              </w:rPr>
              <w:t>円</w:t>
            </w:r>
          </w:p>
        </w:tc>
      </w:tr>
      <w:tr w:rsidR="00EF45B3" w:rsidRPr="00EF45B3" w:rsidTr="00EF45B3">
        <w:tblPrEx>
          <w:tblCellMar>
            <w:top w:w="0" w:type="dxa"/>
            <w:left w:w="0" w:type="dxa"/>
            <w:bottom w:w="0" w:type="dxa"/>
            <w:right w:w="0" w:type="dxa"/>
          </w:tblCellMar>
        </w:tblPrEx>
        <w:trPr>
          <w:trHeight w:val="113"/>
        </w:trPr>
        <w:tc>
          <w:tcPr>
            <w:tcW w:w="3119" w:type="dxa"/>
            <w:gridSpan w:val="2"/>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EF45B3" w:rsidRPr="00EF45B3" w:rsidRDefault="00EF45B3" w:rsidP="00EF45B3">
            <w:pPr>
              <w:autoSpaceDE w:val="0"/>
              <w:autoSpaceDN w:val="0"/>
              <w:adjustRightInd w:val="0"/>
              <w:jc w:val="left"/>
              <w:textAlignment w:val="center"/>
            </w:pPr>
            <w:r w:rsidRPr="00EF45B3">
              <w:rPr>
                <w:rFonts w:hint="eastAsia"/>
              </w:rPr>
              <w:t>電子部品・デバイス・電子回路、電気機械器具、情報通信機械器具製造業</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28" w:type="dxa"/>
            </w:tcMar>
            <w:vAlign w:val="center"/>
          </w:tcPr>
          <w:p w:rsidR="00EF45B3" w:rsidRPr="00EF45B3" w:rsidRDefault="00EF45B3" w:rsidP="00EF45B3">
            <w:pPr>
              <w:autoSpaceDE w:val="0"/>
              <w:autoSpaceDN w:val="0"/>
              <w:adjustRightInd w:val="0"/>
              <w:spacing w:line="420" w:lineRule="auto"/>
              <w:jc w:val="center"/>
              <w:textAlignment w:val="center"/>
            </w:pPr>
            <w:r w:rsidRPr="00EF45B3">
              <w:t>819</w:t>
            </w:r>
            <w:r w:rsidRPr="00EF45B3">
              <w:rPr>
                <w:rFonts w:hint="eastAsia"/>
              </w:rPr>
              <w:t>円</w:t>
            </w:r>
          </w:p>
        </w:tc>
      </w:tr>
      <w:tr w:rsidR="00EF45B3" w:rsidRPr="00EF45B3" w:rsidTr="00EF45B3">
        <w:tblPrEx>
          <w:tblCellMar>
            <w:top w:w="0" w:type="dxa"/>
            <w:left w:w="0" w:type="dxa"/>
            <w:bottom w:w="0" w:type="dxa"/>
            <w:right w:w="0" w:type="dxa"/>
          </w:tblCellMar>
        </w:tblPrEx>
        <w:trPr>
          <w:trHeight w:val="113"/>
        </w:trPr>
        <w:tc>
          <w:tcPr>
            <w:tcW w:w="3119" w:type="dxa"/>
            <w:gridSpan w:val="2"/>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EF45B3" w:rsidRPr="00EF45B3" w:rsidRDefault="00EF45B3" w:rsidP="00EF45B3">
            <w:pPr>
              <w:autoSpaceDE w:val="0"/>
              <w:autoSpaceDN w:val="0"/>
              <w:adjustRightInd w:val="0"/>
              <w:jc w:val="left"/>
              <w:textAlignment w:val="center"/>
            </w:pPr>
            <w:r w:rsidRPr="00EF45B3">
              <w:rPr>
                <w:rFonts w:hint="eastAsia"/>
              </w:rPr>
              <w:t>自動車小売業</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28" w:type="dxa"/>
            </w:tcMar>
            <w:vAlign w:val="center"/>
          </w:tcPr>
          <w:p w:rsidR="00EF45B3" w:rsidRPr="00EF45B3" w:rsidRDefault="00EF45B3" w:rsidP="00EF45B3">
            <w:pPr>
              <w:autoSpaceDE w:val="0"/>
              <w:autoSpaceDN w:val="0"/>
              <w:adjustRightInd w:val="0"/>
              <w:spacing w:line="420" w:lineRule="auto"/>
              <w:jc w:val="center"/>
              <w:textAlignment w:val="center"/>
            </w:pPr>
            <w:r w:rsidRPr="00EF45B3">
              <w:t>840</w:t>
            </w:r>
            <w:r w:rsidRPr="00EF45B3">
              <w:rPr>
                <w:rFonts w:hint="eastAsia"/>
              </w:rPr>
              <w:t>円</w:t>
            </w:r>
          </w:p>
        </w:tc>
      </w:tr>
      <w:tr w:rsidR="00EF45B3" w:rsidRPr="00EF45B3" w:rsidTr="00EF45B3">
        <w:tblPrEx>
          <w:tblCellMar>
            <w:top w:w="0" w:type="dxa"/>
            <w:left w:w="0" w:type="dxa"/>
            <w:bottom w:w="0" w:type="dxa"/>
            <w:right w:w="0" w:type="dxa"/>
          </w:tblCellMar>
        </w:tblPrEx>
        <w:trPr>
          <w:trHeight w:val="458"/>
        </w:trPr>
        <w:tc>
          <w:tcPr>
            <w:tcW w:w="4962" w:type="dxa"/>
            <w:gridSpan w:val="3"/>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EF45B3" w:rsidRPr="00EF45B3" w:rsidRDefault="00EF45B3" w:rsidP="00EF45B3">
            <w:pPr>
              <w:autoSpaceDE w:val="0"/>
              <w:autoSpaceDN w:val="0"/>
              <w:adjustRightInd w:val="0"/>
              <w:textAlignment w:val="center"/>
            </w:pPr>
            <w:r w:rsidRPr="00EF45B3">
              <w:rPr>
                <w:rFonts w:hint="eastAsia"/>
              </w:rPr>
              <w:t>効力発生日：平成</w:t>
            </w:r>
            <w:r w:rsidRPr="00EF45B3">
              <w:t>29</w:t>
            </w:r>
            <w:r w:rsidRPr="00EF45B3">
              <w:rPr>
                <w:rFonts w:hint="eastAsia"/>
              </w:rPr>
              <w:t>年</w:t>
            </w:r>
            <w:r w:rsidRPr="00EF45B3">
              <w:t>12</w:t>
            </w:r>
            <w:r w:rsidRPr="00EF45B3">
              <w:rPr>
                <w:rFonts w:hint="eastAsia"/>
              </w:rPr>
              <w:t>月</w:t>
            </w:r>
            <w:r w:rsidRPr="00EF45B3">
              <w:t>15</w:t>
            </w:r>
            <w:r w:rsidRPr="00EF45B3">
              <w:rPr>
                <w:rFonts w:hint="eastAsia"/>
              </w:rPr>
              <w:t>日</w:t>
            </w:r>
          </w:p>
        </w:tc>
      </w:tr>
    </w:tbl>
    <w:p w:rsidR="00EF45B3" w:rsidRDefault="00EF45B3" w:rsidP="00EF45B3">
      <w:pPr>
        <w:rPr>
          <w:rFonts w:hint="eastAsia"/>
        </w:rPr>
      </w:pPr>
      <w:r>
        <w:rPr>
          <w:rFonts w:hint="eastAsia"/>
        </w:rPr>
        <w:t>宮城労働局賃金室</w:t>
      </w:r>
      <w:r>
        <w:rPr>
          <w:rFonts w:hint="eastAsia"/>
        </w:rPr>
        <w:t xml:space="preserve"> 022-299-8841</w:t>
      </w:r>
    </w:p>
    <w:p w:rsidR="00EF45B3" w:rsidRDefault="00EF45B3" w:rsidP="00EF45B3"/>
    <w:p w:rsidR="00EF45B3" w:rsidRDefault="00EF45B3" w:rsidP="00EF45B3">
      <w:r>
        <w:tab/>
      </w:r>
    </w:p>
    <w:p w:rsidR="00EF45B3" w:rsidRPr="00B06A4B" w:rsidRDefault="00B06A4B" w:rsidP="00EF45B3">
      <w:pPr>
        <w:rPr>
          <w:rFonts w:hint="eastAsia"/>
          <w:b/>
          <w:u w:val="single"/>
        </w:rPr>
      </w:pPr>
      <w:r w:rsidRPr="00B06A4B">
        <w:rPr>
          <w:rFonts w:hint="eastAsia"/>
          <w:b/>
          <w:u w:val="single"/>
        </w:rPr>
        <w:t>●</w:t>
      </w:r>
      <w:r w:rsidR="00EF45B3" w:rsidRPr="00B06A4B">
        <w:rPr>
          <w:rFonts w:hint="eastAsia"/>
          <w:b/>
          <w:u w:val="single"/>
        </w:rPr>
        <w:t>労働契約期間の無期転換ルールがはじまります</w:t>
      </w:r>
    </w:p>
    <w:p w:rsidR="00EF45B3" w:rsidRDefault="00EF45B3" w:rsidP="00EF45B3">
      <w:pPr>
        <w:rPr>
          <w:rFonts w:hint="eastAsia"/>
        </w:rPr>
      </w:pPr>
      <w:r>
        <w:rPr>
          <w:rFonts w:hint="eastAsia"/>
        </w:rPr>
        <w:t xml:space="preserve">　無期労働契約への申込権が平成</w:t>
      </w:r>
      <w:r>
        <w:rPr>
          <w:rFonts w:hint="eastAsia"/>
        </w:rPr>
        <w:t>30</w:t>
      </w:r>
      <w:r>
        <w:rPr>
          <w:rFonts w:hint="eastAsia"/>
        </w:rPr>
        <w:t>年</w:t>
      </w:r>
      <w:r>
        <w:rPr>
          <w:rFonts w:hint="eastAsia"/>
        </w:rPr>
        <w:t>4</w:t>
      </w:r>
      <w:r>
        <w:rPr>
          <w:rFonts w:hint="eastAsia"/>
        </w:rPr>
        <w:t>月から発生します。無期転換ルールは、有期労働契約が更新されて通算</w:t>
      </w:r>
      <w:r>
        <w:rPr>
          <w:rFonts w:hint="eastAsia"/>
        </w:rPr>
        <w:t>5</w:t>
      </w:r>
      <w:r>
        <w:rPr>
          <w:rFonts w:hint="eastAsia"/>
        </w:rPr>
        <w:t>年を超えたときは、労働者の申し込みにより、期間の定めのない労働契約（無期労働契約）に転換できるルールです。通算</w:t>
      </w:r>
      <w:r>
        <w:rPr>
          <w:rFonts w:hint="eastAsia"/>
        </w:rPr>
        <w:t>5</w:t>
      </w:r>
      <w:r>
        <w:rPr>
          <w:rFonts w:hint="eastAsia"/>
        </w:rPr>
        <w:t>年のカウントは平成</w:t>
      </w:r>
      <w:r>
        <w:rPr>
          <w:rFonts w:hint="eastAsia"/>
        </w:rPr>
        <w:t>25</w:t>
      </w:r>
      <w:r>
        <w:rPr>
          <w:rFonts w:hint="eastAsia"/>
        </w:rPr>
        <w:t>年</w:t>
      </w:r>
      <w:r>
        <w:rPr>
          <w:rFonts w:hint="eastAsia"/>
        </w:rPr>
        <w:t>4</w:t>
      </w:r>
      <w:r>
        <w:rPr>
          <w:rFonts w:hint="eastAsia"/>
        </w:rPr>
        <w:t>月</w:t>
      </w:r>
      <w:r>
        <w:rPr>
          <w:rFonts w:hint="eastAsia"/>
        </w:rPr>
        <w:t>1</w:t>
      </w:r>
      <w:r>
        <w:rPr>
          <w:rFonts w:hint="eastAsia"/>
        </w:rPr>
        <w:t>日以降に開始された有機労働契約が対象です。</w:t>
      </w:r>
    </w:p>
    <w:p w:rsidR="00EF45B3" w:rsidRDefault="00EF45B3" w:rsidP="00EF45B3">
      <w:pPr>
        <w:rPr>
          <w:rFonts w:hint="eastAsia"/>
        </w:rPr>
      </w:pPr>
      <w:r>
        <w:rPr>
          <w:rFonts w:hint="eastAsia"/>
        </w:rPr>
        <w:t xml:space="preserve">　詳しくは、相談してください。</w:t>
      </w:r>
    </w:p>
    <w:p w:rsidR="00EF45B3" w:rsidRDefault="00EF45B3" w:rsidP="00EF45B3">
      <w:pPr>
        <w:rPr>
          <w:rFonts w:hint="eastAsia"/>
        </w:rPr>
      </w:pPr>
      <w:r>
        <w:rPr>
          <w:rFonts w:hint="eastAsia"/>
        </w:rPr>
        <w:lastRenderedPageBreak/>
        <w:t>宮城労働局雇用環境・均等室</w:t>
      </w:r>
      <w:r>
        <w:rPr>
          <w:rFonts w:hint="eastAsia"/>
        </w:rPr>
        <w:t xml:space="preserve">  </w:t>
      </w:r>
    </w:p>
    <w:p w:rsidR="00EF45B3" w:rsidRDefault="00EF45B3" w:rsidP="00EF45B3">
      <w:pPr>
        <w:rPr>
          <w:rFonts w:hint="eastAsia"/>
        </w:rPr>
      </w:pPr>
      <w:r>
        <w:rPr>
          <w:rFonts w:hint="eastAsia"/>
        </w:rPr>
        <w:t>022-299-8844</w:t>
      </w:r>
    </w:p>
    <w:p w:rsidR="00EF45B3" w:rsidRDefault="00EF45B3" w:rsidP="00EF45B3"/>
    <w:p w:rsidR="00EF45B3" w:rsidRDefault="00EF45B3" w:rsidP="00EF45B3">
      <w:r>
        <w:tab/>
      </w:r>
    </w:p>
    <w:p w:rsidR="00EF45B3" w:rsidRPr="00B06A4B" w:rsidRDefault="00B06A4B" w:rsidP="00EF45B3">
      <w:pPr>
        <w:rPr>
          <w:rFonts w:hint="eastAsia"/>
          <w:b/>
          <w:u w:val="single"/>
        </w:rPr>
      </w:pPr>
      <w:r w:rsidRPr="00B06A4B">
        <w:rPr>
          <w:rFonts w:hint="eastAsia"/>
          <w:b/>
          <w:u w:val="single"/>
        </w:rPr>
        <w:t>●</w:t>
      </w:r>
      <w:r w:rsidR="00EF45B3" w:rsidRPr="00B06A4B">
        <w:rPr>
          <w:rFonts w:hint="eastAsia"/>
          <w:b/>
          <w:u w:val="single"/>
        </w:rPr>
        <w:t>林業退職金共済制度（林退共）の退職金請求ができます</w:t>
      </w:r>
    </w:p>
    <w:p w:rsidR="00EF45B3" w:rsidRDefault="00EF45B3" w:rsidP="00EF45B3">
      <w:pPr>
        <w:rPr>
          <w:rFonts w:hint="eastAsia"/>
        </w:rPr>
      </w:pPr>
      <w:r>
        <w:rPr>
          <w:rFonts w:hint="eastAsia"/>
        </w:rPr>
        <w:t xml:space="preserve">　林業の仕事に従事したことがあり、その当時、林退共に加入していた、もしくは加入していたかもしれない人で、退職金の請求手続きをした心当たりのない人は、退職金をまだ受け取っていない可能性があります。</w:t>
      </w:r>
    </w:p>
    <w:p w:rsidR="00EF45B3" w:rsidRDefault="00EF45B3" w:rsidP="00EF45B3">
      <w:pPr>
        <w:rPr>
          <w:rFonts w:hint="eastAsia"/>
        </w:rPr>
      </w:pPr>
      <w:r>
        <w:rPr>
          <w:rFonts w:hint="eastAsia"/>
        </w:rPr>
        <w:t xml:space="preserve">　詳しくは、林退共ウェブサイト（</w:t>
      </w:r>
      <w:r w:rsidR="00B06A4B">
        <w:rPr>
          <w:rFonts w:hint="eastAsia"/>
        </w:rPr>
        <w:t>http://</w:t>
      </w:r>
      <w:r>
        <w:rPr>
          <w:rFonts w:hint="eastAsia"/>
        </w:rPr>
        <w:t>www.rintaikyo.taisyokukin.go.jp/</w:t>
      </w:r>
      <w:r>
        <w:rPr>
          <w:rFonts w:hint="eastAsia"/>
        </w:rPr>
        <w:t>）で確認するか、お問い合わせください。</w:t>
      </w:r>
    </w:p>
    <w:p w:rsidR="00EF45B3" w:rsidRDefault="00EF45B3" w:rsidP="00EF45B3">
      <w:pPr>
        <w:rPr>
          <w:rFonts w:hint="eastAsia"/>
        </w:rPr>
      </w:pPr>
      <w:r>
        <w:rPr>
          <w:rFonts w:hint="eastAsia"/>
        </w:rPr>
        <w:t>独立行政法人勤労者退職金共済機構林業退職金共済事業本部</w:t>
      </w:r>
      <w:r w:rsidR="00B06A4B">
        <w:rPr>
          <w:rFonts w:hint="eastAsia"/>
        </w:rPr>
        <w:t xml:space="preserve">　</w:t>
      </w:r>
      <w:r>
        <w:rPr>
          <w:rFonts w:hint="eastAsia"/>
        </w:rPr>
        <w:t>03-6731-2887</w:t>
      </w:r>
    </w:p>
    <w:p w:rsidR="00EF45B3" w:rsidRPr="00B06A4B" w:rsidRDefault="00EF45B3" w:rsidP="00EF45B3"/>
    <w:p w:rsidR="00EF45B3" w:rsidRDefault="00EF45B3" w:rsidP="00EF45B3">
      <w:r>
        <w:tab/>
      </w:r>
    </w:p>
    <w:p w:rsidR="00EF45B3" w:rsidRPr="00B06A4B" w:rsidRDefault="00B06A4B" w:rsidP="00EF45B3">
      <w:pPr>
        <w:rPr>
          <w:rFonts w:hint="eastAsia"/>
          <w:b/>
          <w:u w:val="single"/>
        </w:rPr>
      </w:pPr>
      <w:r w:rsidRPr="00B06A4B">
        <w:rPr>
          <w:rFonts w:hint="eastAsia"/>
          <w:b/>
          <w:u w:val="single"/>
        </w:rPr>
        <w:t>●</w:t>
      </w:r>
      <w:r w:rsidR="00EF45B3" w:rsidRPr="00B06A4B">
        <w:rPr>
          <w:rFonts w:hint="eastAsia"/>
          <w:b/>
          <w:u w:val="single"/>
        </w:rPr>
        <w:t>市民健康調査に協力してください</w:t>
      </w:r>
    </w:p>
    <w:p w:rsidR="00EF45B3" w:rsidRDefault="00EF45B3" w:rsidP="00EF45B3">
      <w:pPr>
        <w:rPr>
          <w:rFonts w:hint="eastAsia"/>
        </w:rPr>
      </w:pPr>
      <w:r>
        <w:rPr>
          <w:rFonts w:hint="eastAsia"/>
        </w:rPr>
        <w:t xml:space="preserve">　健康状態や日常生活に関する調査を行います。調査票が届いたら、回答に協力してください。</w:t>
      </w:r>
    </w:p>
    <w:p w:rsidR="00EF45B3" w:rsidRDefault="00EF45B3" w:rsidP="00EF45B3">
      <w:pPr>
        <w:rPr>
          <w:rFonts w:hint="eastAsia"/>
        </w:rPr>
      </w:pPr>
      <w:r>
        <w:rPr>
          <w:rFonts w:hint="eastAsia"/>
        </w:rPr>
        <w:t>対象　平成</w:t>
      </w:r>
      <w:r>
        <w:rPr>
          <w:rFonts w:hint="eastAsia"/>
        </w:rPr>
        <w:t>18</w:t>
      </w:r>
      <w:r>
        <w:rPr>
          <w:rFonts w:hint="eastAsia"/>
        </w:rPr>
        <w:t>年</w:t>
      </w:r>
      <w:r>
        <w:rPr>
          <w:rFonts w:hint="eastAsia"/>
        </w:rPr>
        <w:t>12</w:t>
      </w:r>
      <w:r>
        <w:rPr>
          <w:rFonts w:hint="eastAsia"/>
        </w:rPr>
        <w:t>月に東北大学医学部が実施した市民健康調査に協力した、平成</w:t>
      </w:r>
      <w:r>
        <w:rPr>
          <w:rFonts w:hint="eastAsia"/>
        </w:rPr>
        <w:t>29</w:t>
      </w:r>
      <w:r>
        <w:rPr>
          <w:rFonts w:hint="eastAsia"/>
        </w:rPr>
        <w:t>年</w:t>
      </w:r>
      <w:r>
        <w:rPr>
          <w:rFonts w:hint="eastAsia"/>
        </w:rPr>
        <w:t>12</w:t>
      </w:r>
      <w:r>
        <w:rPr>
          <w:rFonts w:hint="eastAsia"/>
        </w:rPr>
        <w:t>月</w:t>
      </w:r>
      <w:r>
        <w:rPr>
          <w:rFonts w:hint="eastAsia"/>
        </w:rPr>
        <w:t>1</w:t>
      </w:r>
      <w:r>
        <w:rPr>
          <w:rFonts w:hint="eastAsia"/>
        </w:rPr>
        <w:t>日現在で</w:t>
      </w:r>
      <w:r>
        <w:rPr>
          <w:rFonts w:hint="eastAsia"/>
        </w:rPr>
        <w:t>75</w:t>
      </w:r>
      <w:r>
        <w:rPr>
          <w:rFonts w:hint="eastAsia"/>
        </w:rPr>
        <w:t>歳以上の人</w:t>
      </w:r>
    </w:p>
    <w:p w:rsidR="00EF45B3" w:rsidRDefault="00EF45B3" w:rsidP="00EF45B3">
      <w:pPr>
        <w:rPr>
          <w:rFonts w:hint="eastAsia"/>
        </w:rPr>
      </w:pPr>
      <w:r>
        <w:rPr>
          <w:rFonts w:hint="eastAsia"/>
        </w:rPr>
        <w:t xml:space="preserve">回答期間　</w:t>
      </w:r>
      <w:r>
        <w:rPr>
          <w:rFonts w:hint="eastAsia"/>
        </w:rPr>
        <w:t>12</w:t>
      </w:r>
      <w:r>
        <w:rPr>
          <w:rFonts w:hint="eastAsia"/>
        </w:rPr>
        <w:t>月</w:t>
      </w:r>
      <w:r>
        <w:rPr>
          <w:rFonts w:hint="eastAsia"/>
        </w:rPr>
        <w:t>1</w:t>
      </w:r>
      <w:r>
        <w:rPr>
          <w:rFonts w:hint="eastAsia"/>
        </w:rPr>
        <w:t>日～</w:t>
      </w:r>
      <w:r>
        <w:rPr>
          <w:rFonts w:hint="eastAsia"/>
        </w:rPr>
        <w:t>15</w:t>
      </w:r>
      <w:r>
        <w:rPr>
          <w:rFonts w:hint="eastAsia"/>
        </w:rPr>
        <w:t>日</w:t>
      </w:r>
    </w:p>
    <w:p w:rsidR="00EF45B3" w:rsidRPr="00EF45B3" w:rsidRDefault="00EF45B3" w:rsidP="00EF45B3">
      <w:r>
        <w:rPr>
          <w:rFonts w:hint="eastAsia"/>
        </w:rPr>
        <w:t>東北大学医学部公衆衛生学分野</w:t>
      </w:r>
      <w:r w:rsidR="00B06A4B">
        <w:rPr>
          <w:rFonts w:hint="eastAsia"/>
        </w:rPr>
        <w:t xml:space="preserve">　</w:t>
      </w:r>
      <w:r>
        <w:rPr>
          <w:rFonts w:hint="eastAsia"/>
        </w:rPr>
        <w:t>022-717-8123</w:t>
      </w:r>
    </w:p>
    <w:sectPr w:rsidR="00EF45B3" w:rsidRPr="00EF45B3"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82" w:rsidRDefault="00703882" w:rsidP="00234F69">
      <w:r>
        <w:separator/>
      </w:r>
    </w:p>
  </w:endnote>
  <w:endnote w:type="continuationSeparator" w:id="0">
    <w:p w:rsidR="00703882" w:rsidRDefault="00703882"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82" w:rsidRDefault="00703882" w:rsidP="00234F69">
      <w:r>
        <w:separator/>
      </w:r>
    </w:p>
  </w:footnote>
  <w:footnote w:type="continuationSeparator" w:id="0">
    <w:p w:rsidR="00703882" w:rsidRDefault="00703882"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A010F"/>
    <w:rsid w:val="003C4314"/>
    <w:rsid w:val="004633AF"/>
    <w:rsid w:val="004815A7"/>
    <w:rsid w:val="0061350F"/>
    <w:rsid w:val="00617AAB"/>
    <w:rsid w:val="006E5EAA"/>
    <w:rsid w:val="00703882"/>
    <w:rsid w:val="00735F70"/>
    <w:rsid w:val="00800CFE"/>
    <w:rsid w:val="00862EEC"/>
    <w:rsid w:val="00893E1F"/>
    <w:rsid w:val="008C6D56"/>
    <w:rsid w:val="008E700F"/>
    <w:rsid w:val="00AC7E09"/>
    <w:rsid w:val="00AF37E7"/>
    <w:rsid w:val="00B06A4B"/>
    <w:rsid w:val="00B20A89"/>
    <w:rsid w:val="00B606F3"/>
    <w:rsid w:val="00C06B5B"/>
    <w:rsid w:val="00C10F46"/>
    <w:rsid w:val="00E1573E"/>
    <w:rsid w:val="00E21B0B"/>
    <w:rsid w:val="00E90392"/>
    <w:rsid w:val="00ED1B84"/>
    <w:rsid w:val="00EF45B3"/>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 w:type="paragraph" w:styleId="ab">
    <w:name w:val="Body Text"/>
    <w:basedOn w:val="a"/>
    <w:link w:val="ac"/>
    <w:uiPriority w:val="99"/>
    <w:rsid w:val="00EF45B3"/>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c">
    <w:name w:val="本文 (文字)"/>
    <w:basedOn w:val="a0"/>
    <w:link w:val="ab"/>
    <w:uiPriority w:val="99"/>
    <w:rsid w:val="00EF45B3"/>
    <w:rPr>
      <w:rFonts w:ascii="ＤＦＰ細丸ゴシック体" w:eastAsia="ＤＦＰ細丸ゴシック体" w:cs="ＤＦＰ細丸ゴシック体"/>
      <w:color w:val="000000"/>
      <w:w w:val="94"/>
      <w:kern w:val="0"/>
      <w:sz w:val="20"/>
      <w:szCs w:val="20"/>
      <w:lang w:val="ja-JP"/>
    </w:rPr>
  </w:style>
  <w:style w:type="character" w:customStyle="1" w:styleId="W5">
    <w:name w:val="平成ゴシックW5"/>
    <w:uiPriority w:val="99"/>
    <w:rsid w:val="00EF4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 w:type="paragraph" w:styleId="ab">
    <w:name w:val="Body Text"/>
    <w:basedOn w:val="a"/>
    <w:link w:val="ac"/>
    <w:uiPriority w:val="99"/>
    <w:rsid w:val="00EF45B3"/>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c">
    <w:name w:val="本文 (文字)"/>
    <w:basedOn w:val="a0"/>
    <w:link w:val="ab"/>
    <w:uiPriority w:val="99"/>
    <w:rsid w:val="00EF45B3"/>
    <w:rPr>
      <w:rFonts w:ascii="ＤＦＰ細丸ゴシック体" w:eastAsia="ＤＦＰ細丸ゴシック体" w:cs="ＤＦＰ細丸ゴシック体"/>
      <w:color w:val="000000"/>
      <w:w w:val="94"/>
      <w:kern w:val="0"/>
      <w:sz w:val="20"/>
      <w:szCs w:val="20"/>
      <w:lang w:val="ja-JP"/>
    </w:rPr>
  </w:style>
  <w:style w:type="character" w:customStyle="1" w:styleId="W5">
    <w:name w:val="平成ゴシックW5"/>
    <w:uiPriority w:val="99"/>
    <w:rsid w:val="00EF4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3525-D59E-496C-8C9C-A8AD9F92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484</Words>
  <Characters>2761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26</cp:revision>
  <dcterms:created xsi:type="dcterms:W3CDTF">2017-05-22T01:59:00Z</dcterms:created>
  <dcterms:modified xsi:type="dcterms:W3CDTF">2017-11-20T07:04:00Z</dcterms:modified>
</cp:coreProperties>
</file>