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884C86" w:rsidP="00216F58">
      <w:pPr>
        <w:rPr>
          <w:b/>
          <w:sz w:val="28"/>
          <w:szCs w:val="28"/>
        </w:rPr>
      </w:pPr>
      <w:r w:rsidRPr="00FB6B90">
        <w:rPr>
          <w:rFonts w:hint="eastAsia"/>
          <w:b/>
          <w:sz w:val="28"/>
          <w:szCs w:val="28"/>
        </w:rPr>
        <w:t>暮らし</w:t>
      </w:r>
    </w:p>
    <w:p w:rsidR="006D193F" w:rsidRPr="00C50759" w:rsidRDefault="006D193F" w:rsidP="006D193F"/>
    <w:p w:rsidR="00FB6B90" w:rsidRPr="00B531E7" w:rsidRDefault="00B531E7" w:rsidP="00FB6B90">
      <w:pPr>
        <w:rPr>
          <w:b/>
          <w:sz w:val="24"/>
          <w:u w:val="single"/>
        </w:rPr>
      </w:pPr>
      <w:r w:rsidRPr="00B531E7">
        <w:rPr>
          <w:rFonts w:hint="eastAsia"/>
          <w:b/>
          <w:sz w:val="24"/>
          <w:u w:val="single"/>
        </w:rPr>
        <w:t>住民票などの記載内容が変更になります</w:t>
      </w:r>
    </w:p>
    <w:p w:rsidR="00B531E7" w:rsidRPr="00B531E7" w:rsidRDefault="00B531E7" w:rsidP="00B531E7">
      <w:r>
        <w:rPr>
          <w:rFonts w:hint="eastAsia"/>
        </w:rPr>
        <w:t>■</w:t>
      </w:r>
      <w:r w:rsidRPr="00B531E7">
        <w:rPr>
          <w:rFonts w:hint="eastAsia"/>
        </w:rPr>
        <w:t>住民票・印鑑登録証明書・マイナンバーカードへの旧氏併記</w:t>
      </w:r>
    </w:p>
    <w:p w:rsidR="00B531E7" w:rsidRPr="00B531E7" w:rsidRDefault="00B531E7" w:rsidP="00B531E7">
      <w:r w:rsidRPr="00B531E7">
        <w:rPr>
          <w:rFonts w:hint="eastAsia"/>
        </w:rPr>
        <w:t xml:space="preserve">　本人の申請があった場合、「旧氏」が併記できるようになります。各種契約や旧氏が使われる場面で、証明としての使用や、就職・転職時に旧氏で本人確認ができます。</w:t>
      </w:r>
    </w:p>
    <w:p w:rsidR="00B531E7" w:rsidRPr="00B531E7" w:rsidRDefault="00B531E7" w:rsidP="00B531E7">
      <w:r w:rsidRPr="00B531E7">
        <w:rPr>
          <w:rFonts w:hint="eastAsia"/>
        </w:rPr>
        <w:t xml:space="preserve">施行日　</w:t>
      </w:r>
      <w:r w:rsidRPr="00B531E7">
        <w:t>11</w:t>
      </w:r>
      <w:r w:rsidRPr="00B531E7">
        <w:rPr>
          <w:rFonts w:hint="eastAsia"/>
        </w:rPr>
        <w:t>月</w:t>
      </w:r>
      <w:r w:rsidRPr="00B531E7">
        <w:t>5</w:t>
      </w:r>
      <w:r w:rsidRPr="00B531E7">
        <w:rPr>
          <w:rFonts w:hint="eastAsia"/>
        </w:rPr>
        <w:t>日</w:t>
      </w:r>
    </w:p>
    <w:p w:rsidR="00B531E7" w:rsidRPr="00B531E7" w:rsidRDefault="00B531E7" w:rsidP="00B531E7">
      <w:r w:rsidRPr="00B531E7">
        <w:rPr>
          <w:rFonts w:hint="eastAsia"/>
        </w:rPr>
        <w:t>申請に必要なもの　旧氏が記載された戸籍謄本など、個人番号が分かるもの、本人確認物（運転免許証など）</w:t>
      </w:r>
    </w:p>
    <w:p w:rsidR="00B531E7" w:rsidRPr="00B531E7" w:rsidRDefault="00B531E7" w:rsidP="00B531E7">
      <w:r>
        <w:rPr>
          <w:rFonts w:hint="eastAsia"/>
        </w:rPr>
        <w:t>■</w:t>
      </w:r>
      <w:r w:rsidRPr="00B531E7">
        <w:rPr>
          <w:rFonts w:hint="eastAsia"/>
        </w:rPr>
        <w:t>印鑑登録証明書への性別記載の削除</w:t>
      </w:r>
    </w:p>
    <w:p w:rsidR="00B531E7" w:rsidRPr="00B531E7" w:rsidRDefault="00B531E7" w:rsidP="00B531E7">
      <w:r w:rsidRPr="00B531E7">
        <w:rPr>
          <w:rFonts w:hint="eastAsia"/>
        </w:rPr>
        <w:t xml:space="preserve">　性的少数者（</w:t>
      </w:r>
      <w:r w:rsidRPr="00B531E7">
        <w:t>LGBT</w:t>
      </w:r>
      <w:r w:rsidRPr="00B531E7">
        <w:rPr>
          <w:rFonts w:hint="eastAsia"/>
        </w:rPr>
        <w:t>）への配慮から、</w:t>
      </w:r>
      <w:r w:rsidRPr="00B531E7">
        <w:t>11</w:t>
      </w:r>
      <w:r w:rsidRPr="00B531E7">
        <w:rPr>
          <w:rFonts w:hint="eastAsia"/>
        </w:rPr>
        <w:t>月</w:t>
      </w:r>
      <w:r w:rsidRPr="00B531E7">
        <w:t>5</w:t>
      </w:r>
      <w:r w:rsidRPr="00B531E7">
        <w:rPr>
          <w:rFonts w:hint="eastAsia"/>
        </w:rPr>
        <w:t>日以降に発行する印鑑登録証明書について、性別の記載を削除します。</w:t>
      </w:r>
    </w:p>
    <w:p w:rsidR="00B531E7" w:rsidRPr="00B531E7" w:rsidRDefault="00B531E7" w:rsidP="00B531E7">
      <w:r w:rsidRPr="00B531E7">
        <w:rPr>
          <w:rFonts w:hint="eastAsia"/>
        </w:rPr>
        <w:t xml:space="preserve">施行日　</w:t>
      </w:r>
      <w:r w:rsidRPr="00B531E7">
        <w:t>11</w:t>
      </w:r>
      <w:r w:rsidRPr="00B531E7">
        <w:rPr>
          <w:rFonts w:hint="eastAsia"/>
        </w:rPr>
        <w:t>月</w:t>
      </w:r>
      <w:r w:rsidRPr="00B531E7">
        <w:t>5</w:t>
      </w:r>
      <w:r w:rsidRPr="00B531E7">
        <w:rPr>
          <w:rFonts w:hint="eastAsia"/>
        </w:rPr>
        <w:t>日</w:t>
      </w:r>
    </w:p>
    <w:p w:rsidR="00B531E7" w:rsidRPr="00B531E7" w:rsidRDefault="00B531E7" w:rsidP="00B531E7">
      <w:r w:rsidRPr="00B531E7">
        <w:t xml:space="preserve"> </w:t>
      </w:r>
      <w:r w:rsidRPr="00B531E7">
        <w:rPr>
          <w:rFonts w:hint="eastAsia"/>
        </w:rPr>
        <w:t>市民課住民記録係</w:t>
      </w:r>
      <w:r w:rsidRPr="00B531E7">
        <w:t xml:space="preserve">  23-6079</w:t>
      </w:r>
    </w:p>
    <w:p w:rsidR="00FB6B90" w:rsidRPr="00B531E7" w:rsidRDefault="00FB6B90" w:rsidP="00FB6B90"/>
    <w:p w:rsidR="00AC0CE5" w:rsidRDefault="00AC0CE5" w:rsidP="00AC0CE5">
      <w:r>
        <w:tab/>
      </w:r>
    </w:p>
    <w:p w:rsidR="00B531E7" w:rsidRPr="00B531E7" w:rsidRDefault="00B531E7" w:rsidP="00B531E7">
      <w:pPr>
        <w:rPr>
          <w:b/>
          <w:sz w:val="24"/>
          <w:u w:val="single"/>
        </w:rPr>
      </w:pPr>
      <w:r w:rsidRPr="00B531E7">
        <w:rPr>
          <w:rFonts w:hint="eastAsia"/>
          <w:b/>
          <w:sz w:val="24"/>
          <w:u w:val="single"/>
        </w:rPr>
        <w:t>木造住宅の耐震改修工事助成を追加で受け付けます</w:t>
      </w:r>
    </w:p>
    <w:p w:rsidR="00B531E7" w:rsidRPr="00B531E7" w:rsidRDefault="00B531E7" w:rsidP="00B531E7">
      <w:pPr>
        <w:rPr>
          <w:lang w:val="ja-JP"/>
        </w:rPr>
      </w:pPr>
      <w:r w:rsidRPr="00B531E7">
        <w:rPr>
          <w:rFonts w:hint="eastAsia"/>
          <w:lang w:val="ja-JP"/>
        </w:rPr>
        <w:t>木造住宅の耐震改修工事や耐震建替工事に対して、市が改修費用を助成します。</w:t>
      </w:r>
    </w:p>
    <w:p w:rsidR="00B531E7" w:rsidRPr="00B531E7" w:rsidRDefault="00B531E7" w:rsidP="00B531E7">
      <w:pPr>
        <w:rPr>
          <w:lang w:val="ja-JP"/>
        </w:rPr>
      </w:pPr>
      <w:r w:rsidRPr="00B531E7">
        <w:rPr>
          <w:rFonts w:hint="eastAsia"/>
          <w:lang w:val="ja-JP"/>
        </w:rPr>
        <w:t xml:space="preserve">　今年度の受け付けは、予定件数に達しましたが、追加で受け付けます。詳しくはお問い合わせください。</w:t>
      </w:r>
    </w:p>
    <w:p w:rsidR="00B531E7" w:rsidRPr="00B531E7" w:rsidRDefault="00B531E7" w:rsidP="00B531E7">
      <w:pPr>
        <w:rPr>
          <w:lang w:val="ja-JP"/>
        </w:rPr>
      </w:pPr>
      <w:r w:rsidRPr="00B531E7">
        <w:rPr>
          <w:rFonts w:hint="eastAsia"/>
          <w:lang w:val="ja-JP"/>
        </w:rPr>
        <w:t xml:space="preserve">募集期間　</w:t>
      </w:r>
      <w:r w:rsidRPr="00B531E7">
        <w:rPr>
          <w:lang w:val="ja-JP"/>
        </w:rPr>
        <w:t>12</w:t>
      </w:r>
      <w:r w:rsidRPr="00B531E7">
        <w:rPr>
          <w:rFonts w:hint="eastAsia"/>
          <w:lang w:val="ja-JP"/>
        </w:rPr>
        <w:t>月</w:t>
      </w:r>
      <w:r w:rsidRPr="00B531E7">
        <w:rPr>
          <w:lang w:val="ja-JP"/>
        </w:rPr>
        <w:t>13</w:t>
      </w:r>
      <w:r w:rsidRPr="00B531E7">
        <w:rPr>
          <w:rFonts w:hint="eastAsia"/>
          <w:lang w:val="ja-JP"/>
        </w:rPr>
        <w:t>日まで</w:t>
      </w:r>
    </w:p>
    <w:p w:rsidR="00B531E7" w:rsidRPr="00B531E7" w:rsidRDefault="00B531E7" w:rsidP="00B531E7">
      <w:pPr>
        <w:rPr>
          <w:lang w:val="ja-JP"/>
        </w:rPr>
      </w:pPr>
      <w:r w:rsidRPr="00B531E7">
        <w:rPr>
          <w:rFonts w:hint="eastAsia"/>
          <w:lang w:val="ja-JP"/>
        </w:rPr>
        <w:t>対象　市の制度を使って、木造住宅の所有者などが、行う耐震診断により、作成した改修計画に基づき、改修工事や建て替えを行う住宅</w:t>
      </w:r>
    </w:p>
    <w:p w:rsidR="00B531E7" w:rsidRPr="00B531E7" w:rsidRDefault="00B531E7" w:rsidP="00B531E7">
      <w:pPr>
        <w:rPr>
          <w:lang w:val="ja-JP"/>
        </w:rPr>
      </w:pPr>
      <w:r w:rsidRPr="00B531E7">
        <w:rPr>
          <w:rFonts w:hint="eastAsia"/>
          <w:lang w:val="ja-JP"/>
        </w:rPr>
        <w:t>※増築などを伴う改修工事は、補助対象外になる場合があります。</w:t>
      </w:r>
    </w:p>
    <w:p w:rsidR="00B531E7" w:rsidRPr="00B531E7" w:rsidRDefault="00B531E7" w:rsidP="00B531E7">
      <w:pPr>
        <w:rPr>
          <w:lang w:val="ja-JP"/>
        </w:rPr>
      </w:pPr>
      <w:r w:rsidRPr="00B531E7">
        <w:rPr>
          <w:rFonts w:hint="eastAsia"/>
          <w:lang w:val="ja-JP"/>
        </w:rPr>
        <w:t>補助金額　改修費用の</w:t>
      </w:r>
      <w:r w:rsidRPr="00B531E7">
        <w:rPr>
          <w:lang w:val="ja-JP"/>
        </w:rPr>
        <w:t>5</w:t>
      </w:r>
      <w:r w:rsidRPr="00B531E7">
        <w:rPr>
          <w:rFonts w:hint="eastAsia"/>
          <w:lang w:val="ja-JP"/>
        </w:rPr>
        <w:t>分の</w:t>
      </w:r>
      <w:r w:rsidRPr="00B531E7">
        <w:rPr>
          <w:lang w:val="ja-JP"/>
        </w:rPr>
        <w:t>4</w:t>
      </w:r>
      <w:r w:rsidRPr="00B531E7">
        <w:rPr>
          <w:rFonts w:hint="eastAsia"/>
          <w:lang w:val="ja-JP"/>
        </w:rPr>
        <w:t>（限度額</w:t>
      </w:r>
      <w:r w:rsidRPr="00B531E7">
        <w:rPr>
          <w:lang w:val="ja-JP"/>
        </w:rPr>
        <w:t>100</w:t>
      </w:r>
      <w:r w:rsidRPr="00B531E7">
        <w:rPr>
          <w:rFonts w:hint="eastAsia"/>
          <w:lang w:val="ja-JP"/>
        </w:rPr>
        <w:t>万円）</w:t>
      </w:r>
    </w:p>
    <w:p w:rsidR="00B531E7" w:rsidRPr="00B531E7" w:rsidRDefault="00B531E7" w:rsidP="00B531E7">
      <w:pPr>
        <w:rPr>
          <w:lang w:val="ja-JP"/>
        </w:rPr>
      </w:pPr>
      <w:r w:rsidRPr="00B531E7">
        <w:rPr>
          <w:rFonts w:hint="eastAsia"/>
          <w:lang w:val="ja-JP"/>
        </w:rPr>
        <w:t>※耐震改修工事に併せて行う耐震改修工事以外の工事にも上乗せがあります。</w:t>
      </w:r>
    </w:p>
    <w:p w:rsidR="00B531E7" w:rsidRPr="00B531E7" w:rsidRDefault="00B531E7" w:rsidP="00B531E7">
      <w:pPr>
        <w:rPr>
          <w:lang w:val="ja-JP"/>
        </w:rPr>
      </w:pPr>
      <w:r w:rsidRPr="00B531E7">
        <w:rPr>
          <w:lang w:val="ja-JP"/>
        </w:rPr>
        <w:t xml:space="preserve"> </w:t>
      </w:r>
      <w:r w:rsidRPr="00B531E7">
        <w:rPr>
          <w:rFonts w:hint="eastAsia"/>
          <w:lang w:val="ja-JP"/>
        </w:rPr>
        <w:t>建築住宅課住宅計画係</w:t>
      </w:r>
      <w:r w:rsidRPr="00B531E7">
        <w:rPr>
          <w:lang w:val="ja-JP"/>
        </w:rPr>
        <w:t xml:space="preserve"> 23-8057</w:t>
      </w:r>
    </w:p>
    <w:p w:rsidR="00FB6B90" w:rsidRPr="00FB6B90" w:rsidRDefault="00FB6B90" w:rsidP="00FB6B90"/>
    <w:p w:rsidR="00AC0CE5" w:rsidRDefault="00AC0CE5" w:rsidP="00AC0CE5">
      <w:r>
        <w:tab/>
      </w:r>
    </w:p>
    <w:p w:rsidR="00B531E7" w:rsidRPr="00B531E7" w:rsidRDefault="00B531E7" w:rsidP="00B531E7">
      <w:pPr>
        <w:rPr>
          <w:b/>
          <w:sz w:val="24"/>
          <w:u w:val="single"/>
        </w:rPr>
      </w:pPr>
      <w:r w:rsidRPr="00B531E7">
        <w:rPr>
          <w:rFonts w:hint="eastAsia"/>
          <w:b/>
          <w:sz w:val="24"/>
          <w:u w:val="single"/>
        </w:rPr>
        <w:t>浄化槽の設置は「浄化槽市町村整備推進事業」が便利です</w:t>
      </w:r>
    </w:p>
    <w:p w:rsidR="00B531E7" w:rsidRPr="00B531E7" w:rsidRDefault="00B531E7" w:rsidP="00B531E7">
      <w:r w:rsidRPr="00B531E7">
        <w:rPr>
          <w:rFonts w:hint="eastAsia"/>
        </w:rPr>
        <w:t>浄化槽市町村整備推進事業は、市が浄化槽設置費用の一部負担や維持管理を行う制度です。単独処理浄化槽から合併処理浄化槽への入れ替えも対象となります。</w:t>
      </w:r>
    </w:p>
    <w:p w:rsidR="00B531E7" w:rsidRPr="00B531E7" w:rsidRDefault="00B531E7" w:rsidP="00B531E7">
      <w:r w:rsidRPr="00B531E7">
        <w:rPr>
          <w:rFonts w:hint="eastAsia"/>
        </w:rPr>
        <w:t xml:space="preserve">　詳しくはお問い合わせください。</w:t>
      </w:r>
    </w:p>
    <w:p w:rsidR="00B531E7" w:rsidRPr="00B531E7" w:rsidRDefault="00B531E7" w:rsidP="00B531E7">
      <w:r w:rsidRPr="00B531E7">
        <w:rPr>
          <w:rFonts w:hint="eastAsia"/>
        </w:rPr>
        <w:t>対象区域　公共下水道の事業認可区域と農業集落排水事業の採択区域を除いた区域</w:t>
      </w:r>
    </w:p>
    <w:p w:rsidR="00B531E7" w:rsidRPr="00B531E7" w:rsidRDefault="00B531E7" w:rsidP="00B531E7">
      <w:r w:rsidRPr="00B531E7">
        <w:rPr>
          <w:rFonts w:hint="eastAsia"/>
        </w:rPr>
        <w:t>対象物件　戸建ての一般住宅、集落の集会所など</w:t>
      </w:r>
    </w:p>
    <w:p w:rsidR="00B531E7" w:rsidRPr="00B531E7" w:rsidRDefault="00B531E7" w:rsidP="00B531E7">
      <w:r w:rsidRPr="00B531E7">
        <w:rPr>
          <w:rFonts w:hint="eastAsia"/>
        </w:rPr>
        <w:t>※建売住宅や貸家、事業所などは対象外です。</w:t>
      </w:r>
    </w:p>
    <w:p w:rsidR="00B531E7" w:rsidRPr="00B531E7" w:rsidRDefault="00B531E7" w:rsidP="00B531E7">
      <w:r w:rsidRPr="00B531E7">
        <w:rPr>
          <w:rFonts w:hint="eastAsia"/>
        </w:rPr>
        <w:t>料金　受益者負担金</w:t>
      </w:r>
      <w:r w:rsidRPr="00B531E7">
        <w:t>222,000</w:t>
      </w:r>
      <w:r w:rsidRPr="00B531E7">
        <w:rPr>
          <w:rFonts w:hint="eastAsia"/>
        </w:rPr>
        <w:t>円（</w:t>
      </w:r>
      <w:r w:rsidRPr="00B531E7">
        <w:t>5</w:t>
      </w:r>
      <w:r w:rsidRPr="00B531E7">
        <w:rPr>
          <w:rFonts w:hint="eastAsia"/>
        </w:rPr>
        <w:t>～</w:t>
      </w:r>
      <w:r w:rsidRPr="00B531E7">
        <w:t>10</w:t>
      </w:r>
      <w:r w:rsidRPr="00B531E7">
        <w:rPr>
          <w:rFonts w:hint="eastAsia"/>
        </w:rPr>
        <w:t>人槽）、浄化槽使用料（下水道使用料と同額）、各電気料金など</w:t>
      </w:r>
    </w:p>
    <w:p w:rsidR="00B531E7" w:rsidRPr="00B531E7" w:rsidRDefault="00B531E7" w:rsidP="00B531E7">
      <w:r w:rsidRPr="00B531E7">
        <w:rPr>
          <w:rFonts w:hint="eastAsia"/>
        </w:rPr>
        <w:lastRenderedPageBreak/>
        <w:t>申込　下水道課または市ウェブサイト（</w:t>
      </w:r>
      <w:r w:rsidRPr="00B531E7">
        <w:t>http://www.city.osaki.miyagi.jp/index.cfm/17,648,63,154,html</w:t>
      </w:r>
      <w:r w:rsidRPr="00B531E7">
        <w:rPr>
          <w:rFonts w:hint="eastAsia"/>
        </w:rPr>
        <w:t>）からダウンロードした申請書で申し込み</w:t>
      </w:r>
    </w:p>
    <w:p w:rsidR="00B531E7" w:rsidRPr="00B531E7" w:rsidRDefault="00B531E7" w:rsidP="00B531E7">
      <w:r w:rsidRPr="00B531E7">
        <w:t xml:space="preserve"> </w:t>
      </w:r>
      <w:r w:rsidRPr="00B531E7">
        <w:rPr>
          <w:rFonts w:hint="eastAsia"/>
        </w:rPr>
        <w:t>下水道課排水設備係</w:t>
      </w:r>
      <w:r w:rsidRPr="00B531E7">
        <w:t xml:space="preserve">  52-5831</w:t>
      </w:r>
    </w:p>
    <w:p w:rsidR="00FB6B90" w:rsidRPr="00FB6B90" w:rsidRDefault="00FB6B90" w:rsidP="00FB6B90"/>
    <w:p w:rsidR="00AC0CE5" w:rsidRDefault="00AC0CE5" w:rsidP="00AC0CE5">
      <w:r>
        <w:tab/>
      </w:r>
    </w:p>
    <w:p w:rsidR="00B531E7" w:rsidRPr="00B531E7" w:rsidRDefault="00B531E7" w:rsidP="00B531E7">
      <w:pPr>
        <w:rPr>
          <w:b/>
          <w:sz w:val="24"/>
          <w:u w:val="single"/>
          <w:lang w:val="ja-JP"/>
        </w:rPr>
      </w:pPr>
      <w:r w:rsidRPr="00B531E7">
        <w:rPr>
          <w:rFonts w:hint="eastAsia"/>
          <w:b/>
          <w:sz w:val="24"/>
          <w:u w:val="single"/>
          <w:lang w:val="ja-JP"/>
        </w:rPr>
        <w:t>大規模小売店舗立地法に基づく縦覧を行います</w:t>
      </w:r>
    </w:p>
    <w:p w:rsidR="00B531E7" w:rsidRPr="00B531E7" w:rsidRDefault="00B531E7" w:rsidP="00B531E7">
      <w:pPr>
        <w:rPr>
          <w:lang w:val="ja-JP"/>
        </w:rPr>
      </w:pPr>
      <w:r w:rsidRPr="00B531E7">
        <w:rPr>
          <w:rFonts w:hint="eastAsia"/>
          <w:lang w:val="ja-JP"/>
        </w:rPr>
        <w:t>古川ピボットの変更届提出に伴う縦覧を行います。</w:t>
      </w:r>
    </w:p>
    <w:p w:rsidR="00B531E7" w:rsidRPr="00B531E7" w:rsidRDefault="00B531E7" w:rsidP="00B531E7">
      <w:pPr>
        <w:rPr>
          <w:lang w:val="ja-JP"/>
        </w:rPr>
      </w:pPr>
      <w:r w:rsidRPr="00B531E7">
        <w:rPr>
          <w:rFonts w:hint="eastAsia"/>
          <w:lang w:val="ja-JP"/>
        </w:rPr>
        <w:t>期間　令和</w:t>
      </w:r>
      <w:r w:rsidRPr="00B531E7">
        <w:rPr>
          <w:lang w:val="ja-JP"/>
        </w:rPr>
        <w:t>2</w:t>
      </w:r>
      <w:r w:rsidRPr="00B531E7">
        <w:rPr>
          <w:rFonts w:hint="eastAsia"/>
          <w:lang w:val="ja-JP"/>
        </w:rPr>
        <w:t>年</w:t>
      </w:r>
      <w:r w:rsidRPr="00B531E7">
        <w:rPr>
          <w:lang w:val="ja-JP"/>
        </w:rPr>
        <w:t>1</w:t>
      </w:r>
      <w:r w:rsidRPr="00B531E7">
        <w:rPr>
          <w:rFonts w:hint="eastAsia"/>
          <w:lang w:val="ja-JP"/>
        </w:rPr>
        <w:t>月</w:t>
      </w:r>
      <w:r w:rsidRPr="00B531E7">
        <w:rPr>
          <w:lang w:val="ja-JP"/>
        </w:rPr>
        <w:t>20</w:t>
      </w:r>
      <w:r w:rsidRPr="00B531E7">
        <w:rPr>
          <w:rFonts w:hint="eastAsia"/>
          <w:lang w:val="ja-JP"/>
        </w:rPr>
        <w:t xml:space="preserve">日まで　</w:t>
      </w:r>
      <w:r w:rsidRPr="00B531E7">
        <w:rPr>
          <w:lang w:val="ja-JP"/>
        </w:rPr>
        <w:t>8</w:t>
      </w:r>
      <w:r w:rsidRPr="00B531E7">
        <w:rPr>
          <w:rFonts w:hint="eastAsia"/>
          <w:lang w:val="ja-JP"/>
        </w:rPr>
        <w:t>時</w:t>
      </w:r>
      <w:r w:rsidRPr="00B531E7">
        <w:rPr>
          <w:lang w:val="ja-JP"/>
        </w:rPr>
        <w:t>30</w:t>
      </w:r>
      <w:r w:rsidRPr="00B531E7">
        <w:rPr>
          <w:rFonts w:hint="eastAsia"/>
          <w:lang w:val="ja-JP"/>
        </w:rPr>
        <w:t>分～</w:t>
      </w:r>
      <w:r w:rsidRPr="00B531E7">
        <w:rPr>
          <w:lang w:val="ja-JP"/>
        </w:rPr>
        <w:t>17</w:t>
      </w:r>
      <w:r w:rsidRPr="00B531E7">
        <w:rPr>
          <w:rFonts w:hint="eastAsia"/>
          <w:lang w:val="ja-JP"/>
        </w:rPr>
        <w:t>時</w:t>
      </w:r>
      <w:r w:rsidRPr="00B531E7">
        <w:rPr>
          <w:lang w:val="ja-JP"/>
        </w:rPr>
        <w:t>15</w:t>
      </w:r>
      <w:r w:rsidRPr="00B531E7">
        <w:rPr>
          <w:rFonts w:hint="eastAsia"/>
          <w:lang w:val="ja-JP"/>
        </w:rPr>
        <w:t>分</w:t>
      </w:r>
    </w:p>
    <w:p w:rsidR="00B531E7" w:rsidRPr="00B531E7" w:rsidRDefault="00B531E7" w:rsidP="00B531E7">
      <w:pPr>
        <w:rPr>
          <w:lang w:val="ja-JP"/>
        </w:rPr>
      </w:pPr>
      <w:r w:rsidRPr="00B531E7">
        <w:rPr>
          <w:rFonts w:hint="eastAsia"/>
          <w:lang w:val="ja-JP"/>
        </w:rPr>
        <w:t>場所　産業商工課</w:t>
      </w:r>
    </w:p>
    <w:p w:rsidR="00B531E7" w:rsidRPr="00B531E7" w:rsidRDefault="00B531E7" w:rsidP="00B531E7">
      <w:pPr>
        <w:rPr>
          <w:lang w:val="ja-JP"/>
        </w:rPr>
      </w:pPr>
      <w:r w:rsidRPr="00B531E7">
        <w:rPr>
          <w:rFonts w:hint="eastAsia"/>
          <w:lang w:val="ja-JP"/>
        </w:rPr>
        <w:t>変更内容　大規模小売店舗において小売業を行う者の氏名（名称）・住所・代表者の氏名</w:t>
      </w:r>
    </w:p>
    <w:p w:rsidR="00B531E7" w:rsidRPr="00B531E7" w:rsidRDefault="00B531E7" w:rsidP="00B531E7">
      <w:pPr>
        <w:rPr>
          <w:lang w:val="ja-JP"/>
        </w:rPr>
      </w:pPr>
      <w:r w:rsidRPr="00B531E7">
        <w:rPr>
          <w:lang w:val="ja-JP"/>
        </w:rPr>
        <w:t xml:space="preserve"> </w:t>
      </w:r>
      <w:r w:rsidRPr="00B531E7">
        <w:rPr>
          <w:rFonts w:hint="eastAsia"/>
          <w:lang w:val="ja-JP"/>
        </w:rPr>
        <w:t>産業商工課商工振興担当</w:t>
      </w:r>
      <w:r w:rsidRPr="00B531E7">
        <w:rPr>
          <w:lang w:val="ja-JP"/>
        </w:rPr>
        <w:t xml:space="preserve">  23-7091</w:t>
      </w:r>
    </w:p>
    <w:p w:rsidR="004C5B5A" w:rsidRDefault="004C5B5A" w:rsidP="00AC0CE5"/>
    <w:p w:rsidR="00FB6B90" w:rsidRDefault="00AC0CE5" w:rsidP="00AC0CE5">
      <w:r>
        <w:tab/>
      </w:r>
    </w:p>
    <w:p w:rsidR="00B531E7" w:rsidRPr="00B531E7" w:rsidRDefault="00B531E7" w:rsidP="00B531E7">
      <w:pPr>
        <w:rPr>
          <w:b/>
          <w:sz w:val="24"/>
          <w:u w:val="single"/>
          <w:lang w:val="ja-JP"/>
        </w:rPr>
      </w:pPr>
      <w:r w:rsidRPr="00B531E7">
        <w:rPr>
          <w:rFonts w:hint="eastAsia"/>
          <w:b/>
          <w:sz w:val="24"/>
          <w:u w:val="single"/>
          <w:lang w:val="ja-JP"/>
        </w:rPr>
        <w:t>「宝の都・大崎」</w:t>
      </w:r>
      <w:r w:rsidRPr="00B531E7">
        <w:rPr>
          <w:b/>
          <w:sz w:val="24"/>
          <w:u w:val="single"/>
          <w:lang w:val="ja-JP"/>
        </w:rPr>
        <w:t>2019</w:t>
      </w:r>
      <w:r w:rsidRPr="00B531E7">
        <w:rPr>
          <w:rFonts w:hint="eastAsia"/>
          <w:b/>
          <w:sz w:val="24"/>
          <w:u w:val="single"/>
          <w:lang w:val="ja-JP"/>
        </w:rPr>
        <w:t>プレミアム商品券を販売します</w:t>
      </w:r>
    </w:p>
    <w:p w:rsidR="00B531E7" w:rsidRPr="00B531E7" w:rsidRDefault="00B531E7" w:rsidP="00B531E7">
      <w:pPr>
        <w:rPr>
          <w:lang w:val="ja-JP"/>
        </w:rPr>
      </w:pPr>
      <w:r w:rsidRPr="00B531E7">
        <w:rPr>
          <w:rFonts w:hint="eastAsia"/>
          <w:lang w:val="ja-JP"/>
        </w:rPr>
        <w:t>購入金額の</w:t>
      </w:r>
      <w:r w:rsidRPr="00B531E7">
        <w:rPr>
          <w:lang w:val="ja-JP"/>
        </w:rPr>
        <w:t>2</w:t>
      </w:r>
      <w:r w:rsidRPr="00B531E7">
        <w:rPr>
          <w:rFonts w:hint="eastAsia"/>
          <w:lang w:val="ja-JP"/>
        </w:rPr>
        <w:t>割増しとなる「『宝の都（くに）・大崎』</w:t>
      </w:r>
      <w:r w:rsidRPr="00B531E7">
        <w:rPr>
          <w:lang w:val="ja-JP"/>
        </w:rPr>
        <w:t>2019</w:t>
      </w:r>
      <w:r w:rsidRPr="00B531E7">
        <w:rPr>
          <w:rFonts w:hint="eastAsia"/>
          <w:lang w:val="ja-JP"/>
        </w:rPr>
        <w:t>プレミアム商品券」を市民に対象に販売します。</w:t>
      </w:r>
    </w:p>
    <w:p w:rsidR="00B531E7" w:rsidRPr="00B531E7" w:rsidRDefault="00B531E7" w:rsidP="00B531E7">
      <w:pPr>
        <w:rPr>
          <w:lang w:val="ja-JP"/>
        </w:rPr>
      </w:pPr>
      <w:r w:rsidRPr="00B531E7">
        <w:rPr>
          <w:rFonts w:hint="eastAsia"/>
          <w:lang w:val="ja-JP"/>
        </w:rPr>
        <w:t xml:space="preserve">　詳しくは、広報おおさき</w:t>
      </w:r>
      <w:r w:rsidRPr="00B531E7">
        <w:rPr>
          <w:lang w:val="ja-JP"/>
        </w:rPr>
        <w:t>10</w:t>
      </w:r>
      <w:r w:rsidRPr="00B531E7">
        <w:rPr>
          <w:rFonts w:hint="eastAsia"/>
          <w:lang w:val="ja-JP"/>
        </w:rPr>
        <w:t>月号の折り込みを確認してください。</w:t>
      </w:r>
    </w:p>
    <w:p w:rsidR="00B531E7" w:rsidRPr="00B531E7" w:rsidRDefault="00B531E7" w:rsidP="00B531E7">
      <w:pPr>
        <w:rPr>
          <w:lang w:val="ja-JP"/>
        </w:rPr>
      </w:pPr>
      <w:r w:rsidRPr="00B531E7">
        <w:rPr>
          <w:rFonts w:hint="eastAsia"/>
          <w:lang w:val="ja-JP"/>
        </w:rPr>
        <w:t xml:space="preserve">販売期間　</w:t>
      </w:r>
      <w:r w:rsidRPr="00B531E7">
        <w:rPr>
          <w:lang w:val="ja-JP"/>
        </w:rPr>
        <w:t>10</w:t>
      </w:r>
      <w:r w:rsidRPr="00B531E7">
        <w:rPr>
          <w:rFonts w:hint="eastAsia"/>
          <w:lang w:val="ja-JP"/>
        </w:rPr>
        <w:t>月</w:t>
      </w:r>
      <w:r w:rsidRPr="00B531E7">
        <w:rPr>
          <w:lang w:val="ja-JP"/>
        </w:rPr>
        <w:t>5</w:t>
      </w:r>
      <w:r w:rsidRPr="00B531E7">
        <w:rPr>
          <w:rFonts w:hint="eastAsia"/>
          <w:lang w:val="ja-JP"/>
        </w:rPr>
        <w:t>日から完売まで</w:t>
      </w:r>
    </w:p>
    <w:p w:rsidR="00B531E7" w:rsidRPr="00B531E7" w:rsidRDefault="00B531E7" w:rsidP="00B531E7">
      <w:pPr>
        <w:rPr>
          <w:lang w:val="ja-JP"/>
        </w:rPr>
      </w:pPr>
      <w:r w:rsidRPr="00B531E7">
        <w:rPr>
          <w:rFonts w:hint="eastAsia"/>
          <w:lang w:val="ja-JP"/>
        </w:rPr>
        <w:t xml:space="preserve">内容　</w:t>
      </w:r>
      <w:r w:rsidRPr="00B531E7">
        <w:rPr>
          <w:lang w:val="ja-JP"/>
        </w:rPr>
        <w:t>1</w:t>
      </w:r>
      <w:r w:rsidRPr="00B531E7">
        <w:rPr>
          <w:rFonts w:hint="eastAsia"/>
          <w:lang w:val="ja-JP"/>
        </w:rPr>
        <w:t>セット</w:t>
      </w:r>
      <w:r w:rsidRPr="00B531E7">
        <w:rPr>
          <w:lang w:val="ja-JP"/>
        </w:rPr>
        <w:t>10,000</w:t>
      </w:r>
      <w:r w:rsidRPr="00B531E7">
        <w:rPr>
          <w:rFonts w:hint="eastAsia"/>
          <w:lang w:val="ja-JP"/>
        </w:rPr>
        <w:t>円（専用券</w:t>
      </w:r>
      <w:r w:rsidRPr="00B531E7">
        <w:rPr>
          <w:lang w:val="ja-JP"/>
        </w:rPr>
        <w:t>1,000</w:t>
      </w:r>
      <w:r w:rsidRPr="00B531E7">
        <w:rPr>
          <w:rFonts w:hint="eastAsia"/>
          <w:lang w:val="ja-JP"/>
        </w:rPr>
        <w:t>円</w:t>
      </w:r>
      <w:r w:rsidRPr="00B531E7">
        <w:rPr>
          <w:lang w:val="ja-JP"/>
        </w:rPr>
        <w:t>7</w:t>
      </w:r>
      <w:r w:rsidRPr="00B531E7">
        <w:rPr>
          <w:rFonts w:hint="eastAsia"/>
          <w:lang w:val="ja-JP"/>
        </w:rPr>
        <w:t>枚、共通券</w:t>
      </w:r>
      <w:r w:rsidRPr="00B531E7">
        <w:rPr>
          <w:lang w:val="ja-JP"/>
        </w:rPr>
        <w:t>1,000</w:t>
      </w:r>
      <w:r w:rsidRPr="00B531E7">
        <w:rPr>
          <w:rFonts w:hint="eastAsia"/>
          <w:lang w:val="ja-JP"/>
        </w:rPr>
        <w:t>円</w:t>
      </w:r>
      <w:r w:rsidRPr="00B531E7">
        <w:rPr>
          <w:lang w:val="ja-JP"/>
        </w:rPr>
        <w:t>5</w:t>
      </w:r>
      <w:r w:rsidRPr="00B531E7">
        <w:rPr>
          <w:rFonts w:hint="eastAsia"/>
          <w:lang w:val="ja-JP"/>
        </w:rPr>
        <w:t>枚で</w:t>
      </w:r>
      <w:r w:rsidRPr="00B531E7">
        <w:rPr>
          <w:lang w:val="ja-JP"/>
        </w:rPr>
        <w:t>12,000</w:t>
      </w:r>
      <w:r w:rsidRPr="00B531E7">
        <w:rPr>
          <w:rFonts w:hint="eastAsia"/>
          <w:lang w:val="ja-JP"/>
        </w:rPr>
        <w:t>円分）を</w:t>
      </w:r>
      <w:r w:rsidRPr="00B531E7">
        <w:rPr>
          <w:lang w:val="ja-JP"/>
        </w:rPr>
        <w:t>10,000</w:t>
      </w:r>
      <w:r w:rsidRPr="00B531E7">
        <w:rPr>
          <w:rFonts w:hint="eastAsia"/>
          <w:lang w:val="ja-JP"/>
        </w:rPr>
        <w:t>セット販売</w:t>
      </w:r>
    </w:p>
    <w:p w:rsidR="00B531E7" w:rsidRPr="00B531E7" w:rsidRDefault="00B531E7" w:rsidP="00B531E7">
      <w:pPr>
        <w:rPr>
          <w:lang w:val="ja-JP"/>
        </w:rPr>
      </w:pPr>
      <w:r w:rsidRPr="00B531E7">
        <w:rPr>
          <w:rFonts w:hint="eastAsia"/>
          <w:lang w:val="ja-JP"/>
        </w:rPr>
        <w:t>購入方法　商品券購入申込書を販売場所に持参（</w:t>
      </w:r>
      <w:r w:rsidRPr="00B531E7">
        <w:rPr>
          <w:lang w:val="ja-JP"/>
        </w:rPr>
        <w:t>1</w:t>
      </w:r>
      <w:r w:rsidRPr="00B531E7">
        <w:rPr>
          <w:rFonts w:hint="eastAsia"/>
          <w:lang w:val="ja-JP"/>
        </w:rPr>
        <w:t>世帯</w:t>
      </w:r>
      <w:r w:rsidRPr="00B531E7">
        <w:rPr>
          <w:lang w:val="ja-JP"/>
        </w:rPr>
        <w:t>4</w:t>
      </w:r>
      <w:r w:rsidRPr="00B531E7">
        <w:rPr>
          <w:rFonts w:hint="eastAsia"/>
          <w:lang w:val="ja-JP"/>
        </w:rPr>
        <w:t>セットまで）</w:t>
      </w:r>
    </w:p>
    <w:p w:rsidR="00B531E7" w:rsidRPr="00B531E7" w:rsidRDefault="00B531E7" w:rsidP="00B531E7">
      <w:pPr>
        <w:ind w:firstLineChars="100" w:firstLine="210"/>
        <w:rPr>
          <w:lang w:val="ja-JP"/>
        </w:rPr>
      </w:pPr>
      <w:r w:rsidRPr="00B531E7">
        <w:rPr>
          <w:lang w:val="ja-JP"/>
        </w:rPr>
        <w:t xml:space="preserve"> </w:t>
      </w:r>
      <w:r w:rsidRPr="00B531E7">
        <w:rPr>
          <w:rFonts w:hint="eastAsia"/>
          <w:lang w:val="ja-JP"/>
        </w:rPr>
        <w:t>古川商工会議所</w:t>
      </w:r>
      <w:r w:rsidRPr="00B531E7">
        <w:rPr>
          <w:lang w:val="ja-JP"/>
        </w:rPr>
        <w:t xml:space="preserve">  24-0055</w:t>
      </w:r>
    </w:p>
    <w:p w:rsidR="00B531E7" w:rsidRPr="00B531E7" w:rsidRDefault="00B531E7" w:rsidP="00B531E7">
      <w:pPr>
        <w:rPr>
          <w:lang w:val="ja-JP"/>
        </w:rPr>
      </w:pPr>
      <w:r w:rsidRPr="00B531E7">
        <w:rPr>
          <w:rFonts w:hint="eastAsia"/>
          <w:lang w:val="ja-JP"/>
        </w:rPr>
        <w:t xml:space="preserve">　</w:t>
      </w:r>
      <w:r w:rsidRPr="00B531E7">
        <w:rPr>
          <w:lang w:val="ja-JP"/>
        </w:rPr>
        <w:t xml:space="preserve"> </w:t>
      </w:r>
      <w:r w:rsidRPr="00B531E7">
        <w:rPr>
          <w:rFonts w:hint="eastAsia"/>
          <w:lang w:val="ja-JP"/>
        </w:rPr>
        <w:t>大崎商工会本所</w:t>
      </w:r>
      <w:r w:rsidRPr="00B531E7">
        <w:rPr>
          <w:lang w:val="ja-JP"/>
        </w:rPr>
        <w:t xml:space="preserve">  52-2272</w:t>
      </w:r>
    </w:p>
    <w:p w:rsidR="00B531E7" w:rsidRPr="00B531E7" w:rsidRDefault="00B531E7" w:rsidP="00B531E7">
      <w:pPr>
        <w:rPr>
          <w:lang w:val="ja-JP"/>
        </w:rPr>
      </w:pPr>
      <w:r w:rsidRPr="00B531E7">
        <w:rPr>
          <w:rFonts w:hint="eastAsia"/>
          <w:lang w:val="ja-JP"/>
        </w:rPr>
        <w:t xml:space="preserve">　</w:t>
      </w:r>
      <w:r w:rsidRPr="00B531E7">
        <w:rPr>
          <w:lang w:val="ja-JP"/>
        </w:rPr>
        <w:t xml:space="preserve"> </w:t>
      </w:r>
      <w:r w:rsidRPr="00B531E7">
        <w:rPr>
          <w:rFonts w:hint="eastAsia"/>
          <w:lang w:val="ja-JP"/>
        </w:rPr>
        <w:t>玉造商工会本所</w:t>
      </w:r>
      <w:r w:rsidRPr="00B531E7">
        <w:rPr>
          <w:lang w:val="ja-JP"/>
        </w:rPr>
        <w:t xml:space="preserve">  72-0027</w:t>
      </w:r>
    </w:p>
    <w:p w:rsidR="00FB6B90" w:rsidRDefault="00FB6B90" w:rsidP="00FB6B90"/>
    <w:p w:rsidR="00AC0CE5" w:rsidRDefault="00AC0CE5" w:rsidP="00AC0CE5"/>
    <w:p w:rsidR="00B531E7" w:rsidRPr="00B531E7" w:rsidRDefault="00B531E7" w:rsidP="00B531E7">
      <w:pPr>
        <w:rPr>
          <w:b/>
          <w:sz w:val="24"/>
          <w:u w:val="single"/>
        </w:rPr>
      </w:pPr>
      <w:r w:rsidRPr="00B531E7">
        <w:rPr>
          <w:b/>
          <w:sz w:val="24"/>
          <w:u w:val="single"/>
        </w:rPr>
        <w:t>10</w:t>
      </w:r>
      <w:r w:rsidRPr="00B531E7">
        <w:rPr>
          <w:rFonts w:hint="eastAsia"/>
          <w:b/>
          <w:sz w:val="24"/>
          <w:u w:val="single"/>
        </w:rPr>
        <w:t>月</w:t>
      </w:r>
      <w:r w:rsidRPr="00B531E7">
        <w:rPr>
          <w:b/>
          <w:sz w:val="24"/>
          <w:u w:val="single"/>
        </w:rPr>
        <w:t>1</w:t>
      </w:r>
      <w:r w:rsidRPr="00B531E7">
        <w:rPr>
          <w:rFonts w:hint="eastAsia"/>
          <w:b/>
          <w:sz w:val="24"/>
          <w:u w:val="single"/>
        </w:rPr>
        <w:t>日～</w:t>
      </w:r>
      <w:r w:rsidRPr="00B531E7">
        <w:rPr>
          <w:b/>
          <w:sz w:val="24"/>
          <w:u w:val="single"/>
        </w:rPr>
        <w:t>7</w:t>
      </w:r>
      <w:r w:rsidRPr="00B531E7">
        <w:rPr>
          <w:rFonts w:hint="eastAsia"/>
          <w:b/>
          <w:sz w:val="24"/>
          <w:u w:val="single"/>
        </w:rPr>
        <w:t>日は「公証週間」です</w:t>
      </w:r>
    </w:p>
    <w:p w:rsidR="00B531E7" w:rsidRPr="00B531E7" w:rsidRDefault="00B531E7" w:rsidP="00B531E7">
      <w:r w:rsidRPr="00B531E7">
        <w:rPr>
          <w:rFonts w:hint="eastAsia"/>
        </w:rPr>
        <w:t>公証人は、遺言、任意後見や金銭・土地建物の賃借契約などの公正証書の作成、私文書や会社の定款認証などを行います。</w:t>
      </w:r>
    </w:p>
    <w:p w:rsidR="00B531E7" w:rsidRPr="00B531E7" w:rsidRDefault="00B531E7" w:rsidP="00B531E7">
      <w:r w:rsidRPr="00B531E7">
        <w:rPr>
          <w:rFonts w:hint="eastAsia"/>
        </w:rPr>
        <w:t xml:space="preserve">　公正証書は、公証人がその権限において作成する公文書です。法律によって効力が認められており、紛失、改ざんされる心配もありません。気軽に相談してください。</w:t>
      </w:r>
    </w:p>
    <w:p w:rsidR="00B531E7" w:rsidRPr="00B531E7" w:rsidRDefault="00B531E7" w:rsidP="00B531E7">
      <w:r w:rsidRPr="00B531E7">
        <w:t xml:space="preserve"> </w:t>
      </w:r>
      <w:r w:rsidRPr="00B531E7">
        <w:rPr>
          <w:rFonts w:hint="eastAsia"/>
        </w:rPr>
        <w:t>古川公証役場</w:t>
      </w:r>
      <w:r w:rsidRPr="00B531E7">
        <w:t xml:space="preserve">  22-2332</w:t>
      </w:r>
    </w:p>
    <w:p w:rsidR="00FB6B90" w:rsidRPr="00FB6B90" w:rsidRDefault="00FB6B90" w:rsidP="00FB6B90"/>
    <w:p w:rsidR="00AC0CE5" w:rsidRDefault="00AC0CE5" w:rsidP="00AC0CE5">
      <w:r>
        <w:tab/>
      </w:r>
    </w:p>
    <w:p w:rsidR="00B531E7" w:rsidRPr="00B531E7" w:rsidRDefault="00B531E7" w:rsidP="00B531E7">
      <w:pPr>
        <w:rPr>
          <w:b/>
          <w:sz w:val="24"/>
          <w:u w:val="single"/>
        </w:rPr>
      </w:pPr>
      <w:r w:rsidRPr="00B531E7">
        <w:rPr>
          <w:rFonts w:hint="eastAsia"/>
          <w:b/>
          <w:sz w:val="24"/>
          <w:u w:val="single"/>
        </w:rPr>
        <w:t>宝くじ助成で備品を整備しました</w:t>
      </w:r>
    </w:p>
    <w:p w:rsidR="00B531E7" w:rsidRPr="00B531E7" w:rsidRDefault="00B531E7" w:rsidP="00B531E7">
      <w:r w:rsidRPr="00B531E7">
        <w:rPr>
          <w:rFonts w:hint="eastAsia"/>
        </w:rPr>
        <w:t>自治総合センターの平成</w:t>
      </w:r>
      <w:r w:rsidRPr="00B531E7">
        <w:t>31</w:t>
      </w:r>
      <w:r w:rsidRPr="00B531E7">
        <w:rPr>
          <w:rFonts w:hint="eastAsia"/>
        </w:rPr>
        <w:t>年度コミュニティ助成事業を受けた上志引行政区（松山地域）では、テーブル・椅子・床面保護シートなど、地域活動に必要な備品の整備を行いました。</w:t>
      </w:r>
    </w:p>
    <w:p w:rsidR="00B531E7" w:rsidRPr="00B531E7" w:rsidRDefault="00B531E7" w:rsidP="00B531E7">
      <w:r w:rsidRPr="00B531E7">
        <w:rPr>
          <w:rFonts w:hint="eastAsia"/>
        </w:rPr>
        <w:t xml:space="preserve">　この事業は、宝くじの受託事業を収入源として助成を行い、地域の健全な発展を図るとともに、自治</w:t>
      </w:r>
      <w:r w:rsidRPr="00B531E7">
        <w:rPr>
          <w:rFonts w:hint="eastAsia"/>
        </w:rPr>
        <w:lastRenderedPageBreak/>
        <w:t>宝くじの普及広報を目的に実施されています。</w:t>
      </w:r>
    </w:p>
    <w:p w:rsidR="00B531E7" w:rsidRPr="00B531E7" w:rsidRDefault="00B531E7" w:rsidP="00B531E7">
      <w:r w:rsidRPr="00B531E7">
        <w:t xml:space="preserve"> </w:t>
      </w:r>
      <w:r w:rsidRPr="00B531E7">
        <w:rPr>
          <w:rFonts w:hint="eastAsia"/>
        </w:rPr>
        <w:t>まちづくり推進課地域自治・</w:t>
      </w:r>
      <w:r w:rsidRPr="00B531E7">
        <w:t>NPO</w:t>
      </w:r>
      <w:r w:rsidRPr="00B531E7">
        <w:rPr>
          <w:rFonts w:hint="eastAsia"/>
        </w:rPr>
        <w:t>担当</w:t>
      </w:r>
      <w:r w:rsidRPr="00B531E7">
        <w:t xml:space="preserve"> 23-5069</w:t>
      </w:r>
    </w:p>
    <w:p w:rsidR="00B531E7" w:rsidRPr="00B531E7" w:rsidRDefault="00B531E7" w:rsidP="00B531E7"/>
    <w:p w:rsidR="0034628F" w:rsidRDefault="0034628F" w:rsidP="0034628F">
      <w:r>
        <w:tab/>
      </w:r>
    </w:p>
    <w:p w:rsidR="00B531E7" w:rsidRPr="00B531E7" w:rsidRDefault="00B531E7" w:rsidP="00B531E7">
      <w:pPr>
        <w:rPr>
          <w:b/>
          <w:sz w:val="24"/>
          <w:u w:val="single"/>
        </w:rPr>
      </w:pPr>
      <w:r w:rsidRPr="00B531E7">
        <w:rPr>
          <w:rFonts w:hint="eastAsia"/>
          <w:b/>
          <w:sz w:val="24"/>
          <w:u w:val="single"/>
        </w:rPr>
        <w:t>林業退職金共済制度（林退共）の退職金請求ができます</w:t>
      </w:r>
    </w:p>
    <w:p w:rsidR="00B531E7" w:rsidRPr="00B531E7" w:rsidRDefault="00B531E7" w:rsidP="00B531E7">
      <w:r w:rsidRPr="00B531E7">
        <w:rPr>
          <w:rFonts w:hint="eastAsia"/>
        </w:rPr>
        <w:t>林業の仕事をしていたことはありませんか。林退共に加入していた人で、退職金請求手続きをした心当たりがない場合は、退職金をまだ受け取ってない可能性があります。</w:t>
      </w:r>
    </w:p>
    <w:p w:rsidR="00B531E7" w:rsidRPr="00B531E7" w:rsidRDefault="00B531E7" w:rsidP="00B531E7">
      <w:r w:rsidRPr="00B531E7">
        <w:rPr>
          <w:rFonts w:hint="eastAsia"/>
        </w:rPr>
        <w:t xml:space="preserve">　詳しくは、ウェブサイト（</w:t>
      </w:r>
      <w:r w:rsidRPr="00B531E7">
        <w:t>http://www.rintaikyo.taisyokukin.go.jp/</w:t>
      </w:r>
      <w:r w:rsidRPr="00B531E7">
        <w:rPr>
          <w:rFonts w:hint="eastAsia"/>
        </w:rPr>
        <w:t>）または、最寄りの支部・本部にお問い合わせください。</w:t>
      </w:r>
    </w:p>
    <w:p w:rsidR="00B531E7" w:rsidRPr="00B531E7" w:rsidRDefault="00B531E7" w:rsidP="00B531E7">
      <w:r w:rsidRPr="00B531E7">
        <w:t xml:space="preserve"> </w:t>
      </w:r>
      <w:r w:rsidRPr="00B531E7">
        <w:rPr>
          <w:rFonts w:hint="eastAsia"/>
        </w:rPr>
        <w:t>林業退職金共済事業本部</w:t>
      </w:r>
      <w:r w:rsidRPr="00B531E7">
        <w:t xml:space="preserve"> 03-6731-2887</w:t>
      </w:r>
    </w:p>
    <w:p w:rsidR="00FB6B90" w:rsidRDefault="00FB6B90" w:rsidP="0034628F">
      <w:pPr>
        <w:rPr>
          <w:rFonts w:hint="eastAsia"/>
        </w:rPr>
      </w:pPr>
    </w:p>
    <w:p w:rsidR="00B531E7" w:rsidRDefault="00B531E7" w:rsidP="0034628F"/>
    <w:p w:rsidR="00FB6B90" w:rsidRPr="00FB6B90" w:rsidRDefault="00FB6B90" w:rsidP="00FB6B90">
      <w:pPr>
        <w:rPr>
          <w:b/>
          <w:sz w:val="24"/>
          <w:u w:val="single"/>
          <w:lang w:val="ja-JP"/>
        </w:rPr>
      </w:pPr>
      <w:r w:rsidRPr="00FB6B90">
        <w:rPr>
          <w:rFonts w:hint="eastAsia"/>
          <w:b/>
          <w:sz w:val="24"/>
          <w:u w:val="single"/>
          <w:lang w:val="ja-JP"/>
        </w:rPr>
        <w:t>プレミアム商品券を販売します</w:t>
      </w:r>
    </w:p>
    <w:p w:rsidR="00FB6B90" w:rsidRPr="00FB6B90" w:rsidRDefault="00FB6B90" w:rsidP="00FB6B90">
      <w:r w:rsidRPr="00FB6B90">
        <w:rPr>
          <w:rFonts w:hint="eastAsia"/>
        </w:rPr>
        <w:t>購入金額の</w:t>
      </w:r>
      <w:r w:rsidRPr="00FB6B90">
        <w:t>2</w:t>
      </w:r>
      <w:r w:rsidRPr="00FB6B90">
        <w:rPr>
          <w:rFonts w:hint="eastAsia"/>
        </w:rPr>
        <w:t>割増しとなる「『宝の都（くに）・大崎』</w:t>
      </w:r>
      <w:r w:rsidRPr="00FB6B90">
        <w:t>2019</w:t>
      </w:r>
      <w:r w:rsidRPr="00FB6B90">
        <w:rPr>
          <w:rFonts w:hint="eastAsia"/>
        </w:rPr>
        <w:t>プレミアム商品券」を</w:t>
      </w:r>
      <w:r w:rsidRPr="00FB6B90">
        <w:t>10</w:t>
      </w:r>
      <w:r w:rsidRPr="00FB6B90">
        <w:rPr>
          <w:rFonts w:hint="eastAsia"/>
        </w:rPr>
        <w:t>月</w:t>
      </w:r>
      <w:r w:rsidRPr="00FB6B90">
        <w:t>5</w:t>
      </w:r>
      <w:r w:rsidRPr="00FB6B90">
        <w:rPr>
          <w:rFonts w:hint="eastAsia"/>
        </w:rPr>
        <w:t>日から市民向けに販売します。</w:t>
      </w:r>
    </w:p>
    <w:p w:rsidR="00FB6B90" w:rsidRPr="00FB6B90" w:rsidRDefault="00FB6B90" w:rsidP="00FB6B90">
      <w:r w:rsidRPr="00FB6B90">
        <w:rPr>
          <w:rFonts w:hint="eastAsia"/>
        </w:rPr>
        <w:t xml:space="preserve">内容　</w:t>
      </w:r>
      <w:r w:rsidRPr="00FB6B90">
        <w:t>1</w:t>
      </w:r>
      <w:r w:rsidRPr="00FB6B90">
        <w:rPr>
          <w:rFonts w:hint="eastAsia"/>
        </w:rPr>
        <w:t>セット</w:t>
      </w:r>
      <w:r w:rsidRPr="00FB6B90">
        <w:t>10,000</w:t>
      </w:r>
      <w:r w:rsidRPr="00FB6B90">
        <w:rPr>
          <w:rFonts w:hint="eastAsia"/>
        </w:rPr>
        <w:t>円（専用券</w:t>
      </w:r>
      <w:r w:rsidRPr="00FB6B90">
        <w:t>1,000</w:t>
      </w:r>
      <w:r w:rsidRPr="00FB6B90">
        <w:rPr>
          <w:rFonts w:hint="eastAsia"/>
        </w:rPr>
        <w:t>円</w:t>
      </w:r>
      <w:r w:rsidRPr="00FB6B90">
        <w:t>7</w:t>
      </w:r>
      <w:r w:rsidRPr="00FB6B90">
        <w:rPr>
          <w:rFonts w:hint="eastAsia"/>
        </w:rPr>
        <w:t>枚、共通券</w:t>
      </w:r>
      <w:r w:rsidRPr="00FB6B90">
        <w:t>1,000</w:t>
      </w:r>
      <w:r w:rsidRPr="00FB6B90">
        <w:rPr>
          <w:rFonts w:hint="eastAsia"/>
        </w:rPr>
        <w:t>円</w:t>
      </w:r>
      <w:r w:rsidRPr="00FB6B90">
        <w:t>5</w:t>
      </w:r>
      <w:r w:rsidRPr="00FB6B90">
        <w:rPr>
          <w:rFonts w:hint="eastAsia"/>
        </w:rPr>
        <w:t>枚で</w:t>
      </w:r>
      <w:r w:rsidRPr="00FB6B90">
        <w:t>12,000</w:t>
      </w:r>
      <w:r w:rsidRPr="00FB6B90">
        <w:rPr>
          <w:rFonts w:hint="eastAsia"/>
        </w:rPr>
        <w:t>円分）を</w:t>
      </w:r>
      <w:r w:rsidRPr="00FB6B90">
        <w:t>10,000</w:t>
      </w:r>
      <w:r w:rsidRPr="00FB6B90">
        <w:rPr>
          <w:rFonts w:hint="eastAsia"/>
        </w:rPr>
        <w:t>セット販売</w:t>
      </w:r>
    </w:p>
    <w:p w:rsidR="00FB6B90" w:rsidRPr="00FB6B90" w:rsidRDefault="00FB6B90" w:rsidP="00FB6B90">
      <w:r w:rsidRPr="00FB6B90">
        <w:rPr>
          <w:rFonts w:hint="eastAsia"/>
        </w:rPr>
        <w:t>購入方法　広報おおさき</w:t>
      </w:r>
      <w:r w:rsidRPr="00FB6B90">
        <w:t>10</w:t>
      </w:r>
      <w:r w:rsidRPr="00FB6B90">
        <w:rPr>
          <w:rFonts w:hint="eastAsia"/>
        </w:rPr>
        <w:t>月号に折込みの「商品券購入申込書」に必要事項を記入し、販売場所に持参（</w:t>
      </w:r>
      <w:r w:rsidRPr="00FB6B90">
        <w:t>1</w:t>
      </w:r>
      <w:r w:rsidRPr="00FB6B90">
        <w:rPr>
          <w:rFonts w:hint="eastAsia"/>
        </w:rPr>
        <w:t>世帯</w:t>
      </w:r>
      <w:r w:rsidRPr="00FB6B90">
        <w:t>4</w:t>
      </w:r>
      <w:r w:rsidRPr="00FB6B90">
        <w:rPr>
          <w:rFonts w:hint="eastAsia"/>
        </w:rPr>
        <w:t>セットまで）</w:t>
      </w:r>
    </w:p>
    <w:p w:rsidR="00FB6B90" w:rsidRPr="00FB6B90" w:rsidRDefault="00FB6B90" w:rsidP="00FB6B90">
      <w:r w:rsidRPr="00FB6B90">
        <w:rPr>
          <w:rFonts w:hint="eastAsia"/>
        </w:rPr>
        <w:t>※販売場所など、詳しくは広報おおさき</w:t>
      </w:r>
      <w:r w:rsidRPr="00FB6B90">
        <w:t>10</w:t>
      </w:r>
      <w:r w:rsidRPr="00FB6B90">
        <w:rPr>
          <w:rFonts w:hint="eastAsia"/>
        </w:rPr>
        <w:t>月号でお知らせします。</w:t>
      </w:r>
    </w:p>
    <w:p w:rsidR="00FB6B90" w:rsidRPr="00FB6B90" w:rsidRDefault="00FB6B90" w:rsidP="00FB6B90">
      <w:r w:rsidRPr="00FB6B90">
        <w:rPr>
          <w:rFonts w:hint="eastAsia"/>
        </w:rPr>
        <w:t>取扱加盟店の募集</w:t>
      </w:r>
    </w:p>
    <w:p w:rsidR="00FB6B90" w:rsidRPr="00FB6B90" w:rsidRDefault="00FB6B90" w:rsidP="00FB6B90">
      <w:r w:rsidRPr="00FB6B90">
        <w:rPr>
          <w:rFonts w:hint="eastAsia"/>
        </w:rPr>
        <w:t xml:space="preserve">　プレミアム商品券の取り扱いを希望する店舗を</w:t>
      </w:r>
      <w:r w:rsidRPr="00FB6B90">
        <w:t>9</w:t>
      </w:r>
      <w:r w:rsidRPr="00FB6B90">
        <w:rPr>
          <w:rFonts w:hint="eastAsia"/>
        </w:rPr>
        <w:t>月</w:t>
      </w:r>
      <w:r w:rsidRPr="00FB6B90">
        <w:t>5</w:t>
      </w:r>
      <w:r w:rsidRPr="00FB6B90">
        <w:rPr>
          <w:rFonts w:hint="eastAsia"/>
        </w:rPr>
        <w:t>日まで募集しています。市内商工会議所・商工会で配布している申込書に必要事項を記入し、各商工団体へ申し込んでください。</w:t>
      </w:r>
    </w:p>
    <w:p w:rsidR="00FB6B90" w:rsidRPr="00FB6B90" w:rsidRDefault="00FB6B90" w:rsidP="00FB6B90">
      <w:r w:rsidRPr="00FB6B90">
        <w:t xml:space="preserve"> </w:t>
      </w:r>
      <w:r w:rsidRPr="00FB6B90">
        <w:rPr>
          <w:rFonts w:hint="eastAsia"/>
        </w:rPr>
        <w:t>古川商工会議所</w:t>
      </w:r>
      <w:r w:rsidRPr="00FB6B90">
        <w:t xml:space="preserve"> 24-0055</w:t>
      </w:r>
    </w:p>
    <w:p w:rsidR="0034628F" w:rsidRPr="0034628F" w:rsidRDefault="0034628F" w:rsidP="0034628F"/>
    <w:p w:rsidR="0034628F" w:rsidRDefault="0034628F" w:rsidP="0034628F"/>
    <w:p w:rsidR="00B531E7" w:rsidRPr="00B531E7" w:rsidRDefault="00B531E7" w:rsidP="00B531E7">
      <w:pPr>
        <w:rPr>
          <w:b/>
          <w:sz w:val="24"/>
          <w:u w:val="single"/>
        </w:rPr>
      </w:pPr>
      <w:r w:rsidRPr="00B531E7">
        <w:rPr>
          <w:rFonts w:hint="eastAsia"/>
          <w:b/>
          <w:sz w:val="24"/>
          <w:u w:val="single"/>
        </w:rPr>
        <w:t>宮城県最低賃金が改正します</w:t>
      </w:r>
    </w:p>
    <w:p w:rsidR="00B531E7" w:rsidRPr="00B531E7" w:rsidRDefault="00B531E7" w:rsidP="00B531E7">
      <w:pPr>
        <w:rPr>
          <w:lang w:val="ja-JP"/>
        </w:rPr>
      </w:pPr>
      <w:r w:rsidRPr="00B531E7">
        <w:rPr>
          <w:rFonts w:hint="eastAsia"/>
          <w:lang w:val="ja-JP"/>
        </w:rPr>
        <w:t>県内の事業所で働くすべての労働者（臨時・パート・アルバイトなど含む）に適用される地域別最低賃金が改正されました。</w:t>
      </w:r>
    </w:p>
    <w:p w:rsidR="00B531E7" w:rsidRPr="00B531E7" w:rsidRDefault="00B531E7" w:rsidP="00B531E7">
      <w:pPr>
        <w:rPr>
          <w:lang w:val="ja-JP"/>
        </w:rPr>
      </w:pPr>
      <w:r w:rsidRPr="00B531E7">
        <w:rPr>
          <w:rFonts w:hint="eastAsia"/>
          <w:lang w:val="ja-JP"/>
        </w:rPr>
        <w:t xml:space="preserve">　精皆勤手当、通勤手当、家族手当、賞与、時間外・休日・深夜手当は、最低賃金の計算に含まれません。</w:t>
      </w:r>
    </w:p>
    <w:p w:rsidR="00B531E7" w:rsidRPr="00B531E7" w:rsidRDefault="00B531E7" w:rsidP="00B531E7">
      <w:pPr>
        <w:rPr>
          <w:lang w:val="ja-JP"/>
        </w:rPr>
      </w:pPr>
      <w:r w:rsidRPr="00B531E7">
        <w:rPr>
          <w:rFonts w:hint="eastAsia"/>
          <w:lang w:val="ja-JP"/>
        </w:rPr>
        <w:t>宮城県最低賃金　時給</w:t>
      </w:r>
      <w:r w:rsidRPr="00B531E7">
        <w:rPr>
          <w:lang w:val="ja-JP"/>
        </w:rPr>
        <w:t>824</w:t>
      </w:r>
      <w:r w:rsidRPr="00B531E7">
        <w:rPr>
          <w:rFonts w:hint="eastAsia"/>
          <w:lang w:val="ja-JP"/>
        </w:rPr>
        <w:t>円</w:t>
      </w:r>
    </w:p>
    <w:p w:rsidR="00B531E7" w:rsidRPr="00B531E7" w:rsidRDefault="00B531E7" w:rsidP="00B531E7">
      <w:pPr>
        <w:rPr>
          <w:lang w:val="ja-JP"/>
        </w:rPr>
      </w:pPr>
      <w:r w:rsidRPr="00B531E7">
        <w:rPr>
          <w:rFonts w:hint="eastAsia"/>
          <w:lang w:val="ja-JP"/>
        </w:rPr>
        <w:t xml:space="preserve">効力発生日　</w:t>
      </w:r>
      <w:r w:rsidRPr="00B531E7">
        <w:rPr>
          <w:lang w:val="ja-JP"/>
        </w:rPr>
        <w:t>10</w:t>
      </w:r>
      <w:r w:rsidRPr="00B531E7">
        <w:rPr>
          <w:rFonts w:hint="eastAsia"/>
          <w:lang w:val="ja-JP"/>
        </w:rPr>
        <w:t>月</w:t>
      </w:r>
      <w:r w:rsidRPr="00B531E7">
        <w:rPr>
          <w:lang w:val="ja-JP"/>
        </w:rPr>
        <w:t>1</w:t>
      </w:r>
      <w:r w:rsidRPr="00B531E7">
        <w:rPr>
          <w:rFonts w:hint="eastAsia"/>
          <w:lang w:val="ja-JP"/>
        </w:rPr>
        <w:t>日</w:t>
      </w:r>
    </w:p>
    <w:p w:rsidR="00B531E7" w:rsidRPr="00B531E7" w:rsidRDefault="00B531E7" w:rsidP="00B531E7">
      <w:pPr>
        <w:rPr>
          <w:lang w:val="ja-JP"/>
        </w:rPr>
      </w:pPr>
      <w:r w:rsidRPr="00B531E7">
        <w:rPr>
          <w:lang w:val="ja-JP"/>
        </w:rPr>
        <w:t xml:space="preserve"> </w:t>
      </w:r>
      <w:r w:rsidRPr="00B531E7">
        <w:rPr>
          <w:rFonts w:hint="eastAsia"/>
          <w:lang w:val="ja-JP"/>
        </w:rPr>
        <w:t>宮城労働局賃金室</w:t>
      </w:r>
      <w:r w:rsidRPr="00B531E7">
        <w:rPr>
          <w:lang w:val="ja-JP"/>
        </w:rPr>
        <w:t xml:space="preserve">  022-299-8841</w:t>
      </w:r>
    </w:p>
    <w:p w:rsidR="0034628F" w:rsidRPr="004C5B5A" w:rsidRDefault="0034628F" w:rsidP="0034628F"/>
    <w:p w:rsidR="00B531E7" w:rsidRDefault="00B531E7" w:rsidP="0034628F">
      <w:pPr>
        <w:rPr>
          <w:rFonts w:hint="eastAsia"/>
        </w:rPr>
      </w:pPr>
    </w:p>
    <w:p w:rsidR="00B531E7" w:rsidRDefault="00B531E7" w:rsidP="0034628F">
      <w:pPr>
        <w:rPr>
          <w:rFonts w:hint="eastAsia"/>
        </w:rPr>
      </w:pPr>
    </w:p>
    <w:p w:rsidR="00B531E7" w:rsidRDefault="00B531E7" w:rsidP="0034628F">
      <w:pPr>
        <w:rPr>
          <w:rFonts w:hint="eastAsia"/>
        </w:rPr>
      </w:pPr>
    </w:p>
    <w:p w:rsidR="0034628F" w:rsidRDefault="00B531E7" w:rsidP="0034628F">
      <w:pPr>
        <w:rPr>
          <w:rFonts w:hint="eastAsia"/>
          <w:b/>
          <w:sz w:val="28"/>
          <w:szCs w:val="28"/>
        </w:rPr>
      </w:pPr>
      <w:r>
        <w:rPr>
          <w:rFonts w:hint="eastAsia"/>
          <w:b/>
          <w:sz w:val="28"/>
          <w:szCs w:val="28"/>
        </w:rPr>
        <w:lastRenderedPageBreak/>
        <w:t>市民発</w:t>
      </w:r>
    </w:p>
    <w:p w:rsidR="00B531E7" w:rsidRDefault="00B531E7" w:rsidP="0034628F">
      <w:pPr>
        <w:rPr>
          <w:rFonts w:hint="eastAsia"/>
          <w:b/>
          <w:sz w:val="28"/>
          <w:szCs w:val="28"/>
        </w:rPr>
      </w:pPr>
    </w:p>
    <w:p w:rsidR="00B531E7" w:rsidRPr="00B531E7" w:rsidRDefault="00B531E7" w:rsidP="0034628F"/>
    <w:p w:rsidR="00B531E7" w:rsidRPr="00B531E7" w:rsidRDefault="00B531E7" w:rsidP="00B531E7">
      <w:pPr>
        <w:rPr>
          <w:b/>
          <w:sz w:val="24"/>
          <w:u w:val="single"/>
        </w:rPr>
      </w:pPr>
      <w:r w:rsidRPr="00B531E7">
        <w:rPr>
          <w:rFonts w:hint="eastAsia"/>
          <w:b/>
          <w:sz w:val="24"/>
          <w:u w:val="single"/>
        </w:rPr>
        <w:t>かしまだい</w:t>
      </w:r>
      <w:r w:rsidRPr="00B531E7">
        <w:rPr>
          <w:b/>
          <w:sz w:val="24"/>
          <w:u w:val="single"/>
        </w:rPr>
        <w:t xml:space="preserve">Sunny </w:t>
      </w:r>
      <w:proofErr w:type="spellStart"/>
      <w:r w:rsidRPr="00B531E7">
        <w:rPr>
          <w:b/>
          <w:sz w:val="24"/>
          <w:u w:val="single"/>
        </w:rPr>
        <w:t>Festa</w:t>
      </w:r>
      <w:proofErr w:type="spellEnd"/>
      <w:r w:rsidRPr="00B531E7">
        <w:rPr>
          <w:rFonts w:hint="eastAsia"/>
          <w:b/>
          <w:sz w:val="24"/>
          <w:u w:val="single"/>
        </w:rPr>
        <w:t>～世界農業遺産認定記念～「学・食・健・農」</w:t>
      </w:r>
    </w:p>
    <w:p w:rsidR="00427E9A" w:rsidRPr="00427E9A" w:rsidRDefault="00427E9A" w:rsidP="00427E9A">
      <w:r w:rsidRPr="00427E9A">
        <w:rPr>
          <w:rFonts w:hint="eastAsia"/>
        </w:rPr>
        <w:t xml:space="preserve">日時　</w:t>
      </w:r>
      <w:r w:rsidRPr="00427E9A">
        <w:t>10</w:t>
      </w:r>
      <w:r w:rsidRPr="00427E9A">
        <w:rPr>
          <w:rFonts w:hint="eastAsia"/>
        </w:rPr>
        <w:t>月</w:t>
      </w:r>
      <w:r w:rsidRPr="00427E9A">
        <w:t>13</w:t>
      </w:r>
      <w:r w:rsidRPr="00427E9A">
        <w:rPr>
          <w:rFonts w:hint="eastAsia"/>
        </w:rPr>
        <w:t xml:space="preserve">日　</w:t>
      </w:r>
      <w:r w:rsidRPr="00427E9A">
        <w:t>10</w:t>
      </w:r>
      <w:r w:rsidRPr="00427E9A">
        <w:rPr>
          <w:rFonts w:hint="eastAsia"/>
        </w:rPr>
        <w:t>時～</w:t>
      </w:r>
      <w:r w:rsidRPr="00427E9A">
        <w:t>15</w:t>
      </w:r>
      <w:r w:rsidRPr="00427E9A">
        <w:rPr>
          <w:rFonts w:hint="eastAsia"/>
        </w:rPr>
        <w:t>時</w:t>
      </w:r>
    </w:p>
    <w:p w:rsidR="00427E9A" w:rsidRPr="00427E9A" w:rsidRDefault="00427E9A" w:rsidP="00427E9A">
      <w:r w:rsidRPr="00427E9A">
        <w:rPr>
          <w:rFonts w:hint="eastAsia"/>
        </w:rPr>
        <w:t>場所　旧鹿島台第二小学校体育館</w:t>
      </w:r>
    </w:p>
    <w:p w:rsidR="00427E9A" w:rsidRPr="00427E9A" w:rsidRDefault="00427E9A" w:rsidP="00427E9A">
      <w:r w:rsidRPr="00427E9A">
        <w:rPr>
          <w:rFonts w:hint="eastAsia"/>
        </w:rPr>
        <w:t>内容　飲食ブース、ワークショップ、世界農業遺産にちなんだ作品展示など</w:t>
      </w:r>
    </w:p>
    <w:p w:rsidR="00427E9A" w:rsidRPr="00427E9A" w:rsidRDefault="00427E9A" w:rsidP="00427E9A">
      <w:r w:rsidRPr="00427E9A">
        <w:t xml:space="preserve"> </w:t>
      </w:r>
      <w:r w:rsidRPr="00427E9A">
        <w:rPr>
          <w:rFonts w:hint="eastAsia"/>
        </w:rPr>
        <w:t>鹿島台サニーフェスタ実行委員会（小堤）</w:t>
      </w:r>
      <w:r w:rsidRPr="00427E9A">
        <w:t xml:space="preserve">  080-9638-3070</w:t>
      </w:r>
    </w:p>
    <w:p w:rsidR="00AC0CE5" w:rsidRDefault="00AC0CE5" w:rsidP="004C5B5A"/>
    <w:p w:rsidR="00AC0CE5" w:rsidRPr="0034628F" w:rsidRDefault="00AC0CE5" w:rsidP="00AC0CE5"/>
    <w:p w:rsidR="00427E9A" w:rsidRPr="00427E9A" w:rsidRDefault="00427E9A" w:rsidP="00427E9A">
      <w:pPr>
        <w:rPr>
          <w:b/>
          <w:sz w:val="24"/>
          <w:u w:val="single"/>
        </w:rPr>
      </w:pPr>
      <w:r w:rsidRPr="00427E9A">
        <w:rPr>
          <w:rFonts w:hint="eastAsia"/>
          <w:b/>
          <w:sz w:val="24"/>
          <w:u w:val="single"/>
        </w:rPr>
        <w:t>日本女子体育大学（健美祭）見学会</w:t>
      </w:r>
    </w:p>
    <w:p w:rsidR="00427E9A" w:rsidRPr="00427E9A" w:rsidRDefault="00427E9A" w:rsidP="00427E9A">
      <w:r w:rsidRPr="00427E9A">
        <w:rPr>
          <w:rFonts w:hint="eastAsia"/>
        </w:rPr>
        <w:t xml:space="preserve">期日　</w:t>
      </w:r>
      <w:r w:rsidRPr="00427E9A">
        <w:t>10</w:t>
      </w:r>
      <w:r w:rsidRPr="00427E9A">
        <w:rPr>
          <w:rFonts w:hint="eastAsia"/>
        </w:rPr>
        <w:t>月</w:t>
      </w:r>
      <w:r w:rsidRPr="00427E9A">
        <w:t>26</w:t>
      </w:r>
      <w:r w:rsidRPr="00427E9A">
        <w:rPr>
          <w:rFonts w:hint="eastAsia"/>
        </w:rPr>
        <w:t>日</w:t>
      </w:r>
    </w:p>
    <w:p w:rsidR="00427E9A" w:rsidRPr="00427E9A" w:rsidRDefault="00427E9A" w:rsidP="00427E9A">
      <w:r w:rsidRPr="00427E9A">
        <w:rPr>
          <w:rFonts w:hint="eastAsia"/>
        </w:rPr>
        <w:t>場所　日本女子体育大学（世田谷区）</w:t>
      </w:r>
    </w:p>
    <w:p w:rsidR="00427E9A" w:rsidRPr="00427E9A" w:rsidRDefault="00427E9A" w:rsidP="00427E9A">
      <w:r w:rsidRPr="00427E9A">
        <w:rPr>
          <w:rFonts w:hint="eastAsia"/>
        </w:rPr>
        <w:t>※</w:t>
      </w:r>
      <w:r w:rsidRPr="00427E9A">
        <w:t>13</w:t>
      </w:r>
      <w:r w:rsidRPr="00427E9A">
        <w:rPr>
          <w:rFonts w:hint="eastAsia"/>
        </w:rPr>
        <w:t>時まで大学内の二階堂トクヨ像前に集合。現地集合解散になります。</w:t>
      </w:r>
    </w:p>
    <w:p w:rsidR="00427E9A" w:rsidRPr="00427E9A" w:rsidRDefault="00427E9A" w:rsidP="00427E9A">
      <w:r w:rsidRPr="00427E9A">
        <w:rPr>
          <w:rFonts w:hint="eastAsia"/>
        </w:rPr>
        <w:t>対象　大崎市民</w:t>
      </w:r>
    </w:p>
    <w:p w:rsidR="00427E9A" w:rsidRPr="00427E9A" w:rsidRDefault="00427E9A" w:rsidP="00427E9A">
      <w:r w:rsidRPr="00427E9A">
        <w:rPr>
          <w:rFonts w:hint="eastAsia"/>
        </w:rPr>
        <w:t xml:space="preserve">申込　</w:t>
      </w:r>
      <w:r w:rsidRPr="00427E9A">
        <w:t>10</w:t>
      </w:r>
      <w:r w:rsidRPr="00427E9A">
        <w:rPr>
          <w:rFonts w:hint="eastAsia"/>
        </w:rPr>
        <w:t>月</w:t>
      </w:r>
      <w:r w:rsidRPr="00427E9A">
        <w:t>1</w:t>
      </w:r>
      <w:r w:rsidRPr="00427E9A">
        <w:rPr>
          <w:rFonts w:hint="eastAsia"/>
        </w:rPr>
        <w:t>日まで電話で申し込み</w:t>
      </w:r>
    </w:p>
    <w:p w:rsidR="00427E9A" w:rsidRPr="00427E9A" w:rsidRDefault="00427E9A" w:rsidP="00427E9A">
      <w:r w:rsidRPr="00427E9A">
        <w:t xml:space="preserve"> </w:t>
      </w:r>
      <w:r w:rsidRPr="00427E9A">
        <w:rPr>
          <w:rFonts w:hint="eastAsia"/>
        </w:rPr>
        <w:t>二階堂トクヨ先生を顕彰する会事務局（黒木）</w:t>
      </w:r>
      <w:r w:rsidRPr="00427E9A">
        <w:t xml:space="preserve">  52-6285</w:t>
      </w:r>
    </w:p>
    <w:p w:rsidR="00427E9A" w:rsidRDefault="00427E9A" w:rsidP="00FB6B90">
      <w:pPr>
        <w:rPr>
          <w:rFonts w:hint="eastAsia"/>
          <w:b/>
          <w:sz w:val="24"/>
          <w:u w:val="single"/>
        </w:rPr>
      </w:pPr>
    </w:p>
    <w:p w:rsidR="00427E9A" w:rsidRDefault="00427E9A" w:rsidP="00FB6B90">
      <w:pPr>
        <w:rPr>
          <w:rFonts w:hint="eastAsia"/>
          <w:b/>
          <w:sz w:val="24"/>
          <w:u w:val="single"/>
        </w:rPr>
      </w:pPr>
    </w:p>
    <w:p w:rsidR="00427E9A" w:rsidRPr="00427E9A" w:rsidRDefault="00427E9A" w:rsidP="00427E9A">
      <w:pPr>
        <w:rPr>
          <w:b/>
          <w:sz w:val="24"/>
          <w:u w:val="single"/>
        </w:rPr>
      </w:pPr>
      <w:r w:rsidRPr="00427E9A">
        <w:rPr>
          <w:rFonts w:hint="eastAsia"/>
          <w:b/>
          <w:sz w:val="24"/>
          <w:u w:val="single"/>
        </w:rPr>
        <w:t>古川</w:t>
      </w:r>
      <w:r w:rsidRPr="00427E9A">
        <w:rPr>
          <w:b/>
          <w:sz w:val="24"/>
          <w:u w:val="single"/>
        </w:rPr>
        <w:t>NW</w:t>
      </w:r>
      <w:r w:rsidRPr="00427E9A">
        <w:rPr>
          <w:rFonts w:hint="eastAsia"/>
          <w:b/>
          <w:sz w:val="24"/>
          <w:u w:val="single"/>
        </w:rPr>
        <w:t>倶楽部移動研修参加者募集</w:t>
      </w:r>
    </w:p>
    <w:p w:rsidR="00427E9A" w:rsidRPr="00427E9A" w:rsidRDefault="00427E9A" w:rsidP="00427E9A">
      <w:r w:rsidRPr="00427E9A">
        <w:rPr>
          <w:rFonts w:hint="eastAsia"/>
        </w:rPr>
        <w:t>大自然の中を歩いてみませんか。</w:t>
      </w:r>
    </w:p>
    <w:p w:rsidR="00427E9A" w:rsidRPr="00427E9A" w:rsidRDefault="00427E9A" w:rsidP="00427E9A">
      <w:r w:rsidRPr="00427E9A">
        <w:rPr>
          <w:rFonts w:hint="eastAsia"/>
        </w:rPr>
        <w:t xml:space="preserve">日時　</w:t>
      </w:r>
      <w:r w:rsidRPr="00427E9A">
        <w:t>11</w:t>
      </w:r>
      <w:r w:rsidRPr="00427E9A">
        <w:rPr>
          <w:rFonts w:hint="eastAsia"/>
        </w:rPr>
        <w:t>月</w:t>
      </w:r>
      <w:r w:rsidRPr="00427E9A">
        <w:t>2</w:t>
      </w:r>
      <w:r w:rsidRPr="00427E9A">
        <w:rPr>
          <w:rFonts w:hint="eastAsia"/>
        </w:rPr>
        <w:t xml:space="preserve">日　</w:t>
      </w:r>
      <w:r w:rsidRPr="00427E9A">
        <w:t>8</w:t>
      </w:r>
      <w:r w:rsidRPr="00427E9A">
        <w:rPr>
          <w:rFonts w:hint="eastAsia"/>
        </w:rPr>
        <w:t>時集合</w:t>
      </w:r>
    </w:p>
    <w:p w:rsidR="00427E9A" w:rsidRPr="00427E9A" w:rsidRDefault="00427E9A" w:rsidP="00427E9A">
      <w:r w:rsidRPr="00427E9A">
        <w:rPr>
          <w:rFonts w:hint="eastAsia"/>
        </w:rPr>
        <w:t>場所　気仙沼市大島（集合は中央公民館）</w:t>
      </w:r>
    </w:p>
    <w:p w:rsidR="00427E9A" w:rsidRPr="00427E9A" w:rsidRDefault="00427E9A" w:rsidP="00427E9A">
      <w:r w:rsidRPr="00427E9A">
        <w:rPr>
          <w:rFonts w:hint="eastAsia"/>
        </w:rPr>
        <w:t xml:space="preserve">料金　</w:t>
      </w:r>
      <w:r w:rsidRPr="00427E9A">
        <w:t>2,500</w:t>
      </w:r>
      <w:r w:rsidRPr="00427E9A">
        <w:rPr>
          <w:rFonts w:hint="eastAsia"/>
        </w:rPr>
        <w:t>円（交通費、昼食代）</w:t>
      </w:r>
    </w:p>
    <w:p w:rsidR="00427E9A" w:rsidRPr="00427E9A" w:rsidRDefault="00427E9A" w:rsidP="00427E9A">
      <w:r w:rsidRPr="00427E9A">
        <w:rPr>
          <w:rFonts w:hint="eastAsia"/>
        </w:rPr>
        <w:t>定員　先着</w:t>
      </w:r>
      <w:r w:rsidRPr="00427E9A">
        <w:t>30</w:t>
      </w:r>
      <w:r w:rsidRPr="00427E9A">
        <w:rPr>
          <w:rFonts w:hint="eastAsia"/>
        </w:rPr>
        <w:t>人</w:t>
      </w:r>
    </w:p>
    <w:p w:rsidR="00427E9A" w:rsidRPr="00427E9A" w:rsidRDefault="00427E9A" w:rsidP="00427E9A">
      <w:r w:rsidRPr="00427E9A">
        <w:rPr>
          <w:rFonts w:hint="eastAsia"/>
        </w:rPr>
        <w:t xml:space="preserve">申込　</w:t>
      </w:r>
      <w:r w:rsidRPr="00427E9A">
        <w:t>10</w:t>
      </w:r>
      <w:r w:rsidRPr="00427E9A">
        <w:rPr>
          <w:rFonts w:hint="eastAsia"/>
        </w:rPr>
        <w:t>月</w:t>
      </w:r>
      <w:r w:rsidRPr="00427E9A">
        <w:t>15</w:t>
      </w:r>
      <w:r w:rsidRPr="00427E9A">
        <w:rPr>
          <w:rFonts w:hint="eastAsia"/>
        </w:rPr>
        <w:t>日まで電話で申し込み</w:t>
      </w:r>
    </w:p>
    <w:p w:rsidR="00427E9A" w:rsidRPr="00427E9A" w:rsidRDefault="00427E9A" w:rsidP="00427E9A">
      <w:r w:rsidRPr="00427E9A">
        <w:t xml:space="preserve"> </w:t>
      </w:r>
      <w:r w:rsidRPr="00427E9A">
        <w:rPr>
          <w:rFonts w:hint="eastAsia"/>
        </w:rPr>
        <w:t>宮澤</w:t>
      </w:r>
      <w:r w:rsidRPr="00427E9A">
        <w:t xml:space="preserve">  090-8253-9144</w:t>
      </w:r>
    </w:p>
    <w:p w:rsidR="00AC0CE5" w:rsidRPr="00FB6B90" w:rsidRDefault="00AC0CE5" w:rsidP="00FB6B90"/>
    <w:p w:rsidR="00542733" w:rsidRDefault="00542733" w:rsidP="00AC0CE5"/>
    <w:p w:rsidR="00427E9A" w:rsidRPr="00427E9A" w:rsidRDefault="00427E9A" w:rsidP="00427E9A">
      <w:pPr>
        <w:rPr>
          <w:b/>
          <w:sz w:val="24"/>
          <w:u w:val="single"/>
        </w:rPr>
      </w:pPr>
      <w:r w:rsidRPr="00427E9A">
        <w:rPr>
          <w:rFonts w:hint="eastAsia"/>
          <w:b/>
          <w:sz w:val="24"/>
          <w:u w:val="single"/>
        </w:rPr>
        <w:t>第</w:t>
      </w:r>
      <w:r w:rsidRPr="00427E9A">
        <w:rPr>
          <w:b/>
          <w:sz w:val="24"/>
          <w:u w:val="single"/>
        </w:rPr>
        <w:t>14</w:t>
      </w:r>
      <w:r w:rsidRPr="00427E9A">
        <w:rPr>
          <w:rFonts w:hint="eastAsia"/>
          <w:b/>
          <w:sz w:val="24"/>
          <w:u w:val="single"/>
        </w:rPr>
        <w:t>回青少年健全育成古川大会</w:t>
      </w:r>
    </w:p>
    <w:p w:rsidR="00427E9A" w:rsidRPr="00427E9A" w:rsidRDefault="00427E9A" w:rsidP="00427E9A">
      <w:r w:rsidRPr="00427E9A">
        <w:rPr>
          <w:rFonts w:hint="eastAsia"/>
        </w:rPr>
        <w:t xml:space="preserve">日時　</w:t>
      </w:r>
      <w:r w:rsidRPr="00427E9A">
        <w:t>11</w:t>
      </w:r>
      <w:r w:rsidRPr="00427E9A">
        <w:rPr>
          <w:rFonts w:hint="eastAsia"/>
        </w:rPr>
        <w:t>月</w:t>
      </w:r>
      <w:r w:rsidRPr="00427E9A">
        <w:t>2</w:t>
      </w:r>
      <w:r w:rsidRPr="00427E9A">
        <w:rPr>
          <w:rFonts w:hint="eastAsia"/>
        </w:rPr>
        <w:t xml:space="preserve">日　</w:t>
      </w:r>
      <w:r w:rsidRPr="00427E9A">
        <w:t>13</w:t>
      </w:r>
      <w:r w:rsidRPr="00427E9A">
        <w:rPr>
          <w:rFonts w:hint="eastAsia"/>
        </w:rPr>
        <w:t>時～</w:t>
      </w:r>
      <w:r w:rsidRPr="00427E9A">
        <w:t>16</w:t>
      </w:r>
      <w:r w:rsidRPr="00427E9A">
        <w:rPr>
          <w:rFonts w:hint="eastAsia"/>
        </w:rPr>
        <w:t>時</w:t>
      </w:r>
      <w:r w:rsidRPr="00427E9A">
        <w:t>30</w:t>
      </w:r>
      <w:r w:rsidRPr="00427E9A">
        <w:rPr>
          <w:rFonts w:hint="eastAsia"/>
        </w:rPr>
        <w:t>分</w:t>
      </w:r>
    </w:p>
    <w:p w:rsidR="00427E9A" w:rsidRPr="00427E9A" w:rsidRDefault="00427E9A" w:rsidP="00427E9A">
      <w:r w:rsidRPr="00427E9A">
        <w:rPr>
          <w:rFonts w:hint="eastAsia"/>
        </w:rPr>
        <w:t>場所　大崎生涯学習センター（パレットおおさき）</w:t>
      </w:r>
    </w:p>
    <w:p w:rsidR="00427E9A" w:rsidRPr="00427E9A" w:rsidRDefault="00427E9A" w:rsidP="00427E9A">
      <w:r w:rsidRPr="00427E9A">
        <w:rPr>
          <w:rFonts w:hint="eastAsia"/>
        </w:rPr>
        <w:t>内容　澁谷榮昭氏の講演、小・中・高校生、保護者による意見発表</w:t>
      </w:r>
    </w:p>
    <w:p w:rsidR="00427E9A" w:rsidRDefault="00427E9A" w:rsidP="00427E9A">
      <w:pPr>
        <w:rPr>
          <w:rFonts w:hint="eastAsia"/>
        </w:rPr>
      </w:pPr>
      <w:r w:rsidRPr="00427E9A">
        <w:t xml:space="preserve"> </w:t>
      </w:r>
      <w:r w:rsidRPr="00427E9A">
        <w:rPr>
          <w:rFonts w:hint="eastAsia"/>
        </w:rPr>
        <w:t>青少年のための大崎市民古川会議事務局</w:t>
      </w:r>
      <w:r w:rsidRPr="00427E9A">
        <w:t xml:space="preserve">  23-9098</w:t>
      </w:r>
    </w:p>
    <w:p w:rsidR="00427E9A" w:rsidRDefault="00427E9A" w:rsidP="00427E9A">
      <w:pPr>
        <w:rPr>
          <w:rFonts w:hint="eastAsia"/>
        </w:rPr>
      </w:pPr>
    </w:p>
    <w:p w:rsidR="00427E9A" w:rsidRDefault="00427E9A" w:rsidP="00427E9A">
      <w:pPr>
        <w:rPr>
          <w:rFonts w:hint="eastAsia"/>
        </w:rPr>
      </w:pPr>
    </w:p>
    <w:p w:rsidR="00427E9A" w:rsidRDefault="00427E9A" w:rsidP="00427E9A">
      <w:pPr>
        <w:rPr>
          <w:rFonts w:hint="eastAsia"/>
        </w:rPr>
      </w:pPr>
    </w:p>
    <w:p w:rsidR="00427E9A" w:rsidRPr="00427E9A" w:rsidRDefault="00427E9A" w:rsidP="00427E9A">
      <w:pPr>
        <w:rPr>
          <w:b/>
          <w:sz w:val="28"/>
          <w:szCs w:val="28"/>
        </w:rPr>
      </w:pPr>
      <w:r w:rsidRPr="00427E9A">
        <w:rPr>
          <w:b/>
          <w:sz w:val="28"/>
          <w:szCs w:val="28"/>
        </w:rPr>
        <w:lastRenderedPageBreak/>
        <w:t>10</w:t>
      </w:r>
      <w:r w:rsidRPr="00427E9A">
        <w:rPr>
          <w:rFonts w:hint="eastAsia"/>
          <w:b/>
          <w:sz w:val="28"/>
          <w:szCs w:val="28"/>
        </w:rPr>
        <w:t>月の献血</w:t>
      </w:r>
    </w:p>
    <w:p w:rsidR="00427E9A" w:rsidRPr="00427E9A" w:rsidRDefault="00427E9A" w:rsidP="00427E9A">
      <w:r>
        <w:rPr>
          <w:rFonts w:hint="eastAsia"/>
        </w:rPr>
        <w:t>問</w:t>
      </w:r>
      <w:r w:rsidRPr="00427E9A">
        <w:t xml:space="preserve"> </w:t>
      </w:r>
      <w:r w:rsidRPr="00427E9A">
        <w:rPr>
          <w:rFonts w:hint="eastAsia"/>
        </w:rPr>
        <w:t>宮城県赤十字血液センター</w:t>
      </w:r>
      <w:r w:rsidRPr="00427E9A">
        <w:t xml:space="preserve">  022-290-2515</w:t>
      </w:r>
    </w:p>
    <w:tbl>
      <w:tblPr>
        <w:tblW w:w="0" w:type="auto"/>
        <w:tblInd w:w="28" w:type="dxa"/>
        <w:tblLayout w:type="fixed"/>
        <w:tblCellMar>
          <w:left w:w="0" w:type="dxa"/>
          <w:right w:w="0" w:type="dxa"/>
        </w:tblCellMar>
        <w:tblLook w:val="0000" w:firstRow="0" w:lastRow="0" w:firstColumn="0" w:lastColumn="0" w:noHBand="0" w:noVBand="0"/>
      </w:tblPr>
      <w:tblGrid>
        <w:gridCol w:w="840"/>
        <w:gridCol w:w="3696"/>
        <w:gridCol w:w="3402"/>
      </w:tblGrid>
      <w:tr w:rsidR="00427E9A" w:rsidRPr="00427E9A" w:rsidTr="00427E9A">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05</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ヨークベニマル古川南店（古川穂波）</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10:00</w:t>
            </w:r>
            <w:r w:rsidRPr="00427E9A">
              <w:rPr>
                <w:rFonts w:hint="eastAsia"/>
              </w:rPr>
              <w:t>～</w:t>
            </w:r>
            <w:r w:rsidRPr="00427E9A">
              <w:t xml:space="preserve">11:45  </w:t>
            </w:r>
            <w:r w:rsidRPr="00427E9A">
              <w:rPr>
                <w:rFonts w:hint="eastAsia"/>
              </w:rPr>
              <w:t></w:t>
            </w:r>
            <w:r w:rsidRPr="00427E9A">
              <w:t>13:00</w:t>
            </w:r>
            <w:r w:rsidRPr="00427E9A">
              <w:rPr>
                <w:rFonts w:hint="eastAsia"/>
              </w:rPr>
              <w:t>～</w:t>
            </w:r>
            <w:r w:rsidRPr="00427E9A">
              <w:t>16:30</w:t>
            </w:r>
          </w:p>
        </w:tc>
      </w:tr>
      <w:tr w:rsidR="00427E9A" w:rsidRPr="00427E9A" w:rsidTr="00427E9A">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13</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イオンタウン古川（古川沢田）</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10:00</w:t>
            </w:r>
            <w:r w:rsidRPr="00427E9A">
              <w:rPr>
                <w:rFonts w:hint="eastAsia"/>
              </w:rPr>
              <w:t>～</w:t>
            </w:r>
            <w:r w:rsidRPr="00427E9A">
              <w:t xml:space="preserve">11:45  </w:t>
            </w:r>
            <w:r w:rsidRPr="00427E9A">
              <w:rPr>
                <w:rFonts w:hint="eastAsia"/>
              </w:rPr>
              <w:t></w:t>
            </w:r>
            <w:r w:rsidRPr="00427E9A">
              <w:t>13:00</w:t>
            </w:r>
            <w:r w:rsidRPr="00427E9A">
              <w:rPr>
                <w:rFonts w:hint="eastAsia"/>
              </w:rPr>
              <w:t>～</w:t>
            </w:r>
            <w:r w:rsidRPr="00427E9A">
              <w:t>16:30</w:t>
            </w:r>
          </w:p>
        </w:tc>
      </w:tr>
      <w:tr w:rsidR="00427E9A" w:rsidRPr="00427E9A" w:rsidTr="00427E9A">
        <w:tblPrEx>
          <w:tblCellMar>
            <w:top w:w="0" w:type="dxa"/>
            <w:left w:w="0" w:type="dxa"/>
            <w:bottom w:w="0" w:type="dxa"/>
            <w:right w:w="0" w:type="dxa"/>
          </w:tblCellMar>
        </w:tblPrEx>
        <w:trPr>
          <w:trHeight w:val="311"/>
        </w:trPr>
        <w:tc>
          <w:tcPr>
            <w:tcW w:w="840" w:type="dxa"/>
            <w:vMerge w:val="restart"/>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24</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特別養護老人ホーム敬風園</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10:00</w:t>
            </w:r>
            <w:r w:rsidRPr="00427E9A">
              <w:rPr>
                <w:rFonts w:hint="eastAsia"/>
              </w:rPr>
              <w:t>～</w:t>
            </w:r>
            <w:r w:rsidRPr="00427E9A">
              <w:t>11:30</w:t>
            </w:r>
          </w:p>
        </w:tc>
      </w:tr>
      <w:tr w:rsidR="00427E9A" w:rsidRPr="00427E9A" w:rsidTr="00427E9A">
        <w:tblPrEx>
          <w:tblCellMar>
            <w:top w:w="0" w:type="dxa"/>
            <w:left w:w="0" w:type="dxa"/>
            <w:bottom w:w="0" w:type="dxa"/>
            <w:right w:w="0" w:type="dxa"/>
          </w:tblCellMar>
        </w:tblPrEx>
        <w:trPr>
          <w:trHeight w:val="311"/>
        </w:trPr>
        <w:tc>
          <w:tcPr>
            <w:tcW w:w="840" w:type="dxa"/>
            <w:vMerge/>
            <w:tcBorders>
              <w:top w:val="single" w:sz="3" w:space="0" w:color="000000"/>
              <w:left w:val="single" w:sz="6" w:space="0" w:color="000000"/>
              <w:bottom w:val="single" w:sz="3" w:space="0" w:color="000000"/>
              <w:right w:val="single" w:sz="3" w:space="0" w:color="000000"/>
            </w:tcBorders>
          </w:tcPr>
          <w:p w:rsidR="00427E9A" w:rsidRPr="00427E9A" w:rsidRDefault="00427E9A" w:rsidP="00427E9A"/>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大崎市民病院鹿島台分院</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16:30</w:t>
            </w:r>
            <w:r w:rsidRPr="00427E9A">
              <w:rPr>
                <w:rFonts w:hint="eastAsia"/>
              </w:rPr>
              <w:t>～</w:t>
            </w:r>
            <w:r w:rsidRPr="00427E9A">
              <w:t>17:15</w:t>
            </w:r>
          </w:p>
        </w:tc>
      </w:tr>
      <w:tr w:rsidR="00427E9A" w:rsidRPr="00427E9A" w:rsidTr="00427E9A">
        <w:tblPrEx>
          <w:tblCellMar>
            <w:top w:w="0" w:type="dxa"/>
            <w:left w:w="0" w:type="dxa"/>
            <w:bottom w:w="0" w:type="dxa"/>
            <w:right w:w="0" w:type="dxa"/>
          </w:tblCellMar>
        </w:tblPrEx>
        <w:trPr>
          <w:trHeight w:val="311"/>
        </w:trPr>
        <w:tc>
          <w:tcPr>
            <w:tcW w:w="840" w:type="dxa"/>
            <w:vMerge w:val="restart"/>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29</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大崎市役所岩出山総合支所</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13:00</w:t>
            </w:r>
            <w:r w:rsidRPr="00427E9A">
              <w:rPr>
                <w:rFonts w:hint="eastAsia"/>
              </w:rPr>
              <w:t>～</w:t>
            </w:r>
            <w:r w:rsidRPr="00427E9A">
              <w:t>14:00</w:t>
            </w:r>
          </w:p>
        </w:tc>
      </w:tr>
      <w:tr w:rsidR="00427E9A" w:rsidRPr="00427E9A" w:rsidTr="00427E9A">
        <w:tblPrEx>
          <w:tblCellMar>
            <w:top w:w="0" w:type="dxa"/>
            <w:left w:w="0" w:type="dxa"/>
            <w:bottom w:w="0" w:type="dxa"/>
            <w:right w:w="0" w:type="dxa"/>
          </w:tblCellMar>
        </w:tblPrEx>
        <w:trPr>
          <w:trHeight w:val="311"/>
        </w:trPr>
        <w:tc>
          <w:tcPr>
            <w:tcW w:w="840" w:type="dxa"/>
            <w:vMerge/>
            <w:tcBorders>
              <w:top w:val="single" w:sz="3" w:space="0" w:color="000000"/>
              <w:left w:val="single" w:sz="6" w:space="0" w:color="000000"/>
              <w:bottom w:val="single" w:sz="3" w:space="0" w:color="000000"/>
              <w:right w:val="single" w:sz="3" w:space="0" w:color="000000"/>
            </w:tcBorders>
          </w:tcPr>
          <w:p w:rsidR="00427E9A" w:rsidRPr="00427E9A" w:rsidRDefault="00427E9A" w:rsidP="00427E9A"/>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大崎市民病院</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15:30</w:t>
            </w:r>
            <w:r w:rsidRPr="00427E9A">
              <w:rPr>
                <w:rFonts w:hint="eastAsia"/>
              </w:rPr>
              <w:t>～</w:t>
            </w:r>
            <w:r w:rsidRPr="00427E9A">
              <w:t>17:00</w:t>
            </w:r>
          </w:p>
        </w:tc>
      </w:tr>
      <w:tr w:rsidR="00427E9A" w:rsidRPr="00427E9A" w:rsidTr="00427E9A">
        <w:tblPrEx>
          <w:tblCellMar>
            <w:top w:w="0" w:type="dxa"/>
            <w:left w:w="0" w:type="dxa"/>
            <w:bottom w:w="0" w:type="dxa"/>
            <w:right w:w="0" w:type="dxa"/>
          </w:tblCellMar>
        </w:tblPrEx>
        <w:trPr>
          <w:trHeight w:val="311"/>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30</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大崎市役所第二駐車場</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10:00</w:t>
            </w:r>
            <w:r w:rsidRPr="00427E9A">
              <w:rPr>
                <w:rFonts w:hint="eastAsia"/>
              </w:rPr>
              <w:t>～</w:t>
            </w:r>
            <w:r w:rsidRPr="00427E9A">
              <w:t xml:space="preserve">11:45  </w:t>
            </w:r>
            <w:r w:rsidRPr="00427E9A">
              <w:rPr>
                <w:rFonts w:hint="eastAsia"/>
              </w:rPr>
              <w:t></w:t>
            </w:r>
            <w:r w:rsidRPr="00427E9A">
              <w:t>13:00</w:t>
            </w:r>
            <w:r w:rsidRPr="00427E9A">
              <w:rPr>
                <w:rFonts w:hint="eastAsia"/>
              </w:rPr>
              <w:t>～</w:t>
            </w:r>
            <w:r w:rsidRPr="00427E9A">
              <w:t>16:30</w:t>
            </w:r>
          </w:p>
        </w:tc>
      </w:tr>
      <w:tr w:rsidR="00427E9A" w:rsidRPr="00427E9A" w:rsidTr="00427E9A">
        <w:tblPrEx>
          <w:tblCellMar>
            <w:top w:w="0" w:type="dxa"/>
            <w:left w:w="0" w:type="dxa"/>
            <w:bottom w:w="0" w:type="dxa"/>
            <w:right w:w="0" w:type="dxa"/>
          </w:tblCellMar>
        </w:tblPrEx>
        <w:trPr>
          <w:trHeight w:val="311"/>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427E9A" w:rsidRPr="00427E9A" w:rsidRDefault="00427E9A" w:rsidP="00427E9A">
            <w:r w:rsidRPr="00427E9A">
              <w:t>31</w:t>
            </w:r>
            <w:r w:rsidRPr="00427E9A">
              <w:rPr>
                <w:rFonts w:hint="eastAsia"/>
              </w:rPr>
              <w:t>日</w:t>
            </w:r>
          </w:p>
        </w:tc>
        <w:tc>
          <w:tcPr>
            <w:tcW w:w="3696"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427E9A" w:rsidRPr="00427E9A" w:rsidRDefault="00427E9A" w:rsidP="00427E9A">
            <w:r w:rsidRPr="00427E9A">
              <w:rPr>
                <w:rFonts w:hint="eastAsia"/>
              </w:rPr>
              <w:t>古川星陵病院（古川南町）</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427E9A" w:rsidRPr="00427E9A" w:rsidRDefault="00427E9A" w:rsidP="00427E9A">
            <w:r w:rsidRPr="00427E9A">
              <w:rPr>
                <w:rFonts w:hint="eastAsia"/>
              </w:rPr>
              <w:t></w:t>
            </w:r>
            <w:r w:rsidRPr="00427E9A">
              <w:t>15:15</w:t>
            </w:r>
            <w:r w:rsidRPr="00427E9A">
              <w:rPr>
                <w:rFonts w:hint="eastAsia"/>
              </w:rPr>
              <w:t>～</w:t>
            </w:r>
            <w:r w:rsidRPr="00427E9A">
              <w:t>16:30</w:t>
            </w:r>
          </w:p>
        </w:tc>
      </w:tr>
    </w:tbl>
    <w:p w:rsidR="00427E9A" w:rsidRPr="00427E9A" w:rsidRDefault="00427E9A" w:rsidP="00427E9A">
      <w:r w:rsidRPr="00427E9A">
        <w:rPr>
          <w:rFonts w:hint="eastAsia"/>
        </w:rPr>
        <w:t>●</w:t>
      </w:r>
      <w:r w:rsidRPr="00427E9A">
        <w:t xml:space="preserve"> </w:t>
      </w:r>
      <w:r w:rsidRPr="00427E9A">
        <w:rPr>
          <w:rFonts w:hint="eastAsia"/>
        </w:rPr>
        <w:t>本人確認が必要です。運転免許証や健康保険証などを持参してください。</w:t>
      </w:r>
    </w:p>
    <w:p w:rsidR="00427E9A" w:rsidRPr="00427E9A" w:rsidRDefault="00427E9A" w:rsidP="00427E9A">
      <w:r w:rsidRPr="00427E9A">
        <w:rPr>
          <w:rFonts w:hint="eastAsia"/>
        </w:rPr>
        <w:t>●</w:t>
      </w:r>
      <w:r w:rsidRPr="00427E9A">
        <w:t xml:space="preserve"> </w:t>
      </w:r>
      <w:r w:rsidRPr="00427E9A">
        <w:rPr>
          <w:rFonts w:hint="eastAsia"/>
        </w:rPr>
        <w:t>荒天の場合、日程の変更や中止になることがあります。</w:t>
      </w:r>
    </w:p>
    <w:p w:rsidR="00427E9A" w:rsidRPr="00427E9A" w:rsidRDefault="00427E9A" w:rsidP="00427E9A">
      <w:r w:rsidRPr="00427E9A">
        <w:rPr>
          <w:rFonts w:hint="eastAsia"/>
        </w:rPr>
        <w:t>●</w:t>
      </w:r>
      <w:r w:rsidRPr="00427E9A">
        <w:t xml:space="preserve"> </w:t>
      </w:r>
      <w:r w:rsidRPr="00427E9A">
        <w:rPr>
          <w:rFonts w:hint="eastAsia"/>
        </w:rPr>
        <w:t>協力企業・会場を募集しています。社会福祉課</w:t>
      </w:r>
      <w:r w:rsidRPr="00427E9A">
        <w:t>(</w:t>
      </w:r>
      <w:r w:rsidRPr="00427E9A">
        <w:rPr>
          <w:rFonts w:hint="eastAsia"/>
        </w:rPr>
        <w:t></w:t>
      </w:r>
      <w:r w:rsidRPr="00427E9A">
        <w:t>23-6012)</w:t>
      </w:r>
      <w:r w:rsidRPr="00427E9A">
        <w:rPr>
          <w:rFonts w:hint="eastAsia"/>
        </w:rPr>
        <w:t>まで連絡してください。</w:t>
      </w:r>
      <w:bookmarkStart w:id="0" w:name="_GoBack"/>
      <w:bookmarkEnd w:id="0"/>
    </w:p>
    <w:sectPr w:rsidR="00427E9A" w:rsidRPr="00427E9A"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E7" w:rsidRDefault="00B531E7" w:rsidP="00442EC2">
      <w:r>
        <w:separator/>
      </w:r>
    </w:p>
  </w:endnote>
  <w:endnote w:type="continuationSeparator" w:id="0">
    <w:p w:rsidR="00B531E7" w:rsidRDefault="00B531E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E7" w:rsidRDefault="00B531E7" w:rsidP="00442EC2">
      <w:r>
        <w:separator/>
      </w:r>
    </w:p>
  </w:footnote>
  <w:footnote w:type="continuationSeparator" w:id="0">
    <w:p w:rsidR="00B531E7" w:rsidRDefault="00B531E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D193F"/>
    <w:rsid w:val="006D7FDB"/>
    <w:rsid w:val="0070648F"/>
    <w:rsid w:val="007578DB"/>
    <w:rsid w:val="007D66CA"/>
    <w:rsid w:val="00840559"/>
    <w:rsid w:val="00884C86"/>
    <w:rsid w:val="008B2510"/>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36C5-60F1-40AE-A83F-4761AE45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5</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50</cp:revision>
  <dcterms:created xsi:type="dcterms:W3CDTF">2016-08-22T00:20:00Z</dcterms:created>
  <dcterms:modified xsi:type="dcterms:W3CDTF">2019-09-19T07:59:00Z</dcterms:modified>
</cp:coreProperties>
</file>