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62C0" w:rsidRPr="00FB6B90" w:rsidRDefault="00884C86" w:rsidP="00216F58">
      <w:pPr>
        <w:rPr>
          <w:b/>
          <w:sz w:val="28"/>
          <w:szCs w:val="28"/>
        </w:rPr>
      </w:pPr>
      <w:r w:rsidRPr="00FB6B90">
        <w:rPr>
          <w:rFonts w:hint="eastAsia"/>
          <w:b/>
          <w:sz w:val="28"/>
          <w:szCs w:val="28"/>
        </w:rPr>
        <w:t>暮らし</w:t>
      </w:r>
    </w:p>
    <w:p w:rsidR="006D193F" w:rsidRPr="00C50759" w:rsidRDefault="006D193F" w:rsidP="006D193F"/>
    <w:p w:rsidR="00630D2D" w:rsidRPr="00630D2D" w:rsidRDefault="00630D2D" w:rsidP="00630D2D">
      <w:pPr>
        <w:rPr>
          <w:rFonts w:hint="eastAsia"/>
          <w:b/>
          <w:sz w:val="24"/>
        </w:rPr>
      </w:pPr>
      <w:r w:rsidRPr="00630D2D">
        <w:rPr>
          <w:rFonts w:hint="eastAsia"/>
          <w:b/>
          <w:sz w:val="24"/>
        </w:rPr>
        <w:t>小規模工事等契約希望者の登録を受け付けます</w:t>
      </w:r>
    </w:p>
    <w:p w:rsidR="00630D2D" w:rsidRDefault="00630D2D" w:rsidP="00630D2D">
      <w:pPr>
        <w:rPr>
          <w:rFonts w:hint="eastAsia"/>
        </w:rPr>
      </w:pPr>
      <w:r>
        <w:rPr>
          <w:rFonts w:hint="eastAsia"/>
        </w:rPr>
        <w:t xml:space="preserve">　令和</w:t>
      </w:r>
      <w:r>
        <w:rPr>
          <w:rFonts w:hint="eastAsia"/>
        </w:rPr>
        <w:t>2</w:t>
      </w:r>
      <w:r>
        <w:rPr>
          <w:rFonts w:hint="eastAsia"/>
        </w:rPr>
        <w:t>年～</w:t>
      </w:r>
      <w:r>
        <w:rPr>
          <w:rFonts w:hint="eastAsia"/>
        </w:rPr>
        <w:t>4</w:t>
      </w:r>
      <w:r>
        <w:rPr>
          <w:rFonts w:hint="eastAsia"/>
        </w:rPr>
        <w:t>年度までに市が発注する小規模工事（工事金額が</w:t>
      </w:r>
      <w:r>
        <w:rPr>
          <w:rFonts w:hint="eastAsia"/>
        </w:rPr>
        <w:t>50</w:t>
      </w:r>
      <w:r>
        <w:rPr>
          <w:rFonts w:hint="eastAsia"/>
        </w:rPr>
        <w:t>万円以下のもの）の受注を希望する場合は、期間内に登録申請が必要です。</w:t>
      </w:r>
    </w:p>
    <w:p w:rsidR="00630D2D" w:rsidRDefault="00630D2D" w:rsidP="00630D2D">
      <w:pPr>
        <w:rPr>
          <w:rFonts w:hint="eastAsia"/>
        </w:rPr>
      </w:pPr>
      <w:r>
        <w:rPr>
          <w:rFonts w:hint="eastAsia"/>
        </w:rPr>
        <w:t xml:space="preserve">期間　</w:t>
      </w:r>
      <w:r>
        <w:rPr>
          <w:rFonts w:hint="eastAsia"/>
        </w:rPr>
        <w:t>2</w:t>
      </w:r>
      <w:r>
        <w:rPr>
          <w:rFonts w:hint="eastAsia"/>
        </w:rPr>
        <w:t>月</w:t>
      </w:r>
      <w:r>
        <w:rPr>
          <w:rFonts w:hint="eastAsia"/>
        </w:rPr>
        <w:t>3</w:t>
      </w:r>
      <w:r>
        <w:rPr>
          <w:rFonts w:hint="eastAsia"/>
        </w:rPr>
        <w:t>日～</w:t>
      </w:r>
      <w:r>
        <w:rPr>
          <w:rFonts w:hint="eastAsia"/>
        </w:rPr>
        <w:t>2</w:t>
      </w:r>
      <w:r>
        <w:rPr>
          <w:rFonts w:hint="eastAsia"/>
        </w:rPr>
        <w:t>月</w:t>
      </w:r>
      <w:r>
        <w:rPr>
          <w:rFonts w:hint="eastAsia"/>
        </w:rPr>
        <w:t>28</w:t>
      </w:r>
      <w:r>
        <w:rPr>
          <w:rFonts w:hint="eastAsia"/>
        </w:rPr>
        <w:t>日</w:t>
      </w:r>
    </w:p>
    <w:p w:rsidR="00630D2D" w:rsidRDefault="00630D2D" w:rsidP="00630D2D">
      <w:pPr>
        <w:rPr>
          <w:rFonts w:hint="eastAsia"/>
        </w:rPr>
      </w:pPr>
      <w:r>
        <w:rPr>
          <w:rFonts w:hint="eastAsia"/>
        </w:rPr>
        <w:t>対象　市内に事業所を有し、市税に未納がなく、一括下請けを行わず自ら施工できる事業者</w:t>
      </w:r>
    </w:p>
    <w:p w:rsidR="00630D2D" w:rsidRDefault="00630D2D" w:rsidP="00630D2D">
      <w:pPr>
        <w:rPr>
          <w:rFonts w:hint="eastAsia"/>
        </w:rPr>
      </w:pPr>
      <w:r>
        <w:rPr>
          <w:rFonts w:hint="eastAsia"/>
        </w:rPr>
        <w:t>※大崎市入札参加業者登録（建設工事）をしている事業者を除きます。</w:t>
      </w:r>
    </w:p>
    <w:p w:rsidR="00630D2D" w:rsidRDefault="00630D2D" w:rsidP="00630D2D">
      <w:pPr>
        <w:rPr>
          <w:rFonts w:hint="eastAsia"/>
        </w:rPr>
      </w:pPr>
      <w:r>
        <w:rPr>
          <w:rFonts w:hint="eastAsia"/>
        </w:rPr>
        <w:t>申込　市ウェブサイト（</w:t>
      </w:r>
      <w:r>
        <w:rPr>
          <w:rFonts w:hint="eastAsia"/>
        </w:rPr>
        <w:t>http://www.city.</w:t>
      </w:r>
      <w:r>
        <w:t>osaki.miyagi.jp/index.cfm/8,990,19,html</w:t>
      </w:r>
      <w:r>
        <w:rPr>
          <w:rFonts w:hint="eastAsia"/>
        </w:rPr>
        <w:t>）から申請様式をダウンロードし、申請書一式を財政課に持参または郵送</w:t>
      </w:r>
    </w:p>
    <w:p w:rsidR="00630D2D" w:rsidRDefault="00630D2D" w:rsidP="00630D2D">
      <w:pPr>
        <w:rPr>
          <w:rFonts w:hint="eastAsia"/>
        </w:rPr>
      </w:pPr>
      <w:r>
        <w:rPr>
          <w:rFonts w:hint="eastAsia"/>
        </w:rPr>
        <w:t>問合わせ</w:t>
      </w:r>
      <w:r>
        <w:rPr>
          <w:rFonts w:hint="eastAsia"/>
        </w:rPr>
        <w:t xml:space="preserve"> </w:t>
      </w:r>
      <w:r>
        <w:rPr>
          <w:rFonts w:hint="eastAsia"/>
        </w:rPr>
        <w:t>財政課入札契約担当</w:t>
      </w:r>
      <w:r>
        <w:rPr>
          <w:rFonts w:hint="eastAsia"/>
        </w:rPr>
        <w:t xml:space="preserve">  </w:t>
      </w:r>
      <w:r>
        <w:rPr>
          <w:rFonts w:hint="eastAsia"/>
        </w:rPr>
        <w:t>電話</w:t>
      </w:r>
      <w:r>
        <w:rPr>
          <w:rFonts w:hint="eastAsia"/>
        </w:rPr>
        <w:t>23-5177</w:t>
      </w:r>
    </w:p>
    <w:p w:rsidR="00630D2D" w:rsidRPr="00630D2D" w:rsidRDefault="00630D2D" w:rsidP="00630D2D"/>
    <w:p w:rsidR="00630D2D" w:rsidRDefault="00630D2D" w:rsidP="00630D2D">
      <w:r>
        <w:tab/>
      </w:r>
      <w:bookmarkStart w:id="0" w:name="_GoBack"/>
      <w:bookmarkEnd w:id="0"/>
    </w:p>
    <w:p w:rsidR="00630D2D" w:rsidRPr="00630D2D" w:rsidRDefault="00630D2D" w:rsidP="00630D2D">
      <w:pPr>
        <w:rPr>
          <w:rFonts w:hint="eastAsia"/>
          <w:b/>
          <w:sz w:val="24"/>
        </w:rPr>
      </w:pPr>
      <w:r w:rsidRPr="00630D2D">
        <w:rPr>
          <w:rFonts w:hint="eastAsia"/>
          <w:b/>
          <w:sz w:val="24"/>
        </w:rPr>
        <w:t>令和</w:t>
      </w:r>
      <w:r w:rsidRPr="00630D2D">
        <w:rPr>
          <w:rFonts w:hint="eastAsia"/>
          <w:b/>
          <w:sz w:val="24"/>
        </w:rPr>
        <w:t>2</w:t>
      </w:r>
      <w:r w:rsidRPr="00630D2D">
        <w:rPr>
          <w:rFonts w:hint="eastAsia"/>
          <w:b/>
          <w:sz w:val="24"/>
        </w:rPr>
        <w:t>年度は行政区長の改選期です</w:t>
      </w:r>
    </w:p>
    <w:p w:rsidR="00630D2D" w:rsidRDefault="00630D2D" w:rsidP="00630D2D">
      <w:pPr>
        <w:rPr>
          <w:rFonts w:hint="eastAsia"/>
        </w:rPr>
      </w:pPr>
      <w:r>
        <w:rPr>
          <w:rFonts w:hint="eastAsia"/>
        </w:rPr>
        <w:t xml:space="preserve">　行政区長は、行政区の推薦に基づき</w:t>
      </w:r>
      <w:r>
        <w:rPr>
          <w:rFonts w:hint="eastAsia"/>
        </w:rPr>
        <w:t>4</w:t>
      </w:r>
      <w:r>
        <w:rPr>
          <w:rFonts w:hint="eastAsia"/>
        </w:rPr>
        <w:t>月に委嘱され、任期は</w:t>
      </w:r>
      <w:r>
        <w:rPr>
          <w:rFonts w:hint="eastAsia"/>
        </w:rPr>
        <w:t>3</w:t>
      </w:r>
      <w:r>
        <w:rPr>
          <w:rFonts w:hint="eastAsia"/>
        </w:rPr>
        <w:t>年です。</w:t>
      </w:r>
    </w:p>
    <w:p w:rsidR="00630D2D" w:rsidRDefault="00630D2D" w:rsidP="00630D2D">
      <w:pPr>
        <w:rPr>
          <w:rFonts w:hint="eastAsia"/>
        </w:rPr>
      </w:pPr>
      <w:r>
        <w:rPr>
          <w:rFonts w:hint="eastAsia"/>
        </w:rPr>
        <w:t xml:space="preserve">　総会など、地域の実情に応じた公平な選考方法により、</w:t>
      </w:r>
      <w:r>
        <w:rPr>
          <w:rFonts w:hint="eastAsia"/>
        </w:rPr>
        <w:t>2</w:t>
      </w:r>
      <w:r>
        <w:rPr>
          <w:rFonts w:hint="eastAsia"/>
        </w:rPr>
        <w:t>月末までの推薦に協力をお願いします。</w:t>
      </w:r>
    </w:p>
    <w:p w:rsidR="00630D2D" w:rsidRDefault="00630D2D" w:rsidP="00630D2D">
      <w:pPr>
        <w:rPr>
          <w:rFonts w:hint="eastAsia"/>
        </w:rPr>
      </w:pPr>
      <w:r>
        <w:rPr>
          <w:rFonts w:hint="eastAsia"/>
        </w:rPr>
        <w:t>問合せ</w:t>
      </w:r>
      <w:r>
        <w:rPr>
          <w:rFonts w:hint="eastAsia"/>
        </w:rPr>
        <w:t xml:space="preserve"> </w:t>
      </w:r>
      <w:r>
        <w:rPr>
          <w:rFonts w:hint="eastAsia"/>
        </w:rPr>
        <w:t>まちづくり推進課地域自治・</w:t>
      </w:r>
      <w:r>
        <w:rPr>
          <w:rFonts w:hint="eastAsia"/>
        </w:rPr>
        <w:t>NPO</w:t>
      </w:r>
      <w:r>
        <w:rPr>
          <w:rFonts w:hint="eastAsia"/>
        </w:rPr>
        <w:t>担当</w:t>
      </w:r>
      <w:r>
        <w:rPr>
          <w:rFonts w:hint="eastAsia"/>
        </w:rPr>
        <w:t xml:space="preserve"> </w:t>
      </w:r>
      <w:r>
        <w:rPr>
          <w:rFonts w:hint="eastAsia"/>
        </w:rPr>
        <w:t>電話</w:t>
      </w:r>
      <w:r>
        <w:rPr>
          <w:rFonts w:hint="eastAsia"/>
        </w:rPr>
        <w:t>23-5069</w:t>
      </w:r>
    </w:p>
    <w:p w:rsidR="00630D2D" w:rsidRPr="00630D2D" w:rsidRDefault="00630D2D" w:rsidP="00630D2D"/>
    <w:p w:rsidR="00630D2D" w:rsidRDefault="00630D2D" w:rsidP="00630D2D">
      <w:r>
        <w:tab/>
      </w:r>
    </w:p>
    <w:p w:rsidR="00630D2D" w:rsidRPr="00630D2D" w:rsidRDefault="00630D2D" w:rsidP="00630D2D">
      <w:pPr>
        <w:rPr>
          <w:rFonts w:hint="eastAsia"/>
          <w:b/>
          <w:sz w:val="24"/>
        </w:rPr>
      </w:pPr>
      <w:r w:rsidRPr="00630D2D">
        <w:rPr>
          <w:rFonts w:hint="eastAsia"/>
          <w:b/>
          <w:sz w:val="24"/>
        </w:rPr>
        <w:t>固定資産税償却資産の申告を忘れずに行いましょう</w:t>
      </w:r>
    </w:p>
    <w:p w:rsidR="00630D2D" w:rsidRDefault="00630D2D" w:rsidP="00630D2D">
      <w:pPr>
        <w:rPr>
          <w:rFonts w:hint="eastAsia"/>
        </w:rPr>
      </w:pPr>
      <w:r>
        <w:rPr>
          <w:rFonts w:hint="eastAsia"/>
        </w:rPr>
        <w:t xml:space="preserve">　令和</w:t>
      </w:r>
      <w:r>
        <w:rPr>
          <w:rFonts w:hint="eastAsia"/>
        </w:rPr>
        <w:t>2</w:t>
      </w:r>
      <w:r>
        <w:rPr>
          <w:rFonts w:hint="eastAsia"/>
        </w:rPr>
        <w:t>年</w:t>
      </w:r>
      <w:r>
        <w:rPr>
          <w:rFonts w:hint="eastAsia"/>
        </w:rPr>
        <w:t>1</w:t>
      </w:r>
      <w:r>
        <w:rPr>
          <w:rFonts w:hint="eastAsia"/>
        </w:rPr>
        <w:t>月</w:t>
      </w:r>
      <w:r>
        <w:rPr>
          <w:rFonts w:hint="eastAsia"/>
        </w:rPr>
        <w:t>1</w:t>
      </w:r>
      <w:r>
        <w:rPr>
          <w:rFonts w:hint="eastAsia"/>
        </w:rPr>
        <w:t>日現在、市内に償却資産（事業用資産）を所有している個人・法人は、</w:t>
      </w:r>
      <w:r>
        <w:rPr>
          <w:rFonts w:hint="eastAsia"/>
        </w:rPr>
        <w:t>1</w:t>
      </w:r>
      <w:r>
        <w:rPr>
          <w:rFonts w:hint="eastAsia"/>
        </w:rPr>
        <w:t>月</w:t>
      </w:r>
      <w:r>
        <w:rPr>
          <w:rFonts w:hint="eastAsia"/>
        </w:rPr>
        <w:t>31</w:t>
      </w:r>
      <w:r>
        <w:rPr>
          <w:rFonts w:hint="eastAsia"/>
        </w:rPr>
        <w:t>日までに固定資産税（償却資産）の申告が必要です。</w:t>
      </w:r>
    </w:p>
    <w:p w:rsidR="00630D2D" w:rsidRDefault="00630D2D" w:rsidP="00630D2D">
      <w:pPr>
        <w:rPr>
          <w:rFonts w:hint="eastAsia"/>
        </w:rPr>
      </w:pPr>
      <w:r>
        <w:rPr>
          <w:rFonts w:hint="eastAsia"/>
        </w:rPr>
        <w:t xml:space="preserve">　前年度まで申告した人には、</w:t>
      </w:r>
      <w:r>
        <w:rPr>
          <w:rFonts w:hint="eastAsia"/>
        </w:rPr>
        <w:t>12</w:t>
      </w:r>
      <w:r>
        <w:rPr>
          <w:rFonts w:hint="eastAsia"/>
        </w:rPr>
        <w:t>月中旬に償却資産申告書を発送しました。</w:t>
      </w:r>
    </w:p>
    <w:p w:rsidR="00630D2D" w:rsidRDefault="00630D2D" w:rsidP="00630D2D">
      <w:pPr>
        <w:rPr>
          <w:rFonts w:hint="eastAsia"/>
        </w:rPr>
      </w:pPr>
      <w:r>
        <w:rPr>
          <w:rFonts w:hint="eastAsia"/>
        </w:rPr>
        <w:t xml:space="preserve">　インターネットを利用した電子申請も可能です。詳しくは地方税ポータルシステム（</w:t>
      </w:r>
      <w:r>
        <w:rPr>
          <w:rFonts w:hint="eastAsia"/>
        </w:rPr>
        <w:t>https://www.eltax.lta.go.jp/</w:t>
      </w:r>
      <w:r>
        <w:rPr>
          <w:rFonts w:hint="eastAsia"/>
        </w:rPr>
        <w:t>）を確認してください。</w:t>
      </w:r>
    </w:p>
    <w:tbl>
      <w:tblPr>
        <w:tblW w:w="0" w:type="auto"/>
        <w:tblInd w:w="8" w:type="dxa"/>
        <w:tblLayout w:type="fixed"/>
        <w:tblCellMar>
          <w:left w:w="0" w:type="dxa"/>
          <w:right w:w="0" w:type="dxa"/>
        </w:tblCellMar>
        <w:tblLook w:val="0000" w:firstRow="0" w:lastRow="0" w:firstColumn="0" w:lastColumn="0" w:noHBand="0" w:noVBand="0"/>
      </w:tblPr>
      <w:tblGrid>
        <w:gridCol w:w="1985"/>
        <w:gridCol w:w="4252"/>
      </w:tblGrid>
      <w:tr w:rsidR="00630D2D" w:rsidRPr="00630D2D" w:rsidTr="00630D2D">
        <w:tblPrEx>
          <w:tblCellMar>
            <w:top w:w="0" w:type="dxa"/>
            <w:left w:w="0" w:type="dxa"/>
            <w:bottom w:w="0" w:type="dxa"/>
            <w:right w:w="0" w:type="dxa"/>
          </w:tblCellMar>
        </w:tblPrEx>
        <w:trPr>
          <w:trHeight w:val="170"/>
        </w:trPr>
        <w:tc>
          <w:tcPr>
            <w:tcW w:w="1985" w:type="dxa"/>
            <w:tcBorders>
              <w:top w:val="single" w:sz="3" w:space="0" w:color="000000"/>
              <w:left w:val="single" w:sz="6" w:space="0" w:color="000000"/>
              <w:bottom w:val="single" w:sz="2" w:space="0" w:color="000000"/>
              <w:right w:val="single" w:sz="2" w:space="0" w:color="000000"/>
            </w:tcBorders>
            <w:shd w:val="solid" w:color="FFCBFF" w:fill="auto"/>
            <w:tcMar>
              <w:top w:w="40" w:type="dxa"/>
              <w:left w:w="0" w:type="dxa"/>
              <w:bottom w:w="40" w:type="dxa"/>
              <w:right w:w="0" w:type="dxa"/>
            </w:tcMar>
            <w:vAlign w:val="center"/>
          </w:tcPr>
          <w:p w:rsidR="00630D2D" w:rsidRPr="00630D2D" w:rsidRDefault="00630D2D" w:rsidP="00630D2D">
            <w:r w:rsidRPr="00630D2D">
              <w:rPr>
                <w:rFonts w:hint="eastAsia"/>
              </w:rPr>
              <w:t>業種</w:t>
            </w:r>
          </w:p>
        </w:tc>
        <w:tc>
          <w:tcPr>
            <w:tcW w:w="4252" w:type="dxa"/>
            <w:tcBorders>
              <w:top w:val="single" w:sz="3" w:space="0" w:color="000000"/>
              <w:left w:val="single" w:sz="2" w:space="0" w:color="000000"/>
              <w:bottom w:val="single" w:sz="2" w:space="0" w:color="000000"/>
              <w:right w:val="single" w:sz="6" w:space="0" w:color="000000"/>
            </w:tcBorders>
            <w:shd w:val="solid" w:color="FFCBFF" w:fill="auto"/>
            <w:tcMar>
              <w:top w:w="40" w:type="dxa"/>
              <w:left w:w="28" w:type="dxa"/>
              <w:bottom w:w="40" w:type="dxa"/>
              <w:right w:w="28" w:type="dxa"/>
            </w:tcMar>
            <w:vAlign w:val="center"/>
          </w:tcPr>
          <w:p w:rsidR="00630D2D" w:rsidRPr="00630D2D" w:rsidRDefault="00630D2D" w:rsidP="00630D2D">
            <w:r w:rsidRPr="00630D2D">
              <w:rPr>
                <w:rFonts w:hint="eastAsia"/>
              </w:rPr>
              <w:t>物品例</w:t>
            </w:r>
          </w:p>
        </w:tc>
      </w:tr>
      <w:tr w:rsidR="00630D2D" w:rsidRPr="00630D2D" w:rsidTr="00630D2D">
        <w:tblPrEx>
          <w:tblCellMar>
            <w:top w:w="0" w:type="dxa"/>
            <w:left w:w="0" w:type="dxa"/>
            <w:bottom w:w="0" w:type="dxa"/>
            <w:right w:w="0" w:type="dxa"/>
          </w:tblCellMar>
        </w:tblPrEx>
        <w:trPr>
          <w:trHeight w:val="60"/>
        </w:trPr>
        <w:tc>
          <w:tcPr>
            <w:tcW w:w="1985" w:type="dxa"/>
            <w:tcBorders>
              <w:top w:val="single" w:sz="2" w:space="0" w:color="000000"/>
              <w:left w:val="single" w:sz="6" w:space="0" w:color="000000"/>
              <w:bottom w:val="single" w:sz="2" w:space="0" w:color="000000"/>
              <w:right w:val="single" w:sz="2" w:space="0" w:color="000000"/>
            </w:tcBorders>
            <w:shd w:val="solid" w:color="E5E5E5" w:fill="auto"/>
            <w:tcMar>
              <w:top w:w="46" w:type="dxa"/>
              <w:left w:w="28" w:type="dxa"/>
              <w:bottom w:w="46" w:type="dxa"/>
              <w:right w:w="28" w:type="dxa"/>
            </w:tcMar>
            <w:vAlign w:val="center"/>
          </w:tcPr>
          <w:p w:rsidR="00630D2D" w:rsidRPr="00630D2D" w:rsidRDefault="00630D2D" w:rsidP="00630D2D">
            <w:r w:rsidRPr="00630D2D">
              <w:rPr>
                <w:rFonts w:hint="eastAsia"/>
              </w:rPr>
              <w:t>小売業</w:t>
            </w:r>
          </w:p>
        </w:tc>
        <w:tc>
          <w:tcPr>
            <w:tcW w:w="4252" w:type="dxa"/>
            <w:tcBorders>
              <w:top w:val="single" w:sz="2" w:space="0" w:color="000000"/>
              <w:left w:val="single" w:sz="2" w:space="0" w:color="000000"/>
              <w:bottom w:val="single" w:sz="2" w:space="0" w:color="000000"/>
              <w:right w:val="single" w:sz="6" w:space="0" w:color="000000"/>
            </w:tcBorders>
            <w:shd w:val="solid" w:color="FFFFFF" w:fill="auto"/>
            <w:tcMar>
              <w:top w:w="46" w:type="dxa"/>
              <w:left w:w="28" w:type="dxa"/>
              <w:bottom w:w="46" w:type="dxa"/>
              <w:right w:w="28" w:type="dxa"/>
            </w:tcMar>
            <w:vAlign w:val="center"/>
          </w:tcPr>
          <w:p w:rsidR="00630D2D" w:rsidRPr="00630D2D" w:rsidRDefault="00630D2D" w:rsidP="00630D2D">
            <w:r w:rsidRPr="00630D2D">
              <w:rPr>
                <w:rFonts w:hint="eastAsia"/>
              </w:rPr>
              <w:t>商品陳列ケース、陳列棚、冷蔵庫など</w:t>
            </w:r>
          </w:p>
        </w:tc>
      </w:tr>
      <w:tr w:rsidR="00630D2D" w:rsidRPr="00630D2D" w:rsidTr="00630D2D">
        <w:tblPrEx>
          <w:tblCellMar>
            <w:top w:w="0" w:type="dxa"/>
            <w:left w:w="0" w:type="dxa"/>
            <w:bottom w:w="0" w:type="dxa"/>
            <w:right w:w="0" w:type="dxa"/>
          </w:tblCellMar>
        </w:tblPrEx>
        <w:trPr>
          <w:trHeight w:val="60"/>
        </w:trPr>
        <w:tc>
          <w:tcPr>
            <w:tcW w:w="1985" w:type="dxa"/>
            <w:tcBorders>
              <w:top w:val="single" w:sz="2" w:space="0" w:color="000000"/>
              <w:left w:val="single" w:sz="6" w:space="0" w:color="000000"/>
              <w:bottom w:val="single" w:sz="2" w:space="0" w:color="000000"/>
              <w:right w:val="single" w:sz="2" w:space="0" w:color="000000"/>
            </w:tcBorders>
            <w:shd w:val="solid" w:color="E5E5E5" w:fill="auto"/>
            <w:tcMar>
              <w:top w:w="46" w:type="dxa"/>
              <w:left w:w="28" w:type="dxa"/>
              <w:bottom w:w="46" w:type="dxa"/>
              <w:right w:w="28" w:type="dxa"/>
            </w:tcMar>
            <w:vAlign w:val="center"/>
          </w:tcPr>
          <w:p w:rsidR="00630D2D" w:rsidRPr="00630D2D" w:rsidRDefault="00630D2D" w:rsidP="00630D2D">
            <w:r w:rsidRPr="00630D2D">
              <w:rPr>
                <w:rFonts w:hint="eastAsia"/>
              </w:rPr>
              <w:t>農業</w:t>
            </w:r>
          </w:p>
        </w:tc>
        <w:tc>
          <w:tcPr>
            <w:tcW w:w="4252" w:type="dxa"/>
            <w:tcBorders>
              <w:top w:val="single" w:sz="2" w:space="0" w:color="000000"/>
              <w:left w:val="single" w:sz="2" w:space="0" w:color="000000"/>
              <w:bottom w:val="single" w:sz="2" w:space="0" w:color="000000"/>
              <w:right w:val="single" w:sz="6" w:space="0" w:color="000000"/>
            </w:tcBorders>
            <w:shd w:val="solid" w:color="FFFFFF" w:fill="auto"/>
            <w:tcMar>
              <w:top w:w="46" w:type="dxa"/>
              <w:left w:w="28" w:type="dxa"/>
              <w:bottom w:w="46" w:type="dxa"/>
              <w:right w:w="28" w:type="dxa"/>
            </w:tcMar>
            <w:vAlign w:val="center"/>
          </w:tcPr>
          <w:p w:rsidR="00630D2D" w:rsidRPr="00630D2D" w:rsidRDefault="00630D2D" w:rsidP="00630D2D">
            <w:r w:rsidRPr="00630D2D">
              <w:rPr>
                <w:rFonts w:hint="eastAsia"/>
              </w:rPr>
              <w:t>農業用機械など</w:t>
            </w:r>
          </w:p>
        </w:tc>
      </w:tr>
      <w:tr w:rsidR="00630D2D" w:rsidRPr="00630D2D" w:rsidTr="00630D2D">
        <w:tblPrEx>
          <w:tblCellMar>
            <w:top w:w="0" w:type="dxa"/>
            <w:left w:w="0" w:type="dxa"/>
            <w:bottom w:w="0" w:type="dxa"/>
            <w:right w:w="0" w:type="dxa"/>
          </w:tblCellMar>
        </w:tblPrEx>
        <w:trPr>
          <w:trHeight w:val="60"/>
        </w:trPr>
        <w:tc>
          <w:tcPr>
            <w:tcW w:w="1985" w:type="dxa"/>
            <w:tcBorders>
              <w:top w:val="single" w:sz="2" w:space="0" w:color="000000"/>
              <w:left w:val="single" w:sz="6" w:space="0" w:color="000000"/>
              <w:bottom w:val="single" w:sz="2" w:space="0" w:color="000000"/>
              <w:right w:val="single" w:sz="2" w:space="0" w:color="000000"/>
            </w:tcBorders>
            <w:shd w:val="solid" w:color="E5E5E5" w:fill="auto"/>
            <w:tcMar>
              <w:top w:w="46" w:type="dxa"/>
              <w:left w:w="28" w:type="dxa"/>
              <w:bottom w:w="46" w:type="dxa"/>
              <w:right w:w="28" w:type="dxa"/>
            </w:tcMar>
            <w:vAlign w:val="center"/>
          </w:tcPr>
          <w:p w:rsidR="00630D2D" w:rsidRPr="00630D2D" w:rsidRDefault="00630D2D" w:rsidP="00630D2D">
            <w:r w:rsidRPr="00630D2D">
              <w:rPr>
                <w:rFonts w:hint="eastAsia"/>
              </w:rPr>
              <w:t>建設業</w:t>
            </w:r>
          </w:p>
        </w:tc>
        <w:tc>
          <w:tcPr>
            <w:tcW w:w="4252" w:type="dxa"/>
            <w:tcBorders>
              <w:top w:val="single" w:sz="2" w:space="0" w:color="000000"/>
              <w:left w:val="single" w:sz="2" w:space="0" w:color="000000"/>
              <w:bottom w:val="single" w:sz="2" w:space="0" w:color="000000"/>
              <w:right w:val="single" w:sz="6" w:space="0" w:color="000000"/>
            </w:tcBorders>
            <w:shd w:val="solid" w:color="FFFFFF" w:fill="auto"/>
            <w:tcMar>
              <w:top w:w="46" w:type="dxa"/>
              <w:left w:w="28" w:type="dxa"/>
              <w:bottom w:w="46" w:type="dxa"/>
              <w:right w:w="28" w:type="dxa"/>
            </w:tcMar>
            <w:vAlign w:val="center"/>
          </w:tcPr>
          <w:p w:rsidR="00630D2D" w:rsidRPr="00630D2D" w:rsidRDefault="00630D2D" w:rsidP="00630D2D">
            <w:r w:rsidRPr="00630D2D">
              <w:rPr>
                <w:rFonts w:hint="eastAsia"/>
              </w:rPr>
              <w:t>土木建設機械など</w:t>
            </w:r>
          </w:p>
        </w:tc>
      </w:tr>
      <w:tr w:rsidR="00630D2D" w:rsidRPr="00630D2D" w:rsidTr="00630D2D">
        <w:tblPrEx>
          <w:tblCellMar>
            <w:top w:w="0" w:type="dxa"/>
            <w:left w:w="0" w:type="dxa"/>
            <w:bottom w:w="0" w:type="dxa"/>
            <w:right w:w="0" w:type="dxa"/>
          </w:tblCellMar>
        </w:tblPrEx>
        <w:trPr>
          <w:trHeight w:val="60"/>
        </w:trPr>
        <w:tc>
          <w:tcPr>
            <w:tcW w:w="1985" w:type="dxa"/>
            <w:tcBorders>
              <w:top w:val="single" w:sz="2" w:space="0" w:color="000000"/>
              <w:left w:val="single" w:sz="6" w:space="0" w:color="000000"/>
              <w:bottom w:val="single" w:sz="3" w:space="0" w:color="000000"/>
              <w:right w:val="single" w:sz="2" w:space="0" w:color="000000"/>
            </w:tcBorders>
            <w:shd w:val="solid" w:color="E5E5E5" w:fill="auto"/>
            <w:tcMar>
              <w:top w:w="46" w:type="dxa"/>
              <w:left w:w="28" w:type="dxa"/>
              <w:bottom w:w="46" w:type="dxa"/>
              <w:right w:w="28" w:type="dxa"/>
            </w:tcMar>
            <w:vAlign w:val="center"/>
          </w:tcPr>
          <w:p w:rsidR="00630D2D" w:rsidRPr="00630D2D" w:rsidRDefault="00630D2D" w:rsidP="00630D2D">
            <w:r w:rsidRPr="00630D2D">
              <w:rPr>
                <w:rFonts w:hint="eastAsia"/>
              </w:rPr>
              <w:t>不動産賃貸業</w:t>
            </w:r>
          </w:p>
        </w:tc>
        <w:tc>
          <w:tcPr>
            <w:tcW w:w="4252" w:type="dxa"/>
            <w:tcBorders>
              <w:top w:val="single" w:sz="2" w:space="0" w:color="000000"/>
              <w:left w:val="single" w:sz="2" w:space="0" w:color="000000"/>
              <w:bottom w:val="single" w:sz="3" w:space="0" w:color="000000"/>
              <w:right w:val="single" w:sz="6" w:space="0" w:color="000000"/>
            </w:tcBorders>
            <w:shd w:val="solid" w:color="FFFFFF" w:fill="auto"/>
            <w:tcMar>
              <w:top w:w="46" w:type="dxa"/>
              <w:left w:w="28" w:type="dxa"/>
              <w:bottom w:w="46" w:type="dxa"/>
              <w:right w:w="28" w:type="dxa"/>
            </w:tcMar>
            <w:vAlign w:val="center"/>
          </w:tcPr>
          <w:p w:rsidR="00630D2D" w:rsidRPr="00630D2D" w:rsidRDefault="00630D2D" w:rsidP="00630D2D">
            <w:r w:rsidRPr="00630D2D">
              <w:rPr>
                <w:rFonts w:hint="eastAsia"/>
              </w:rPr>
              <w:t>駐車場舗装、フェンスなど</w:t>
            </w:r>
          </w:p>
        </w:tc>
      </w:tr>
    </w:tbl>
    <w:p w:rsidR="00630D2D" w:rsidRDefault="00630D2D" w:rsidP="00630D2D">
      <w:pPr>
        <w:rPr>
          <w:rFonts w:hint="eastAsia"/>
        </w:rPr>
      </w:pPr>
      <w:r>
        <w:rPr>
          <w:rFonts w:hint="eastAsia"/>
        </w:rPr>
        <w:t>申告期限　令和</w:t>
      </w:r>
      <w:r>
        <w:rPr>
          <w:rFonts w:hint="eastAsia"/>
        </w:rPr>
        <w:t>2</w:t>
      </w:r>
      <w:r>
        <w:rPr>
          <w:rFonts w:hint="eastAsia"/>
        </w:rPr>
        <w:t>年</w:t>
      </w:r>
      <w:r>
        <w:rPr>
          <w:rFonts w:hint="eastAsia"/>
        </w:rPr>
        <w:t>1</w:t>
      </w:r>
      <w:r>
        <w:rPr>
          <w:rFonts w:hint="eastAsia"/>
        </w:rPr>
        <w:t>月</w:t>
      </w:r>
      <w:r>
        <w:rPr>
          <w:rFonts w:hint="eastAsia"/>
        </w:rPr>
        <w:t>31</w:t>
      </w:r>
      <w:r>
        <w:rPr>
          <w:rFonts w:hint="eastAsia"/>
        </w:rPr>
        <w:t>日</w:t>
      </w:r>
    </w:p>
    <w:p w:rsidR="00630D2D" w:rsidRDefault="00630D2D" w:rsidP="00630D2D">
      <w:pPr>
        <w:rPr>
          <w:rFonts w:hint="eastAsia"/>
        </w:rPr>
      </w:pPr>
      <w:r>
        <w:rPr>
          <w:rFonts w:hint="eastAsia"/>
        </w:rPr>
        <w:t>申告場所　税務課、各総合支所市民福祉課税務担当</w:t>
      </w:r>
    </w:p>
    <w:p w:rsidR="00630D2D" w:rsidRDefault="00630D2D" w:rsidP="00630D2D">
      <w:pPr>
        <w:rPr>
          <w:rFonts w:hint="eastAsia"/>
        </w:rPr>
      </w:pPr>
      <w:r>
        <w:rPr>
          <w:rFonts w:hint="eastAsia"/>
        </w:rPr>
        <w:t>問合せ</w:t>
      </w:r>
      <w:r>
        <w:rPr>
          <w:rFonts w:hint="eastAsia"/>
        </w:rPr>
        <w:t xml:space="preserve"> </w:t>
      </w:r>
      <w:r>
        <w:rPr>
          <w:rFonts w:hint="eastAsia"/>
        </w:rPr>
        <w:t>税務課家屋担当</w:t>
      </w:r>
      <w:r>
        <w:rPr>
          <w:rFonts w:hint="eastAsia"/>
        </w:rPr>
        <w:t xml:space="preserve">  </w:t>
      </w:r>
      <w:r>
        <w:rPr>
          <w:rFonts w:hint="eastAsia"/>
        </w:rPr>
        <w:t>電話</w:t>
      </w:r>
      <w:r>
        <w:rPr>
          <w:rFonts w:hint="eastAsia"/>
        </w:rPr>
        <w:t>23-2148</w:t>
      </w:r>
    </w:p>
    <w:p w:rsidR="00630D2D" w:rsidRPr="00630D2D" w:rsidRDefault="00630D2D" w:rsidP="00630D2D"/>
    <w:p w:rsidR="00630D2D" w:rsidRDefault="00630D2D" w:rsidP="00630D2D">
      <w:pPr>
        <w:rPr>
          <w:rFonts w:hint="eastAsia"/>
        </w:rPr>
      </w:pPr>
    </w:p>
    <w:p w:rsidR="00630D2D" w:rsidRDefault="00630D2D" w:rsidP="00630D2D">
      <w:r>
        <w:tab/>
      </w:r>
    </w:p>
    <w:p w:rsidR="00630D2D" w:rsidRPr="00630D2D" w:rsidRDefault="00630D2D" w:rsidP="00630D2D">
      <w:pPr>
        <w:rPr>
          <w:rFonts w:hint="eastAsia"/>
          <w:b/>
          <w:sz w:val="24"/>
        </w:rPr>
      </w:pPr>
      <w:r w:rsidRPr="00630D2D">
        <w:rPr>
          <w:rFonts w:hint="eastAsia"/>
          <w:b/>
          <w:sz w:val="24"/>
        </w:rPr>
        <w:lastRenderedPageBreak/>
        <w:t>住民基本台帳閲覧状況を公表します</w:t>
      </w:r>
    </w:p>
    <w:p w:rsidR="00630D2D" w:rsidRDefault="00630D2D" w:rsidP="00630D2D">
      <w:pPr>
        <w:rPr>
          <w:rFonts w:hint="eastAsia"/>
        </w:rPr>
      </w:pPr>
      <w:r>
        <w:rPr>
          <w:rFonts w:hint="eastAsia"/>
        </w:rPr>
        <w:t xml:space="preserve">　住民基本台帳法に基づき、平成</w:t>
      </w:r>
      <w:r>
        <w:rPr>
          <w:rFonts w:hint="eastAsia"/>
        </w:rPr>
        <w:t>30</w:t>
      </w:r>
      <w:r>
        <w:rPr>
          <w:rFonts w:hint="eastAsia"/>
        </w:rPr>
        <w:t>年</w:t>
      </w:r>
      <w:r>
        <w:rPr>
          <w:rFonts w:hint="eastAsia"/>
        </w:rPr>
        <w:t>11</w:t>
      </w:r>
      <w:r>
        <w:rPr>
          <w:rFonts w:hint="eastAsia"/>
        </w:rPr>
        <w:t>月</w:t>
      </w:r>
      <w:r>
        <w:rPr>
          <w:rFonts w:hint="eastAsia"/>
        </w:rPr>
        <w:t>1</w:t>
      </w:r>
      <w:r>
        <w:rPr>
          <w:rFonts w:hint="eastAsia"/>
        </w:rPr>
        <w:t>日から令和元年</w:t>
      </w:r>
      <w:r>
        <w:rPr>
          <w:rFonts w:hint="eastAsia"/>
        </w:rPr>
        <w:t>10</w:t>
      </w:r>
      <w:r>
        <w:rPr>
          <w:rFonts w:hint="eastAsia"/>
        </w:rPr>
        <w:t>月</w:t>
      </w:r>
      <w:r>
        <w:rPr>
          <w:rFonts w:hint="eastAsia"/>
        </w:rPr>
        <w:t>31</w:t>
      </w:r>
      <w:r>
        <w:rPr>
          <w:rFonts w:hint="eastAsia"/>
        </w:rPr>
        <w:t>日までの</w:t>
      </w:r>
      <w:r>
        <w:rPr>
          <w:rFonts w:hint="eastAsia"/>
        </w:rPr>
        <w:t>1</w:t>
      </w:r>
      <w:r>
        <w:rPr>
          <w:rFonts w:hint="eastAsia"/>
        </w:rPr>
        <w:t>年間の閲覧状況を公表します。</w:t>
      </w:r>
    </w:p>
    <w:tbl>
      <w:tblPr>
        <w:tblW w:w="0" w:type="auto"/>
        <w:tblInd w:w="17" w:type="dxa"/>
        <w:tblLayout w:type="fixed"/>
        <w:tblCellMar>
          <w:left w:w="0" w:type="dxa"/>
          <w:right w:w="0" w:type="dxa"/>
        </w:tblCellMar>
        <w:tblLook w:val="0000" w:firstRow="0" w:lastRow="0" w:firstColumn="0" w:lastColumn="0" w:noHBand="0" w:noVBand="0"/>
      </w:tblPr>
      <w:tblGrid>
        <w:gridCol w:w="2694"/>
        <w:gridCol w:w="1275"/>
        <w:gridCol w:w="1843"/>
      </w:tblGrid>
      <w:tr w:rsidR="00630D2D" w:rsidRPr="00630D2D" w:rsidTr="00630D2D">
        <w:tblPrEx>
          <w:tblCellMar>
            <w:top w:w="0" w:type="dxa"/>
            <w:left w:w="0" w:type="dxa"/>
            <w:bottom w:w="0" w:type="dxa"/>
            <w:right w:w="0" w:type="dxa"/>
          </w:tblCellMar>
        </w:tblPrEx>
        <w:trPr>
          <w:trHeight w:val="60"/>
        </w:trPr>
        <w:tc>
          <w:tcPr>
            <w:tcW w:w="2694" w:type="dxa"/>
            <w:tcBorders>
              <w:top w:val="single" w:sz="3" w:space="0" w:color="000000"/>
              <w:left w:val="single" w:sz="2" w:space="0" w:color="FFFFFF"/>
              <w:bottom w:val="single" w:sz="3" w:space="0" w:color="000000"/>
              <w:right w:val="single" w:sz="3" w:space="0" w:color="000000"/>
            </w:tcBorders>
            <w:shd w:val="solid" w:color="FFCBFF" w:fill="auto"/>
            <w:tcMar>
              <w:top w:w="34" w:type="dxa"/>
              <w:left w:w="17" w:type="dxa"/>
              <w:bottom w:w="34" w:type="dxa"/>
              <w:right w:w="17" w:type="dxa"/>
            </w:tcMar>
            <w:vAlign w:val="center"/>
          </w:tcPr>
          <w:p w:rsidR="00630D2D" w:rsidRPr="00630D2D" w:rsidRDefault="00630D2D" w:rsidP="00630D2D">
            <w:r w:rsidRPr="00630D2D">
              <w:rPr>
                <w:rFonts w:hint="eastAsia"/>
              </w:rPr>
              <w:t>区分</w:t>
            </w:r>
          </w:p>
        </w:tc>
        <w:tc>
          <w:tcPr>
            <w:tcW w:w="1275" w:type="dxa"/>
            <w:tcBorders>
              <w:top w:val="single" w:sz="3" w:space="0" w:color="000000"/>
              <w:left w:val="single" w:sz="3" w:space="0" w:color="000000"/>
              <w:bottom w:val="single" w:sz="3" w:space="0" w:color="000000"/>
              <w:right w:val="single" w:sz="3" w:space="0" w:color="000000"/>
            </w:tcBorders>
            <w:shd w:val="solid" w:color="FFCBFF" w:fill="auto"/>
            <w:tcMar>
              <w:top w:w="34" w:type="dxa"/>
              <w:left w:w="17" w:type="dxa"/>
              <w:bottom w:w="34" w:type="dxa"/>
              <w:right w:w="17" w:type="dxa"/>
            </w:tcMar>
            <w:vAlign w:val="center"/>
          </w:tcPr>
          <w:p w:rsidR="00630D2D" w:rsidRPr="00630D2D" w:rsidRDefault="00630D2D" w:rsidP="00630D2D">
            <w:r w:rsidRPr="00630D2D">
              <w:rPr>
                <w:rFonts w:hint="eastAsia"/>
              </w:rPr>
              <w:t>申請</w:t>
            </w:r>
          </w:p>
        </w:tc>
        <w:tc>
          <w:tcPr>
            <w:tcW w:w="1843" w:type="dxa"/>
            <w:tcBorders>
              <w:top w:val="single" w:sz="3" w:space="0" w:color="000000"/>
              <w:left w:val="single" w:sz="3" w:space="0" w:color="000000"/>
              <w:bottom w:val="single" w:sz="3" w:space="0" w:color="000000"/>
              <w:right w:val="single" w:sz="6" w:space="0" w:color="323232"/>
            </w:tcBorders>
            <w:shd w:val="solid" w:color="FFCBFF" w:fill="auto"/>
            <w:tcMar>
              <w:top w:w="34" w:type="dxa"/>
              <w:left w:w="17" w:type="dxa"/>
              <w:bottom w:w="34" w:type="dxa"/>
              <w:right w:w="17" w:type="dxa"/>
            </w:tcMar>
            <w:vAlign w:val="center"/>
          </w:tcPr>
          <w:p w:rsidR="00630D2D" w:rsidRPr="00630D2D" w:rsidRDefault="00630D2D" w:rsidP="00630D2D">
            <w:r w:rsidRPr="00630D2D">
              <w:rPr>
                <w:rFonts w:hint="eastAsia"/>
              </w:rPr>
              <w:t>閲覧対象者</w:t>
            </w:r>
          </w:p>
        </w:tc>
      </w:tr>
      <w:tr w:rsidR="00630D2D" w:rsidRPr="00630D2D" w:rsidTr="00630D2D">
        <w:tblPrEx>
          <w:tblCellMar>
            <w:top w:w="0" w:type="dxa"/>
            <w:left w:w="0" w:type="dxa"/>
            <w:bottom w:w="0" w:type="dxa"/>
            <w:right w:w="0" w:type="dxa"/>
          </w:tblCellMar>
        </w:tblPrEx>
        <w:trPr>
          <w:trHeight w:val="60"/>
        </w:trPr>
        <w:tc>
          <w:tcPr>
            <w:tcW w:w="2694" w:type="dxa"/>
            <w:tcBorders>
              <w:top w:val="single" w:sz="3" w:space="0" w:color="000000"/>
              <w:left w:val="single" w:sz="6" w:space="0" w:color="000000"/>
              <w:bottom w:val="single" w:sz="3" w:space="0" w:color="000000"/>
              <w:right w:val="single" w:sz="3" w:space="0" w:color="000000"/>
            </w:tcBorders>
            <w:shd w:val="solid" w:color="E5E5E5" w:fill="auto"/>
            <w:tcMar>
              <w:top w:w="34" w:type="dxa"/>
              <w:left w:w="17" w:type="dxa"/>
              <w:bottom w:w="34" w:type="dxa"/>
              <w:right w:w="17" w:type="dxa"/>
            </w:tcMar>
            <w:vAlign w:val="center"/>
          </w:tcPr>
          <w:p w:rsidR="00630D2D" w:rsidRPr="00630D2D" w:rsidRDefault="00630D2D" w:rsidP="00630D2D">
            <w:r w:rsidRPr="00630D2D">
              <w:rPr>
                <w:rFonts w:hint="eastAsia"/>
              </w:rPr>
              <w:t>国・地方公共団体</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34" w:type="dxa"/>
              <w:left w:w="17" w:type="dxa"/>
              <w:bottom w:w="34" w:type="dxa"/>
              <w:right w:w="17" w:type="dxa"/>
            </w:tcMar>
            <w:vAlign w:val="center"/>
          </w:tcPr>
          <w:p w:rsidR="00630D2D" w:rsidRPr="00630D2D" w:rsidRDefault="00630D2D" w:rsidP="00630D2D">
            <w:r w:rsidRPr="00630D2D">
              <w:t>1</w:t>
            </w:r>
            <w:r w:rsidRPr="00630D2D">
              <w:rPr>
                <w:rFonts w:hint="eastAsia"/>
              </w:rPr>
              <w:t>件</w:t>
            </w:r>
          </w:p>
        </w:tc>
        <w:tc>
          <w:tcPr>
            <w:tcW w:w="1843" w:type="dxa"/>
            <w:tcBorders>
              <w:top w:val="single" w:sz="3" w:space="0" w:color="000000"/>
              <w:left w:val="single" w:sz="3" w:space="0" w:color="000000"/>
              <w:bottom w:val="single" w:sz="3" w:space="0" w:color="000000"/>
              <w:right w:val="single" w:sz="6" w:space="0" w:color="000000"/>
            </w:tcBorders>
            <w:shd w:val="solid" w:color="FFFFFF" w:fill="auto"/>
            <w:tcMar>
              <w:top w:w="34" w:type="dxa"/>
              <w:left w:w="17" w:type="dxa"/>
              <w:bottom w:w="34" w:type="dxa"/>
              <w:right w:w="17" w:type="dxa"/>
            </w:tcMar>
            <w:vAlign w:val="center"/>
          </w:tcPr>
          <w:p w:rsidR="00630D2D" w:rsidRPr="00630D2D" w:rsidRDefault="00630D2D" w:rsidP="00630D2D">
            <w:r w:rsidRPr="00630D2D">
              <w:t>1,237</w:t>
            </w:r>
            <w:r w:rsidRPr="00630D2D">
              <w:rPr>
                <w:rFonts w:hint="eastAsia"/>
              </w:rPr>
              <w:t>人</w:t>
            </w:r>
          </w:p>
        </w:tc>
      </w:tr>
      <w:tr w:rsidR="00630D2D" w:rsidRPr="00630D2D" w:rsidTr="00630D2D">
        <w:tblPrEx>
          <w:tblCellMar>
            <w:top w:w="0" w:type="dxa"/>
            <w:left w:w="0" w:type="dxa"/>
            <w:bottom w:w="0" w:type="dxa"/>
            <w:right w:w="0" w:type="dxa"/>
          </w:tblCellMar>
        </w:tblPrEx>
        <w:trPr>
          <w:trHeight w:val="60"/>
        </w:trPr>
        <w:tc>
          <w:tcPr>
            <w:tcW w:w="2694" w:type="dxa"/>
            <w:tcBorders>
              <w:top w:val="single" w:sz="3" w:space="0" w:color="000000"/>
              <w:left w:val="single" w:sz="6" w:space="0" w:color="000000"/>
              <w:bottom w:val="single" w:sz="3" w:space="0" w:color="000000"/>
              <w:right w:val="single" w:sz="3" w:space="0" w:color="000000"/>
            </w:tcBorders>
            <w:shd w:val="solid" w:color="E5E5E5" w:fill="auto"/>
            <w:tcMar>
              <w:top w:w="34" w:type="dxa"/>
              <w:left w:w="17" w:type="dxa"/>
              <w:bottom w:w="34" w:type="dxa"/>
              <w:right w:w="17" w:type="dxa"/>
            </w:tcMar>
            <w:vAlign w:val="center"/>
          </w:tcPr>
          <w:p w:rsidR="00630D2D" w:rsidRPr="00630D2D" w:rsidRDefault="00630D2D" w:rsidP="00630D2D">
            <w:r w:rsidRPr="00630D2D">
              <w:rPr>
                <w:rFonts w:hint="eastAsia"/>
              </w:rPr>
              <w:t>個人・法人</w:t>
            </w:r>
          </w:p>
        </w:tc>
        <w:tc>
          <w:tcPr>
            <w:tcW w:w="1275" w:type="dxa"/>
            <w:tcBorders>
              <w:top w:val="single" w:sz="3" w:space="0" w:color="000000"/>
              <w:left w:val="single" w:sz="3" w:space="0" w:color="000000"/>
              <w:bottom w:val="single" w:sz="3" w:space="0" w:color="000000"/>
              <w:right w:val="single" w:sz="3" w:space="0" w:color="000000"/>
            </w:tcBorders>
            <w:shd w:val="solid" w:color="FFFFFF" w:fill="auto"/>
            <w:tcMar>
              <w:top w:w="34" w:type="dxa"/>
              <w:left w:w="17" w:type="dxa"/>
              <w:bottom w:w="34" w:type="dxa"/>
              <w:right w:w="17" w:type="dxa"/>
            </w:tcMar>
            <w:vAlign w:val="center"/>
          </w:tcPr>
          <w:p w:rsidR="00630D2D" w:rsidRPr="00630D2D" w:rsidRDefault="00630D2D" w:rsidP="00630D2D">
            <w:r w:rsidRPr="00630D2D">
              <w:t>21</w:t>
            </w:r>
            <w:r w:rsidRPr="00630D2D">
              <w:rPr>
                <w:rFonts w:hint="eastAsia"/>
              </w:rPr>
              <w:t>件</w:t>
            </w:r>
          </w:p>
        </w:tc>
        <w:tc>
          <w:tcPr>
            <w:tcW w:w="1843" w:type="dxa"/>
            <w:tcBorders>
              <w:top w:val="single" w:sz="3" w:space="0" w:color="000000"/>
              <w:left w:val="single" w:sz="3" w:space="0" w:color="000000"/>
              <w:bottom w:val="single" w:sz="3" w:space="0" w:color="000000"/>
              <w:right w:val="single" w:sz="6" w:space="0" w:color="000000"/>
            </w:tcBorders>
            <w:shd w:val="solid" w:color="FFFFFF" w:fill="auto"/>
            <w:tcMar>
              <w:top w:w="34" w:type="dxa"/>
              <w:left w:w="17" w:type="dxa"/>
              <w:bottom w:w="34" w:type="dxa"/>
              <w:right w:w="17" w:type="dxa"/>
            </w:tcMar>
            <w:vAlign w:val="center"/>
          </w:tcPr>
          <w:p w:rsidR="00630D2D" w:rsidRPr="00630D2D" w:rsidRDefault="00630D2D" w:rsidP="00630D2D">
            <w:r w:rsidRPr="00630D2D">
              <w:t>709</w:t>
            </w:r>
            <w:r w:rsidRPr="00630D2D">
              <w:rPr>
                <w:rFonts w:hint="eastAsia"/>
              </w:rPr>
              <w:t>人</w:t>
            </w:r>
          </w:p>
        </w:tc>
      </w:tr>
    </w:tbl>
    <w:p w:rsidR="00630D2D" w:rsidRDefault="00630D2D" w:rsidP="00630D2D">
      <w:pPr>
        <w:rPr>
          <w:rFonts w:hint="eastAsia"/>
        </w:rPr>
      </w:pPr>
      <w:r>
        <w:rPr>
          <w:rFonts w:hint="eastAsia"/>
        </w:rPr>
        <w:t xml:space="preserve">公表（閲覧）開始日　</w:t>
      </w:r>
      <w:r>
        <w:rPr>
          <w:rFonts w:hint="eastAsia"/>
        </w:rPr>
        <w:t>1</w:t>
      </w:r>
      <w:r>
        <w:rPr>
          <w:rFonts w:hint="eastAsia"/>
        </w:rPr>
        <w:t>月</w:t>
      </w:r>
      <w:r>
        <w:rPr>
          <w:rFonts w:hint="eastAsia"/>
        </w:rPr>
        <w:t>6</w:t>
      </w:r>
      <w:r>
        <w:rPr>
          <w:rFonts w:hint="eastAsia"/>
        </w:rPr>
        <w:t>日</w:t>
      </w:r>
    </w:p>
    <w:p w:rsidR="00630D2D" w:rsidRDefault="00630D2D" w:rsidP="00630D2D">
      <w:pPr>
        <w:rPr>
          <w:rFonts w:hint="eastAsia"/>
        </w:rPr>
      </w:pPr>
      <w:r>
        <w:rPr>
          <w:rFonts w:hint="eastAsia"/>
        </w:rPr>
        <w:t>公表場所　市政情報センター（市役所東庁舎</w:t>
      </w:r>
      <w:r>
        <w:rPr>
          <w:rFonts w:hint="eastAsia"/>
        </w:rPr>
        <w:t>1</w:t>
      </w:r>
      <w:r>
        <w:rPr>
          <w:rFonts w:hint="eastAsia"/>
        </w:rPr>
        <w:t>階）、市政情報コーナー（各総合支所地域振興課内）</w:t>
      </w:r>
    </w:p>
    <w:p w:rsidR="00630D2D" w:rsidRDefault="00630D2D" w:rsidP="00630D2D">
      <w:pPr>
        <w:rPr>
          <w:rFonts w:hint="eastAsia"/>
        </w:rPr>
      </w:pPr>
      <w:r>
        <w:rPr>
          <w:rFonts w:hint="eastAsia"/>
        </w:rPr>
        <w:t>問合せ</w:t>
      </w:r>
      <w:r>
        <w:rPr>
          <w:rFonts w:hint="eastAsia"/>
        </w:rPr>
        <w:t xml:space="preserve"> </w:t>
      </w:r>
      <w:r>
        <w:rPr>
          <w:rFonts w:hint="eastAsia"/>
        </w:rPr>
        <w:t>市民課住民記録係</w:t>
      </w:r>
      <w:r>
        <w:rPr>
          <w:rFonts w:hint="eastAsia"/>
        </w:rPr>
        <w:t xml:space="preserve"> </w:t>
      </w:r>
      <w:r>
        <w:rPr>
          <w:rFonts w:hint="eastAsia"/>
        </w:rPr>
        <w:t xml:space="preserve">　電話</w:t>
      </w:r>
      <w:r>
        <w:rPr>
          <w:rFonts w:hint="eastAsia"/>
        </w:rPr>
        <w:t>23-6079</w:t>
      </w:r>
    </w:p>
    <w:p w:rsidR="00630D2D" w:rsidRPr="00630D2D" w:rsidRDefault="00630D2D" w:rsidP="00630D2D"/>
    <w:p w:rsidR="00630D2D" w:rsidRDefault="00630D2D" w:rsidP="00630D2D">
      <w:r>
        <w:tab/>
      </w:r>
    </w:p>
    <w:p w:rsidR="00630D2D" w:rsidRPr="00630D2D" w:rsidRDefault="00630D2D" w:rsidP="00630D2D">
      <w:pPr>
        <w:rPr>
          <w:rFonts w:hint="eastAsia"/>
          <w:b/>
          <w:sz w:val="24"/>
        </w:rPr>
      </w:pPr>
      <w:r w:rsidRPr="00630D2D">
        <w:rPr>
          <w:rFonts w:hint="eastAsia"/>
          <w:b/>
          <w:sz w:val="24"/>
        </w:rPr>
        <w:t>各種税の口座振替結果は記帳で確認してください</w:t>
      </w:r>
    </w:p>
    <w:p w:rsidR="00630D2D" w:rsidRDefault="00630D2D" w:rsidP="00630D2D">
      <w:pPr>
        <w:rPr>
          <w:rFonts w:hint="eastAsia"/>
        </w:rPr>
      </w:pPr>
      <w:r>
        <w:rPr>
          <w:rFonts w:hint="eastAsia"/>
        </w:rPr>
        <w:t xml:space="preserve">　税の納付に口座振替を利用している人は、各期の口座振替結果を記帳で確認してください。</w:t>
      </w:r>
    </w:p>
    <w:p w:rsidR="00630D2D" w:rsidRDefault="00630D2D" w:rsidP="00630D2D">
      <w:pPr>
        <w:rPr>
          <w:rFonts w:hint="eastAsia"/>
        </w:rPr>
      </w:pPr>
      <w:r>
        <w:rPr>
          <w:rFonts w:hint="eastAsia"/>
        </w:rPr>
        <w:t xml:space="preserve">　国民健康保険税、介護保険料、後期高齢者医療保険料（いずれも普通徴収で年金天引きを除く）については、</w:t>
      </w:r>
      <w:r>
        <w:rPr>
          <w:rFonts w:hint="eastAsia"/>
        </w:rPr>
        <w:t>1</w:t>
      </w:r>
      <w:r>
        <w:rPr>
          <w:rFonts w:hint="eastAsia"/>
        </w:rPr>
        <w:t>月</w:t>
      </w:r>
      <w:r>
        <w:rPr>
          <w:rFonts w:hint="eastAsia"/>
        </w:rPr>
        <w:t>15</w:t>
      </w:r>
      <w:r>
        <w:rPr>
          <w:rFonts w:hint="eastAsia"/>
        </w:rPr>
        <w:t>日に口座振替済通知を発送します。確定申告時の社会保険料控除額の確認などに利用してください。</w:t>
      </w:r>
    </w:p>
    <w:p w:rsidR="00630D2D" w:rsidRDefault="00630D2D" w:rsidP="00630D2D">
      <w:pPr>
        <w:rPr>
          <w:rFonts w:hint="eastAsia"/>
        </w:rPr>
      </w:pPr>
      <w:r>
        <w:rPr>
          <w:rFonts w:hint="eastAsia"/>
        </w:rPr>
        <w:t xml:space="preserve">　上記以外の税で発行を希望する場合は随時発行・送付しますので、お問い合わせください。</w:t>
      </w:r>
    </w:p>
    <w:p w:rsidR="00630D2D" w:rsidRDefault="00630D2D" w:rsidP="00630D2D">
      <w:pPr>
        <w:rPr>
          <w:rFonts w:hint="eastAsia"/>
        </w:rPr>
      </w:pPr>
      <w:r>
        <w:rPr>
          <w:rFonts w:hint="eastAsia"/>
        </w:rPr>
        <w:t>問合せ</w:t>
      </w:r>
      <w:r>
        <w:rPr>
          <w:rFonts w:hint="eastAsia"/>
        </w:rPr>
        <w:t xml:space="preserve"> </w:t>
      </w:r>
      <w:r>
        <w:rPr>
          <w:rFonts w:hint="eastAsia"/>
        </w:rPr>
        <w:t>納税課収納担当</w:t>
      </w:r>
      <w:r>
        <w:rPr>
          <w:rFonts w:hint="eastAsia"/>
        </w:rPr>
        <w:t xml:space="preserve"> </w:t>
      </w:r>
      <w:r>
        <w:rPr>
          <w:rFonts w:hint="eastAsia"/>
        </w:rPr>
        <w:t>電話</w:t>
      </w:r>
      <w:r>
        <w:rPr>
          <w:rFonts w:hint="eastAsia"/>
        </w:rPr>
        <w:t>23-5148</w:t>
      </w:r>
    </w:p>
    <w:p w:rsidR="00630D2D" w:rsidRPr="00630D2D" w:rsidRDefault="00630D2D" w:rsidP="00630D2D"/>
    <w:p w:rsidR="00630D2D" w:rsidRDefault="00630D2D" w:rsidP="00630D2D">
      <w:r>
        <w:tab/>
      </w:r>
    </w:p>
    <w:p w:rsidR="00630D2D" w:rsidRPr="00630D2D" w:rsidRDefault="00630D2D" w:rsidP="00630D2D">
      <w:pPr>
        <w:rPr>
          <w:rFonts w:hint="eastAsia"/>
          <w:b/>
          <w:sz w:val="24"/>
        </w:rPr>
      </w:pPr>
      <w:r w:rsidRPr="00630D2D">
        <w:rPr>
          <w:rFonts w:hint="eastAsia"/>
          <w:b/>
          <w:sz w:val="24"/>
        </w:rPr>
        <w:t>3010</w:t>
      </w:r>
      <w:r w:rsidRPr="00630D2D">
        <w:rPr>
          <w:rFonts w:hint="eastAsia"/>
          <w:b/>
          <w:sz w:val="24"/>
        </w:rPr>
        <w:t>（さんまるいちまる）運動に取り組みましょう</w:t>
      </w:r>
    </w:p>
    <w:p w:rsidR="00630D2D" w:rsidRDefault="00630D2D" w:rsidP="00630D2D">
      <w:pPr>
        <w:rPr>
          <w:rFonts w:hint="eastAsia"/>
        </w:rPr>
      </w:pPr>
      <w:r>
        <w:rPr>
          <w:rFonts w:hint="eastAsia"/>
        </w:rPr>
        <w:t xml:space="preserve">　日本では、まだ食べられるのに廃棄される食品、いわゆる「食品ロス」が年間</w:t>
      </w:r>
      <w:r>
        <w:rPr>
          <w:rFonts w:hint="eastAsia"/>
        </w:rPr>
        <w:t>643</w:t>
      </w:r>
      <w:r>
        <w:rPr>
          <w:rFonts w:hint="eastAsia"/>
        </w:rPr>
        <w:t>万トン出されています。</w:t>
      </w:r>
    </w:p>
    <w:p w:rsidR="00630D2D" w:rsidRDefault="00630D2D" w:rsidP="00630D2D">
      <w:pPr>
        <w:rPr>
          <w:rFonts w:hint="eastAsia"/>
        </w:rPr>
      </w:pPr>
      <w:r>
        <w:rPr>
          <w:rFonts w:hint="eastAsia"/>
        </w:rPr>
        <w:t xml:space="preserve">　特に宴会では、食堂やレストランに比べ、</w:t>
      </w:r>
      <w:r>
        <w:rPr>
          <w:rFonts w:hint="eastAsia"/>
        </w:rPr>
        <w:t>5</w:t>
      </w:r>
      <w:r>
        <w:rPr>
          <w:rFonts w:hint="eastAsia"/>
        </w:rPr>
        <w:t>倍以上の食べ残しが発生しているといわれています。</w:t>
      </w:r>
    </w:p>
    <w:p w:rsidR="00630D2D" w:rsidRDefault="00630D2D" w:rsidP="00630D2D">
      <w:pPr>
        <w:rPr>
          <w:rFonts w:hint="eastAsia"/>
        </w:rPr>
      </w:pPr>
      <w:r>
        <w:rPr>
          <w:rFonts w:hint="eastAsia"/>
        </w:rPr>
        <w:t xml:space="preserve">　</w:t>
      </w:r>
      <w:r>
        <w:rPr>
          <w:rFonts w:hint="eastAsia"/>
        </w:rPr>
        <w:t>3010</w:t>
      </w:r>
      <w:r>
        <w:rPr>
          <w:rFonts w:hint="eastAsia"/>
        </w:rPr>
        <w:t>運動に取り組み、食べられるのに廃棄される食品を減らしましょう。</w:t>
      </w:r>
    </w:p>
    <w:p w:rsidR="00630D2D" w:rsidRDefault="00630D2D" w:rsidP="00630D2D">
      <w:pPr>
        <w:rPr>
          <w:rFonts w:hint="eastAsia"/>
        </w:rPr>
      </w:pPr>
      <w:r>
        <w:rPr>
          <w:rFonts w:hint="eastAsia"/>
        </w:rPr>
        <w:t>運動内容　食べきれる量のメニューを選ぶ　乾杯後の</w:t>
      </w:r>
      <w:r>
        <w:rPr>
          <w:rFonts w:hint="eastAsia"/>
        </w:rPr>
        <w:t>30</w:t>
      </w:r>
      <w:r>
        <w:rPr>
          <w:rFonts w:hint="eastAsia"/>
        </w:rPr>
        <w:t>分間は席を立たず料理を楽しむ　宴会の閉会</w:t>
      </w:r>
      <w:r>
        <w:rPr>
          <w:rFonts w:hint="eastAsia"/>
        </w:rPr>
        <w:t>10</w:t>
      </w:r>
      <w:r>
        <w:rPr>
          <w:rFonts w:hint="eastAsia"/>
        </w:rPr>
        <w:t>分前は自分の席で料理を楽しむ</w:t>
      </w:r>
    </w:p>
    <w:p w:rsidR="00630D2D" w:rsidRDefault="00630D2D" w:rsidP="00630D2D">
      <w:pPr>
        <w:rPr>
          <w:rFonts w:hint="eastAsia"/>
        </w:rPr>
      </w:pPr>
      <w:r>
        <w:rPr>
          <w:rFonts w:hint="eastAsia"/>
        </w:rPr>
        <w:t>問合せ</w:t>
      </w:r>
      <w:r>
        <w:rPr>
          <w:rFonts w:hint="eastAsia"/>
        </w:rPr>
        <w:t xml:space="preserve"> </w:t>
      </w:r>
      <w:r>
        <w:rPr>
          <w:rFonts w:hint="eastAsia"/>
        </w:rPr>
        <w:t>世界農業遺産推進課企画調整担当</w:t>
      </w:r>
      <w:r>
        <w:rPr>
          <w:rFonts w:hint="eastAsia"/>
        </w:rPr>
        <w:t xml:space="preserve">　電話</w:t>
      </w:r>
      <w:r>
        <w:rPr>
          <w:rFonts w:hint="eastAsia"/>
        </w:rPr>
        <w:t>23-2281</w:t>
      </w:r>
    </w:p>
    <w:p w:rsidR="00630D2D" w:rsidRPr="00630D2D" w:rsidRDefault="00630D2D" w:rsidP="00630D2D"/>
    <w:p w:rsidR="00630D2D" w:rsidRDefault="00630D2D" w:rsidP="00630D2D">
      <w:r>
        <w:tab/>
      </w:r>
    </w:p>
    <w:p w:rsidR="00630D2D" w:rsidRPr="00630D2D" w:rsidRDefault="00630D2D" w:rsidP="00630D2D">
      <w:pPr>
        <w:rPr>
          <w:rFonts w:hint="eastAsia"/>
          <w:b/>
          <w:sz w:val="24"/>
        </w:rPr>
      </w:pPr>
      <w:r w:rsidRPr="00630D2D">
        <w:rPr>
          <w:rFonts w:hint="eastAsia"/>
          <w:b/>
          <w:sz w:val="24"/>
        </w:rPr>
        <w:t>2020</w:t>
      </w:r>
      <w:r w:rsidRPr="00630D2D">
        <w:rPr>
          <w:rFonts w:hint="eastAsia"/>
          <w:b/>
          <w:sz w:val="24"/>
        </w:rPr>
        <w:t>年農林業センサスを実施しています</w:t>
      </w:r>
    </w:p>
    <w:p w:rsidR="00630D2D" w:rsidRDefault="00630D2D" w:rsidP="00630D2D">
      <w:pPr>
        <w:rPr>
          <w:rFonts w:hint="eastAsia"/>
        </w:rPr>
      </w:pPr>
      <w:r>
        <w:rPr>
          <w:rFonts w:hint="eastAsia"/>
        </w:rPr>
        <w:t xml:space="preserve">　</w:t>
      </w:r>
      <w:r>
        <w:rPr>
          <w:rFonts w:hint="eastAsia"/>
        </w:rPr>
        <w:t>2020</w:t>
      </w:r>
      <w:r>
        <w:rPr>
          <w:rFonts w:hint="eastAsia"/>
        </w:rPr>
        <w:t>年農林業センサスは、</w:t>
      </w:r>
      <w:r>
        <w:rPr>
          <w:rFonts w:hint="eastAsia"/>
        </w:rPr>
        <w:t>5</w:t>
      </w:r>
      <w:r>
        <w:rPr>
          <w:rFonts w:hint="eastAsia"/>
        </w:rPr>
        <w:t>年ごとに実施される統計法に基づく重要な統計調査です。農山村地域における農林業の生産や、就業構造の実態を明らかにすることを目的としています。</w:t>
      </w:r>
    </w:p>
    <w:p w:rsidR="00630D2D" w:rsidRDefault="00630D2D" w:rsidP="00630D2D">
      <w:pPr>
        <w:rPr>
          <w:rFonts w:hint="eastAsia"/>
        </w:rPr>
      </w:pPr>
      <w:r>
        <w:rPr>
          <w:rFonts w:hint="eastAsia"/>
        </w:rPr>
        <w:t xml:space="preserve">　農林業を営む個人・法人・生産組合などには、調査員が訪問しますので、協力をお願いします。</w:t>
      </w:r>
    </w:p>
    <w:p w:rsidR="0026679E" w:rsidRDefault="00630D2D" w:rsidP="00630D2D">
      <w:pPr>
        <w:rPr>
          <w:rFonts w:hint="eastAsia"/>
        </w:rPr>
      </w:pPr>
      <w:r>
        <w:rPr>
          <w:rFonts w:hint="eastAsia"/>
        </w:rPr>
        <w:t>問合せ</w:t>
      </w:r>
      <w:r>
        <w:rPr>
          <w:rFonts w:hint="eastAsia"/>
        </w:rPr>
        <w:t xml:space="preserve"> </w:t>
      </w:r>
      <w:r>
        <w:rPr>
          <w:rFonts w:hint="eastAsia"/>
        </w:rPr>
        <w:t>市政情報課統計担当</w:t>
      </w:r>
      <w:r>
        <w:rPr>
          <w:rFonts w:hint="eastAsia"/>
        </w:rPr>
        <w:t xml:space="preserve">  </w:t>
      </w:r>
      <w:r>
        <w:rPr>
          <w:rFonts w:hint="eastAsia"/>
        </w:rPr>
        <w:t>電話</w:t>
      </w:r>
      <w:r>
        <w:rPr>
          <w:rFonts w:hint="eastAsia"/>
        </w:rPr>
        <w:t>23-5091</w:t>
      </w:r>
    </w:p>
    <w:p w:rsidR="00630D2D" w:rsidRPr="00630D2D" w:rsidRDefault="00630D2D" w:rsidP="00700668">
      <w:pPr>
        <w:rPr>
          <w:rFonts w:hint="eastAsia"/>
        </w:rPr>
      </w:pPr>
    </w:p>
    <w:p w:rsidR="00630D2D" w:rsidRDefault="00630D2D" w:rsidP="00700668">
      <w:pPr>
        <w:rPr>
          <w:rFonts w:hint="eastAsia"/>
        </w:rPr>
      </w:pPr>
    </w:p>
    <w:p w:rsidR="00630D2D" w:rsidRDefault="00630D2D" w:rsidP="00700668">
      <w:pPr>
        <w:rPr>
          <w:rFonts w:hint="eastAsia"/>
        </w:rPr>
      </w:pPr>
    </w:p>
    <w:p w:rsidR="00630D2D" w:rsidRDefault="00630D2D" w:rsidP="00630D2D">
      <w:r>
        <w:lastRenderedPageBreak/>
        <w:tab/>
      </w:r>
    </w:p>
    <w:p w:rsidR="00630D2D" w:rsidRPr="00630D2D" w:rsidRDefault="00630D2D" w:rsidP="00630D2D">
      <w:pPr>
        <w:rPr>
          <w:rFonts w:hint="eastAsia"/>
          <w:b/>
          <w:sz w:val="24"/>
        </w:rPr>
      </w:pPr>
      <w:r w:rsidRPr="00630D2D">
        <w:rPr>
          <w:rFonts w:hint="eastAsia"/>
          <w:b/>
          <w:sz w:val="24"/>
        </w:rPr>
        <w:t>地酒で乾杯！地産地消の取り組みを推進しましょう</w:t>
      </w:r>
    </w:p>
    <w:p w:rsidR="00630D2D" w:rsidRDefault="00630D2D" w:rsidP="00630D2D">
      <w:pPr>
        <w:rPr>
          <w:rFonts w:hint="eastAsia"/>
        </w:rPr>
      </w:pPr>
      <w:r>
        <w:rPr>
          <w:rFonts w:hint="eastAsia"/>
        </w:rPr>
        <w:t xml:space="preserve">　郷土の食文化の継承、地域経済の活性化を目的に、市では、市内で生産された日本酒や地発泡酒などの「地酒で乾杯を推進する条例」を制定しています。</w:t>
      </w:r>
    </w:p>
    <w:p w:rsidR="00630D2D" w:rsidRDefault="00630D2D" w:rsidP="00630D2D">
      <w:pPr>
        <w:rPr>
          <w:rFonts w:hint="eastAsia"/>
        </w:rPr>
      </w:pPr>
      <w:r>
        <w:rPr>
          <w:rFonts w:hint="eastAsia"/>
        </w:rPr>
        <w:t xml:space="preserve">　新年の祝いの席や、会社の仲間や気の合う友人との酒席の場では、積極的に大崎市の地酒で乾杯しましょう。</w:t>
      </w:r>
    </w:p>
    <w:p w:rsidR="00630D2D" w:rsidRDefault="00630D2D" w:rsidP="00630D2D">
      <w:pPr>
        <w:rPr>
          <w:rFonts w:hint="eastAsia"/>
        </w:rPr>
      </w:pPr>
      <w:r>
        <w:rPr>
          <w:rFonts w:hint="eastAsia"/>
        </w:rPr>
        <w:t>問合せ</w:t>
      </w:r>
      <w:r>
        <w:rPr>
          <w:rFonts w:hint="eastAsia"/>
        </w:rPr>
        <w:t xml:space="preserve"> </w:t>
      </w:r>
      <w:r>
        <w:rPr>
          <w:rFonts w:hint="eastAsia"/>
        </w:rPr>
        <w:t>観光交流課観光担当</w:t>
      </w:r>
      <w:r>
        <w:rPr>
          <w:rFonts w:hint="eastAsia"/>
        </w:rPr>
        <w:t xml:space="preserve"> </w:t>
      </w:r>
      <w:r>
        <w:rPr>
          <w:rFonts w:hint="eastAsia"/>
        </w:rPr>
        <w:t>電話</w:t>
      </w:r>
      <w:r>
        <w:rPr>
          <w:rFonts w:hint="eastAsia"/>
        </w:rPr>
        <w:t>23-7097</w:t>
      </w:r>
    </w:p>
    <w:p w:rsidR="00630D2D" w:rsidRPr="00630D2D" w:rsidRDefault="00630D2D" w:rsidP="00630D2D"/>
    <w:p w:rsidR="00630D2D" w:rsidRDefault="00630D2D" w:rsidP="00630D2D">
      <w:r>
        <w:tab/>
      </w:r>
    </w:p>
    <w:p w:rsidR="00630D2D" w:rsidRPr="00630D2D" w:rsidRDefault="00630D2D" w:rsidP="00630D2D">
      <w:pPr>
        <w:rPr>
          <w:rFonts w:hint="eastAsia"/>
          <w:b/>
          <w:sz w:val="24"/>
        </w:rPr>
      </w:pPr>
      <w:r w:rsidRPr="00630D2D">
        <w:rPr>
          <w:rFonts w:hint="eastAsia"/>
          <w:b/>
          <w:sz w:val="24"/>
        </w:rPr>
        <w:t>大規模小売店舗立地法に基づく縦覧を行います</w:t>
      </w:r>
    </w:p>
    <w:p w:rsidR="00630D2D" w:rsidRDefault="00630D2D" w:rsidP="00630D2D">
      <w:pPr>
        <w:rPr>
          <w:rFonts w:hint="eastAsia"/>
        </w:rPr>
      </w:pPr>
      <w:r>
        <w:rPr>
          <w:rFonts w:hint="eastAsia"/>
        </w:rPr>
        <w:t xml:space="preserve">　アクロスプラザ古川南店の変更届提出に伴い縦覧を行います。</w:t>
      </w:r>
    </w:p>
    <w:p w:rsidR="00630D2D" w:rsidRDefault="00630D2D" w:rsidP="00630D2D">
      <w:pPr>
        <w:rPr>
          <w:rFonts w:hint="eastAsia"/>
        </w:rPr>
      </w:pPr>
      <w:r>
        <w:rPr>
          <w:rFonts w:hint="eastAsia"/>
        </w:rPr>
        <w:t xml:space="preserve">日時　</w:t>
      </w:r>
      <w:r>
        <w:rPr>
          <w:rFonts w:hint="eastAsia"/>
        </w:rPr>
        <w:t>3</w:t>
      </w:r>
      <w:r>
        <w:rPr>
          <w:rFonts w:hint="eastAsia"/>
        </w:rPr>
        <w:t>月</w:t>
      </w:r>
      <w:r>
        <w:rPr>
          <w:rFonts w:hint="eastAsia"/>
        </w:rPr>
        <w:t>23</w:t>
      </w:r>
      <w:r>
        <w:rPr>
          <w:rFonts w:hint="eastAsia"/>
        </w:rPr>
        <w:t>日まで</w:t>
      </w:r>
    </w:p>
    <w:p w:rsidR="00630D2D" w:rsidRDefault="00630D2D" w:rsidP="00630D2D">
      <w:pPr>
        <w:rPr>
          <w:rFonts w:hint="eastAsia"/>
        </w:rPr>
      </w:pPr>
      <w:r>
        <w:rPr>
          <w:rFonts w:hint="eastAsia"/>
        </w:rPr>
        <w:t>場所　産業商工課</w:t>
      </w:r>
    </w:p>
    <w:p w:rsidR="00630D2D" w:rsidRDefault="00630D2D" w:rsidP="00630D2D">
      <w:pPr>
        <w:rPr>
          <w:rFonts w:hint="eastAsia"/>
        </w:rPr>
      </w:pPr>
      <w:r>
        <w:rPr>
          <w:rFonts w:hint="eastAsia"/>
        </w:rPr>
        <w:t>変更内容　大規模小売店舗において小売業を行う者の氏名（名称）・住所・代表者の氏名</w:t>
      </w:r>
    </w:p>
    <w:p w:rsidR="00630D2D" w:rsidRDefault="00630D2D" w:rsidP="00630D2D">
      <w:pPr>
        <w:rPr>
          <w:rFonts w:hint="eastAsia"/>
        </w:rPr>
      </w:pPr>
      <w:r>
        <w:rPr>
          <w:rFonts w:hint="eastAsia"/>
        </w:rPr>
        <w:t>問合せ</w:t>
      </w:r>
      <w:r>
        <w:rPr>
          <w:rFonts w:hint="eastAsia"/>
        </w:rPr>
        <w:t xml:space="preserve"> </w:t>
      </w:r>
      <w:r>
        <w:rPr>
          <w:rFonts w:hint="eastAsia"/>
        </w:rPr>
        <w:t>産業商工課商工振興担当</w:t>
      </w:r>
      <w:r>
        <w:rPr>
          <w:rFonts w:hint="eastAsia"/>
        </w:rPr>
        <w:t xml:space="preserve"> </w:t>
      </w:r>
      <w:r>
        <w:rPr>
          <w:rFonts w:hint="eastAsia"/>
        </w:rPr>
        <w:t>電話</w:t>
      </w:r>
      <w:r>
        <w:rPr>
          <w:rFonts w:hint="eastAsia"/>
        </w:rPr>
        <w:t>23-7091</w:t>
      </w:r>
    </w:p>
    <w:p w:rsidR="00630D2D" w:rsidRPr="00630D2D" w:rsidRDefault="00630D2D" w:rsidP="00630D2D"/>
    <w:p w:rsidR="00630D2D" w:rsidRDefault="00630D2D" w:rsidP="00630D2D">
      <w:r>
        <w:tab/>
      </w:r>
    </w:p>
    <w:p w:rsidR="00630D2D" w:rsidRPr="00630D2D" w:rsidRDefault="00630D2D" w:rsidP="00630D2D">
      <w:pPr>
        <w:rPr>
          <w:rFonts w:hint="eastAsia"/>
          <w:b/>
          <w:sz w:val="24"/>
        </w:rPr>
      </w:pPr>
      <w:r w:rsidRPr="00630D2D">
        <w:rPr>
          <w:rFonts w:hint="eastAsia"/>
          <w:b/>
          <w:sz w:val="24"/>
        </w:rPr>
        <w:t>農林業系汚染廃棄物の焼却処理に関する住民説明会を行います</w:t>
      </w:r>
    </w:p>
    <w:p w:rsidR="00630D2D" w:rsidRDefault="00630D2D" w:rsidP="00630D2D">
      <w:pPr>
        <w:rPr>
          <w:rFonts w:hint="eastAsia"/>
        </w:rPr>
      </w:pPr>
      <w:r>
        <w:rPr>
          <w:rFonts w:hint="eastAsia"/>
        </w:rPr>
        <w:t xml:space="preserve">　東京電力福島第一原発事故の影響により発生した農林業系汚染廃棄物の処理を進めるために、焼却処理の実施方法などについて、市民を対象に説明会を開催します。</w:t>
      </w:r>
    </w:p>
    <w:p w:rsidR="00630D2D" w:rsidRDefault="00630D2D" w:rsidP="00630D2D">
      <w:pPr>
        <w:rPr>
          <w:rFonts w:hint="eastAsia"/>
        </w:rPr>
      </w:pPr>
      <w:r>
        <w:rPr>
          <w:rFonts w:hint="eastAsia"/>
        </w:rPr>
        <w:t xml:space="preserve">日時　</w:t>
      </w:r>
      <w:r>
        <w:rPr>
          <w:rFonts w:hint="eastAsia"/>
        </w:rPr>
        <w:t>1</w:t>
      </w:r>
      <w:r>
        <w:rPr>
          <w:rFonts w:hint="eastAsia"/>
        </w:rPr>
        <w:t>月</w:t>
      </w:r>
      <w:r>
        <w:rPr>
          <w:rFonts w:hint="eastAsia"/>
        </w:rPr>
        <w:t>25</w:t>
      </w:r>
      <w:r>
        <w:rPr>
          <w:rFonts w:hint="eastAsia"/>
        </w:rPr>
        <w:t xml:space="preserve">日　</w:t>
      </w:r>
      <w:r>
        <w:rPr>
          <w:rFonts w:hint="eastAsia"/>
        </w:rPr>
        <w:t>10</w:t>
      </w:r>
      <w:r>
        <w:rPr>
          <w:rFonts w:hint="eastAsia"/>
        </w:rPr>
        <w:t>時</w:t>
      </w:r>
    </w:p>
    <w:p w:rsidR="00630D2D" w:rsidRDefault="00630D2D" w:rsidP="00630D2D">
      <w:pPr>
        <w:rPr>
          <w:rFonts w:hint="eastAsia"/>
        </w:rPr>
      </w:pPr>
      <w:r>
        <w:rPr>
          <w:rFonts w:hint="eastAsia"/>
        </w:rPr>
        <w:t>場所　市役所本庁舎北会議室</w:t>
      </w:r>
      <w:r>
        <w:rPr>
          <w:rFonts w:hint="eastAsia"/>
        </w:rPr>
        <w:t>2</w:t>
      </w:r>
      <w:r>
        <w:rPr>
          <w:rFonts w:hint="eastAsia"/>
        </w:rPr>
        <w:t>階</w:t>
      </w:r>
    </w:p>
    <w:p w:rsidR="00630D2D" w:rsidRDefault="00630D2D" w:rsidP="00630D2D">
      <w:pPr>
        <w:rPr>
          <w:rFonts w:hint="eastAsia"/>
        </w:rPr>
      </w:pPr>
      <w:r>
        <w:rPr>
          <w:rFonts w:hint="eastAsia"/>
        </w:rPr>
        <w:t>問合せ</w:t>
      </w:r>
      <w:r>
        <w:rPr>
          <w:rFonts w:hint="eastAsia"/>
        </w:rPr>
        <w:t xml:space="preserve"> </w:t>
      </w:r>
      <w:r>
        <w:rPr>
          <w:rFonts w:hint="eastAsia"/>
        </w:rPr>
        <w:t>環境保全課放射能対策推進室</w:t>
      </w:r>
      <w:r>
        <w:rPr>
          <w:rFonts w:hint="eastAsia"/>
        </w:rPr>
        <w:t xml:space="preserve"> </w:t>
      </w:r>
      <w:r>
        <w:rPr>
          <w:rFonts w:hint="eastAsia"/>
        </w:rPr>
        <w:t>電話</w:t>
      </w:r>
      <w:r>
        <w:rPr>
          <w:rFonts w:hint="eastAsia"/>
        </w:rPr>
        <w:t>23-6074</w:t>
      </w:r>
    </w:p>
    <w:p w:rsidR="00630D2D" w:rsidRPr="00630D2D" w:rsidRDefault="00630D2D" w:rsidP="00630D2D">
      <w:pPr>
        <w:rPr>
          <w:rFonts w:hint="eastAsia"/>
        </w:rPr>
      </w:pPr>
    </w:p>
    <w:p w:rsidR="00630D2D" w:rsidRDefault="00630D2D" w:rsidP="00630D2D">
      <w:r>
        <w:tab/>
      </w:r>
    </w:p>
    <w:p w:rsidR="00630D2D" w:rsidRPr="00630D2D" w:rsidRDefault="00630D2D" w:rsidP="00630D2D">
      <w:pPr>
        <w:rPr>
          <w:rFonts w:hint="eastAsia"/>
          <w:b/>
          <w:sz w:val="24"/>
        </w:rPr>
      </w:pPr>
      <w:r w:rsidRPr="00630D2D">
        <w:rPr>
          <w:rFonts w:hint="eastAsia"/>
          <w:b/>
          <w:sz w:val="24"/>
        </w:rPr>
        <w:t>古川税務署で確定申告会場を開設します</w:t>
      </w:r>
    </w:p>
    <w:p w:rsidR="00630D2D" w:rsidRDefault="00630D2D" w:rsidP="00630D2D">
      <w:pPr>
        <w:rPr>
          <w:rFonts w:hint="eastAsia"/>
        </w:rPr>
      </w:pPr>
      <w:r>
        <w:rPr>
          <w:rFonts w:hint="eastAsia"/>
        </w:rPr>
        <w:t xml:space="preserve">　開設期間外は、待ち時間が長時間になる場合があります。開設期間中にお越しください。</w:t>
      </w:r>
    </w:p>
    <w:p w:rsidR="00630D2D" w:rsidRDefault="00630D2D" w:rsidP="00630D2D">
      <w:pPr>
        <w:rPr>
          <w:rFonts w:hint="eastAsia"/>
        </w:rPr>
      </w:pPr>
      <w:r>
        <w:rPr>
          <w:rFonts w:hint="eastAsia"/>
        </w:rPr>
        <w:t xml:space="preserve">日時　</w:t>
      </w:r>
      <w:r>
        <w:rPr>
          <w:rFonts w:hint="eastAsia"/>
        </w:rPr>
        <w:t>2</w:t>
      </w:r>
      <w:r>
        <w:rPr>
          <w:rFonts w:hint="eastAsia"/>
        </w:rPr>
        <w:t>月</w:t>
      </w:r>
      <w:r>
        <w:rPr>
          <w:rFonts w:hint="eastAsia"/>
        </w:rPr>
        <w:t>17</w:t>
      </w:r>
      <w:r>
        <w:rPr>
          <w:rFonts w:hint="eastAsia"/>
        </w:rPr>
        <w:t>日～</w:t>
      </w:r>
      <w:r>
        <w:rPr>
          <w:rFonts w:hint="eastAsia"/>
        </w:rPr>
        <w:t>3</w:t>
      </w:r>
      <w:r>
        <w:rPr>
          <w:rFonts w:hint="eastAsia"/>
        </w:rPr>
        <w:t>月</w:t>
      </w:r>
      <w:r>
        <w:rPr>
          <w:rFonts w:hint="eastAsia"/>
        </w:rPr>
        <w:t>16</w:t>
      </w:r>
      <w:r>
        <w:rPr>
          <w:rFonts w:hint="eastAsia"/>
        </w:rPr>
        <w:t xml:space="preserve">日　</w:t>
      </w:r>
      <w:r>
        <w:rPr>
          <w:rFonts w:hint="eastAsia"/>
        </w:rPr>
        <w:t>9</w:t>
      </w:r>
      <w:r>
        <w:rPr>
          <w:rFonts w:hint="eastAsia"/>
        </w:rPr>
        <w:t>時～</w:t>
      </w:r>
      <w:r>
        <w:rPr>
          <w:rFonts w:hint="eastAsia"/>
        </w:rPr>
        <w:t>17</w:t>
      </w:r>
      <w:r>
        <w:rPr>
          <w:rFonts w:hint="eastAsia"/>
        </w:rPr>
        <w:t>時（受け付けは</w:t>
      </w:r>
      <w:r>
        <w:rPr>
          <w:rFonts w:hint="eastAsia"/>
        </w:rPr>
        <w:t>16</w:t>
      </w:r>
      <w:r>
        <w:rPr>
          <w:rFonts w:hint="eastAsia"/>
        </w:rPr>
        <w:t>時まで）</w:t>
      </w:r>
    </w:p>
    <w:p w:rsidR="00630D2D" w:rsidRDefault="00630D2D" w:rsidP="00630D2D">
      <w:pPr>
        <w:rPr>
          <w:rFonts w:hint="eastAsia"/>
        </w:rPr>
      </w:pPr>
      <w:r>
        <w:rPr>
          <w:rFonts w:hint="eastAsia"/>
        </w:rPr>
        <w:t>※土曜・日曜日、祝日を除きます。</w:t>
      </w:r>
    </w:p>
    <w:tbl>
      <w:tblPr>
        <w:tblW w:w="0" w:type="auto"/>
        <w:tblInd w:w="8" w:type="dxa"/>
        <w:tblLayout w:type="fixed"/>
        <w:tblCellMar>
          <w:left w:w="0" w:type="dxa"/>
          <w:right w:w="0" w:type="dxa"/>
        </w:tblCellMar>
        <w:tblLook w:val="0000" w:firstRow="0" w:lastRow="0" w:firstColumn="0" w:lastColumn="0" w:noHBand="0" w:noVBand="0"/>
      </w:tblPr>
      <w:tblGrid>
        <w:gridCol w:w="1843"/>
        <w:gridCol w:w="1559"/>
        <w:gridCol w:w="1560"/>
      </w:tblGrid>
      <w:tr w:rsidR="00630D2D" w:rsidRPr="00630D2D" w:rsidTr="00630D2D">
        <w:tblPrEx>
          <w:tblCellMar>
            <w:top w:w="0" w:type="dxa"/>
            <w:left w:w="0" w:type="dxa"/>
            <w:bottom w:w="0" w:type="dxa"/>
            <w:right w:w="0" w:type="dxa"/>
          </w:tblCellMar>
        </w:tblPrEx>
        <w:trPr>
          <w:trHeight w:val="170"/>
        </w:trPr>
        <w:tc>
          <w:tcPr>
            <w:tcW w:w="1843" w:type="dxa"/>
            <w:tcBorders>
              <w:top w:val="single" w:sz="3" w:space="0" w:color="000000"/>
              <w:left w:val="single" w:sz="6" w:space="0" w:color="000000"/>
              <w:bottom w:val="single" w:sz="2" w:space="0" w:color="000000"/>
              <w:right w:val="single" w:sz="2" w:space="0" w:color="000000"/>
            </w:tcBorders>
            <w:shd w:val="solid" w:color="FFCBFF" w:fill="auto"/>
            <w:tcMar>
              <w:top w:w="40" w:type="dxa"/>
              <w:left w:w="0" w:type="dxa"/>
              <w:bottom w:w="40" w:type="dxa"/>
              <w:right w:w="0" w:type="dxa"/>
            </w:tcMar>
            <w:vAlign w:val="center"/>
          </w:tcPr>
          <w:p w:rsidR="00630D2D" w:rsidRPr="00630D2D" w:rsidRDefault="00630D2D" w:rsidP="00630D2D">
            <w:r w:rsidRPr="00630D2D">
              <w:rPr>
                <w:rFonts w:hint="eastAsia"/>
              </w:rPr>
              <w:t>税目</w:t>
            </w:r>
          </w:p>
        </w:tc>
        <w:tc>
          <w:tcPr>
            <w:tcW w:w="1559" w:type="dxa"/>
            <w:tcBorders>
              <w:top w:val="single" w:sz="3" w:space="0" w:color="000000"/>
              <w:left w:val="single" w:sz="2" w:space="0" w:color="000000"/>
              <w:bottom w:val="single" w:sz="2" w:space="0" w:color="000000"/>
              <w:right w:val="single" w:sz="2" w:space="0" w:color="000000"/>
            </w:tcBorders>
            <w:shd w:val="solid" w:color="FFCBFF" w:fill="auto"/>
            <w:tcMar>
              <w:top w:w="40" w:type="dxa"/>
              <w:left w:w="28" w:type="dxa"/>
              <w:bottom w:w="40" w:type="dxa"/>
              <w:right w:w="28" w:type="dxa"/>
            </w:tcMar>
            <w:vAlign w:val="center"/>
          </w:tcPr>
          <w:p w:rsidR="00630D2D" w:rsidRPr="00630D2D" w:rsidRDefault="00630D2D" w:rsidP="00630D2D">
            <w:r w:rsidRPr="00630D2D">
              <w:rPr>
                <w:rFonts w:hint="eastAsia"/>
              </w:rPr>
              <w:t>申告・納期限</w:t>
            </w:r>
          </w:p>
        </w:tc>
        <w:tc>
          <w:tcPr>
            <w:tcW w:w="1560" w:type="dxa"/>
            <w:tcBorders>
              <w:top w:val="single" w:sz="3" w:space="0" w:color="000000"/>
              <w:left w:val="single" w:sz="2" w:space="0" w:color="000000"/>
              <w:bottom w:val="single" w:sz="2" w:space="0" w:color="000000"/>
              <w:right w:val="single" w:sz="6" w:space="0" w:color="000000"/>
            </w:tcBorders>
            <w:shd w:val="solid" w:color="FFCBFF" w:fill="auto"/>
            <w:tcMar>
              <w:top w:w="40" w:type="dxa"/>
              <w:left w:w="28" w:type="dxa"/>
              <w:bottom w:w="40" w:type="dxa"/>
              <w:right w:w="28" w:type="dxa"/>
            </w:tcMar>
            <w:vAlign w:val="center"/>
          </w:tcPr>
          <w:p w:rsidR="00630D2D" w:rsidRPr="00630D2D" w:rsidRDefault="00630D2D" w:rsidP="00630D2D">
            <w:r w:rsidRPr="00630D2D">
              <w:rPr>
                <w:rFonts w:hint="eastAsia"/>
              </w:rPr>
              <w:t>振替納付日</w:t>
            </w:r>
          </w:p>
        </w:tc>
      </w:tr>
      <w:tr w:rsidR="00630D2D" w:rsidRPr="00630D2D" w:rsidTr="00630D2D">
        <w:tblPrEx>
          <w:tblCellMar>
            <w:top w:w="0" w:type="dxa"/>
            <w:left w:w="0" w:type="dxa"/>
            <w:bottom w:w="0" w:type="dxa"/>
            <w:right w:w="0" w:type="dxa"/>
          </w:tblCellMar>
        </w:tblPrEx>
        <w:trPr>
          <w:trHeight w:val="60"/>
        </w:trPr>
        <w:tc>
          <w:tcPr>
            <w:tcW w:w="1843" w:type="dxa"/>
            <w:tcBorders>
              <w:top w:val="single" w:sz="2" w:space="0" w:color="000000"/>
              <w:left w:val="single" w:sz="6" w:space="0" w:color="000000"/>
              <w:bottom w:val="single" w:sz="2" w:space="0" w:color="000000"/>
              <w:right w:val="single" w:sz="2" w:space="0" w:color="000000"/>
            </w:tcBorders>
            <w:shd w:val="solid" w:color="E5E5E5" w:fill="auto"/>
            <w:tcMar>
              <w:top w:w="46" w:type="dxa"/>
              <w:left w:w="28" w:type="dxa"/>
              <w:bottom w:w="46" w:type="dxa"/>
              <w:right w:w="28" w:type="dxa"/>
            </w:tcMar>
            <w:vAlign w:val="center"/>
          </w:tcPr>
          <w:p w:rsidR="00630D2D" w:rsidRPr="00630D2D" w:rsidRDefault="00630D2D" w:rsidP="00630D2D">
            <w:r w:rsidRPr="00630D2D">
              <w:rPr>
                <w:rFonts w:hint="eastAsia"/>
              </w:rPr>
              <w:t>所得税および復興特別税</w:t>
            </w:r>
          </w:p>
        </w:tc>
        <w:tc>
          <w:tcPr>
            <w:tcW w:w="1559" w:type="dxa"/>
            <w:tcBorders>
              <w:top w:val="single" w:sz="2" w:space="0" w:color="000000"/>
              <w:left w:val="single" w:sz="2" w:space="0" w:color="000000"/>
              <w:bottom w:val="single" w:sz="2" w:space="0" w:color="000000"/>
              <w:right w:val="single" w:sz="2" w:space="0" w:color="000000"/>
            </w:tcBorders>
            <w:shd w:val="solid" w:color="FFFFFF" w:fill="auto"/>
            <w:tcMar>
              <w:top w:w="46" w:type="dxa"/>
              <w:left w:w="28" w:type="dxa"/>
              <w:bottom w:w="46" w:type="dxa"/>
              <w:right w:w="28" w:type="dxa"/>
            </w:tcMar>
            <w:vAlign w:val="center"/>
          </w:tcPr>
          <w:p w:rsidR="00630D2D" w:rsidRPr="00630D2D" w:rsidRDefault="00630D2D" w:rsidP="00630D2D">
            <w:r w:rsidRPr="00630D2D">
              <w:t>3</w:t>
            </w:r>
            <w:r w:rsidRPr="00630D2D">
              <w:rPr>
                <w:rFonts w:hint="eastAsia"/>
              </w:rPr>
              <w:t>月</w:t>
            </w:r>
            <w:r w:rsidRPr="00630D2D">
              <w:t>16</w:t>
            </w:r>
            <w:r w:rsidRPr="00630D2D">
              <w:rPr>
                <w:rFonts w:hint="eastAsia"/>
              </w:rPr>
              <w:t>日</w:t>
            </w:r>
          </w:p>
        </w:tc>
        <w:tc>
          <w:tcPr>
            <w:tcW w:w="1560" w:type="dxa"/>
            <w:tcBorders>
              <w:top w:val="single" w:sz="2" w:space="0" w:color="000000"/>
              <w:left w:val="single" w:sz="2" w:space="0" w:color="000000"/>
              <w:bottom w:val="single" w:sz="2" w:space="0" w:color="000000"/>
              <w:right w:val="single" w:sz="6" w:space="0" w:color="000000"/>
            </w:tcBorders>
            <w:shd w:val="solid" w:color="FFFFFF" w:fill="auto"/>
            <w:tcMar>
              <w:top w:w="46" w:type="dxa"/>
              <w:left w:w="28" w:type="dxa"/>
              <w:bottom w:w="46" w:type="dxa"/>
              <w:right w:w="28" w:type="dxa"/>
            </w:tcMar>
            <w:vAlign w:val="center"/>
          </w:tcPr>
          <w:p w:rsidR="00630D2D" w:rsidRPr="00630D2D" w:rsidRDefault="00630D2D" w:rsidP="00630D2D">
            <w:r w:rsidRPr="00630D2D">
              <w:t>4</w:t>
            </w:r>
            <w:r w:rsidRPr="00630D2D">
              <w:rPr>
                <w:rFonts w:hint="eastAsia"/>
              </w:rPr>
              <w:t>月</w:t>
            </w:r>
            <w:r w:rsidRPr="00630D2D">
              <w:t>21</w:t>
            </w:r>
            <w:r w:rsidRPr="00630D2D">
              <w:rPr>
                <w:rFonts w:hint="eastAsia"/>
              </w:rPr>
              <w:t>日</w:t>
            </w:r>
          </w:p>
        </w:tc>
      </w:tr>
      <w:tr w:rsidR="00630D2D" w:rsidRPr="00630D2D" w:rsidTr="00630D2D">
        <w:tblPrEx>
          <w:tblCellMar>
            <w:top w:w="0" w:type="dxa"/>
            <w:left w:w="0" w:type="dxa"/>
            <w:bottom w:w="0" w:type="dxa"/>
            <w:right w:w="0" w:type="dxa"/>
          </w:tblCellMar>
        </w:tblPrEx>
        <w:trPr>
          <w:trHeight w:val="60"/>
        </w:trPr>
        <w:tc>
          <w:tcPr>
            <w:tcW w:w="1843" w:type="dxa"/>
            <w:tcBorders>
              <w:top w:val="single" w:sz="2" w:space="0" w:color="000000"/>
              <w:left w:val="single" w:sz="6" w:space="0" w:color="000000"/>
              <w:bottom w:val="single" w:sz="3" w:space="0" w:color="000000"/>
              <w:right w:val="single" w:sz="2" w:space="0" w:color="000000"/>
            </w:tcBorders>
            <w:shd w:val="solid" w:color="E5E5E5" w:fill="auto"/>
            <w:tcMar>
              <w:top w:w="46" w:type="dxa"/>
              <w:left w:w="28" w:type="dxa"/>
              <w:bottom w:w="46" w:type="dxa"/>
              <w:right w:w="28" w:type="dxa"/>
            </w:tcMar>
            <w:vAlign w:val="center"/>
          </w:tcPr>
          <w:p w:rsidR="00630D2D" w:rsidRPr="00630D2D" w:rsidRDefault="00630D2D" w:rsidP="00630D2D">
            <w:r w:rsidRPr="00630D2D">
              <w:rPr>
                <w:rFonts w:hint="eastAsia"/>
              </w:rPr>
              <w:t>消費税および地方消費税</w:t>
            </w:r>
          </w:p>
        </w:tc>
        <w:tc>
          <w:tcPr>
            <w:tcW w:w="1559" w:type="dxa"/>
            <w:tcBorders>
              <w:top w:val="single" w:sz="2" w:space="0" w:color="000000"/>
              <w:left w:val="single" w:sz="2" w:space="0" w:color="000000"/>
              <w:bottom w:val="single" w:sz="3" w:space="0" w:color="000000"/>
              <w:right w:val="single" w:sz="2" w:space="0" w:color="000000"/>
            </w:tcBorders>
            <w:shd w:val="solid" w:color="FFFFFF" w:fill="auto"/>
            <w:tcMar>
              <w:top w:w="46" w:type="dxa"/>
              <w:left w:w="28" w:type="dxa"/>
              <w:bottom w:w="46" w:type="dxa"/>
              <w:right w:w="28" w:type="dxa"/>
            </w:tcMar>
            <w:vAlign w:val="center"/>
          </w:tcPr>
          <w:p w:rsidR="00630D2D" w:rsidRPr="00630D2D" w:rsidRDefault="00630D2D" w:rsidP="00630D2D">
            <w:r w:rsidRPr="00630D2D">
              <w:t>3</w:t>
            </w:r>
            <w:r w:rsidRPr="00630D2D">
              <w:rPr>
                <w:rFonts w:hint="eastAsia"/>
              </w:rPr>
              <w:t>月</w:t>
            </w:r>
            <w:r w:rsidRPr="00630D2D">
              <w:t>31</w:t>
            </w:r>
            <w:r w:rsidRPr="00630D2D">
              <w:rPr>
                <w:rFonts w:hint="eastAsia"/>
              </w:rPr>
              <w:t>日</w:t>
            </w:r>
          </w:p>
        </w:tc>
        <w:tc>
          <w:tcPr>
            <w:tcW w:w="1560" w:type="dxa"/>
            <w:tcBorders>
              <w:top w:val="single" w:sz="2" w:space="0" w:color="000000"/>
              <w:left w:val="single" w:sz="2" w:space="0" w:color="000000"/>
              <w:bottom w:val="single" w:sz="3" w:space="0" w:color="000000"/>
              <w:right w:val="single" w:sz="6" w:space="0" w:color="000000"/>
            </w:tcBorders>
            <w:shd w:val="solid" w:color="FFFFFF" w:fill="auto"/>
            <w:tcMar>
              <w:top w:w="46" w:type="dxa"/>
              <w:left w:w="28" w:type="dxa"/>
              <w:bottom w:w="46" w:type="dxa"/>
              <w:right w:w="28" w:type="dxa"/>
            </w:tcMar>
            <w:vAlign w:val="center"/>
          </w:tcPr>
          <w:p w:rsidR="00630D2D" w:rsidRPr="00630D2D" w:rsidRDefault="00630D2D" w:rsidP="00630D2D">
            <w:r w:rsidRPr="00630D2D">
              <w:t>4</w:t>
            </w:r>
            <w:r w:rsidRPr="00630D2D">
              <w:rPr>
                <w:rFonts w:hint="eastAsia"/>
              </w:rPr>
              <w:t>月</w:t>
            </w:r>
            <w:r w:rsidRPr="00630D2D">
              <w:t>23</w:t>
            </w:r>
            <w:r w:rsidRPr="00630D2D">
              <w:rPr>
                <w:rFonts w:hint="eastAsia"/>
              </w:rPr>
              <w:t>日</w:t>
            </w:r>
          </w:p>
        </w:tc>
      </w:tr>
    </w:tbl>
    <w:p w:rsidR="00630D2D" w:rsidRDefault="00630D2D" w:rsidP="00630D2D">
      <w:pPr>
        <w:rPr>
          <w:rFonts w:hint="eastAsia"/>
        </w:rPr>
      </w:pPr>
      <w:r>
        <w:rPr>
          <w:rFonts w:hint="eastAsia"/>
        </w:rPr>
        <w:t>パソコンなどからの確定申告</w:t>
      </w:r>
    </w:p>
    <w:p w:rsidR="00630D2D" w:rsidRDefault="00630D2D" w:rsidP="00630D2D">
      <w:pPr>
        <w:rPr>
          <w:rFonts w:hint="eastAsia"/>
        </w:rPr>
      </w:pPr>
      <w:r>
        <w:rPr>
          <w:rFonts w:hint="eastAsia"/>
        </w:rPr>
        <w:t xml:space="preserve">　国税庁ホームページ（</w:t>
      </w:r>
      <w:r>
        <w:rPr>
          <w:rFonts w:hint="eastAsia"/>
        </w:rPr>
        <w:t>http://www.nta.go.jp</w:t>
      </w:r>
      <w:r>
        <w:rPr>
          <w:rFonts w:hint="eastAsia"/>
        </w:rPr>
        <w:t>）では、申告書の作成や国税電子申告（</w:t>
      </w:r>
      <w:r>
        <w:rPr>
          <w:rFonts w:hint="eastAsia"/>
        </w:rPr>
        <w:t>e-Tax</w:t>
      </w:r>
      <w:r>
        <w:rPr>
          <w:rFonts w:hint="eastAsia"/>
        </w:rPr>
        <w:t>）ができます。</w:t>
      </w:r>
    </w:p>
    <w:p w:rsidR="00630D2D" w:rsidRDefault="00630D2D" w:rsidP="00630D2D">
      <w:pPr>
        <w:rPr>
          <w:rFonts w:hint="eastAsia"/>
        </w:rPr>
      </w:pPr>
      <w:r>
        <w:rPr>
          <w:rFonts w:hint="eastAsia"/>
        </w:rPr>
        <w:t>問合せ</w:t>
      </w:r>
      <w:r>
        <w:rPr>
          <w:rFonts w:hint="eastAsia"/>
        </w:rPr>
        <w:t xml:space="preserve"> </w:t>
      </w:r>
      <w:r>
        <w:rPr>
          <w:rFonts w:hint="eastAsia"/>
        </w:rPr>
        <w:t>古川税務署個人課税第一部門</w:t>
      </w:r>
      <w:r>
        <w:rPr>
          <w:rFonts w:hint="eastAsia"/>
        </w:rPr>
        <w:t xml:space="preserve"> </w:t>
      </w:r>
      <w:r>
        <w:rPr>
          <w:rFonts w:hint="eastAsia"/>
        </w:rPr>
        <w:t>電話</w:t>
      </w:r>
      <w:r>
        <w:rPr>
          <w:rFonts w:hint="eastAsia"/>
        </w:rPr>
        <w:t>22-1711</w:t>
      </w:r>
    </w:p>
    <w:p w:rsidR="00630D2D" w:rsidRDefault="00630D2D" w:rsidP="00630D2D">
      <w:pPr>
        <w:rPr>
          <w:rFonts w:hint="eastAsia"/>
        </w:rPr>
      </w:pPr>
    </w:p>
    <w:p w:rsidR="00AA0439" w:rsidRPr="00AA0439" w:rsidRDefault="00AA0439" w:rsidP="00630D2D">
      <w:pPr>
        <w:rPr>
          <w:rFonts w:hint="eastAsia"/>
          <w:b/>
          <w:sz w:val="28"/>
        </w:rPr>
      </w:pPr>
      <w:r w:rsidRPr="00AA0439">
        <w:rPr>
          <w:rFonts w:hint="eastAsia"/>
          <w:b/>
          <w:sz w:val="28"/>
        </w:rPr>
        <w:lastRenderedPageBreak/>
        <w:t>福祉</w:t>
      </w:r>
    </w:p>
    <w:p w:rsidR="00AA0439" w:rsidRDefault="00AA0439" w:rsidP="00630D2D">
      <w:pPr>
        <w:rPr>
          <w:rFonts w:hint="eastAsia"/>
        </w:rPr>
      </w:pPr>
    </w:p>
    <w:p w:rsidR="00AA0439" w:rsidRDefault="00AA0439" w:rsidP="00630D2D">
      <w:pPr>
        <w:rPr>
          <w:rFonts w:hint="eastAsia"/>
        </w:rPr>
      </w:pPr>
    </w:p>
    <w:p w:rsidR="00630D2D" w:rsidRPr="00630D2D" w:rsidRDefault="00630D2D" w:rsidP="00630D2D">
      <w:pPr>
        <w:rPr>
          <w:rFonts w:hint="eastAsia"/>
          <w:b/>
          <w:sz w:val="24"/>
        </w:rPr>
      </w:pPr>
      <w:r w:rsidRPr="00630D2D">
        <w:rPr>
          <w:rFonts w:hint="eastAsia"/>
          <w:b/>
          <w:sz w:val="24"/>
        </w:rPr>
        <w:t>おむつ代の確定申告医療費控除の確認書を交付します</w:t>
      </w:r>
    </w:p>
    <w:p w:rsidR="00630D2D" w:rsidRDefault="00630D2D" w:rsidP="00630D2D">
      <w:pPr>
        <w:rPr>
          <w:rFonts w:hint="eastAsia"/>
        </w:rPr>
      </w:pPr>
      <w:r>
        <w:rPr>
          <w:rFonts w:hint="eastAsia"/>
        </w:rPr>
        <w:t xml:space="preserve">　令和元年中の所得に関する確定申告用として、おむつ代に係る医療費控除に必要な確認書を交付します。</w:t>
      </w:r>
    </w:p>
    <w:p w:rsidR="00630D2D" w:rsidRDefault="00630D2D" w:rsidP="00630D2D">
      <w:pPr>
        <w:rPr>
          <w:rFonts w:hint="eastAsia"/>
        </w:rPr>
      </w:pPr>
      <w:r>
        <w:rPr>
          <w:rFonts w:hint="eastAsia"/>
        </w:rPr>
        <w:t>受付場所　高齢介護課、各総合支所市民福祉課地域福祉担当</w:t>
      </w:r>
    </w:p>
    <w:p w:rsidR="00630D2D" w:rsidRDefault="00630D2D" w:rsidP="00630D2D">
      <w:pPr>
        <w:rPr>
          <w:rFonts w:hint="eastAsia"/>
        </w:rPr>
      </w:pPr>
      <w:r>
        <w:rPr>
          <w:rFonts w:hint="eastAsia"/>
        </w:rPr>
        <w:t>対象　次のすべてを満たす人　要介護認定を受けている人で、主治医意見書に寝たきり状態にあることなどの記載が確認できる人　平成</w:t>
      </w:r>
      <w:r>
        <w:rPr>
          <w:rFonts w:hint="eastAsia"/>
        </w:rPr>
        <w:t>30</w:t>
      </w:r>
      <w:r>
        <w:rPr>
          <w:rFonts w:hint="eastAsia"/>
        </w:rPr>
        <w:t>年中の所得に関する確定申告時に、おむつ代に係る医療費控除を受けた人</w:t>
      </w:r>
    </w:p>
    <w:p w:rsidR="00630D2D" w:rsidRDefault="00630D2D" w:rsidP="00630D2D">
      <w:pPr>
        <w:rPr>
          <w:rFonts w:hint="eastAsia"/>
        </w:rPr>
      </w:pPr>
      <w:r>
        <w:rPr>
          <w:rFonts w:hint="eastAsia"/>
        </w:rPr>
        <w:t>※初めておむつ代の医療費控除を申告する人は、医師が発行する「おむつ使用証明書（医療費控除用）」で申告してください。</w:t>
      </w:r>
    </w:p>
    <w:p w:rsidR="00630D2D" w:rsidRDefault="00630D2D" w:rsidP="00630D2D">
      <w:pPr>
        <w:rPr>
          <w:rFonts w:hint="eastAsia"/>
        </w:rPr>
      </w:pPr>
      <w:r>
        <w:rPr>
          <w:rFonts w:hint="eastAsia"/>
        </w:rPr>
        <w:t>持ち物　対象者の介護保険被保険者証、申請者の本人確認ができるもの</w:t>
      </w:r>
    </w:p>
    <w:p w:rsidR="00630D2D" w:rsidRDefault="00630D2D" w:rsidP="00630D2D">
      <w:pPr>
        <w:rPr>
          <w:rFonts w:hint="eastAsia"/>
        </w:rPr>
      </w:pPr>
      <w:r>
        <w:rPr>
          <w:rFonts w:hint="eastAsia"/>
        </w:rPr>
        <w:t xml:space="preserve">※本人または民法で定める親族以外の　人が申請する場合は、委任状（任意様　式）が必要です。　</w:t>
      </w:r>
    </w:p>
    <w:p w:rsidR="00630D2D" w:rsidRDefault="00630D2D" w:rsidP="00630D2D">
      <w:pPr>
        <w:rPr>
          <w:rFonts w:hint="eastAsia"/>
        </w:rPr>
      </w:pPr>
      <w:r>
        <w:rPr>
          <w:rFonts w:hint="eastAsia"/>
        </w:rPr>
        <w:t>問合せ</w:t>
      </w:r>
      <w:r>
        <w:rPr>
          <w:rFonts w:hint="eastAsia"/>
        </w:rPr>
        <w:t xml:space="preserve"> </w:t>
      </w:r>
      <w:r>
        <w:rPr>
          <w:rFonts w:hint="eastAsia"/>
        </w:rPr>
        <w:t>高齢介護課介護審査係</w:t>
      </w:r>
      <w:r>
        <w:rPr>
          <w:rFonts w:hint="eastAsia"/>
        </w:rPr>
        <w:t xml:space="preserve">  </w:t>
      </w:r>
      <w:r>
        <w:rPr>
          <w:rFonts w:hint="eastAsia"/>
        </w:rPr>
        <w:t>電話</w:t>
      </w:r>
      <w:r>
        <w:rPr>
          <w:rFonts w:hint="eastAsia"/>
        </w:rPr>
        <w:t>23-6125</w:t>
      </w:r>
    </w:p>
    <w:p w:rsidR="00630D2D" w:rsidRDefault="00630D2D" w:rsidP="00630D2D">
      <w:pPr>
        <w:rPr>
          <w:rFonts w:hint="eastAsia"/>
        </w:rPr>
      </w:pPr>
      <w:r>
        <w:rPr>
          <w:rFonts w:hint="eastAsia"/>
        </w:rPr>
        <w:t>各総合支所市民福祉課地域福祉担当</w:t>
      </w:r>
    </w:p>
    <w:p w:rsidR="00630D2D" w:rsidRDefault="00630D2D" w:rsidP="00630D2D"/>
    <w:p w:rsidR="00630D2D" w:rsidRDefault="00630D2D" w:rsidP="00630D2D">
      <w:r>
        <w:tab/>
      </w:r>
    </w:p>
    <w:p w:rsidR="00630D2D" w:rsidRPr="00630D2D" w:rsidRDefault="00630D2D" w:rsidP="00630D2D">
      <w:pPr>
        <w:rPr>
          <w:rFonts w:hint="eastAsia"/>
          <w:b/>
          <w:sz w:val="24"/>
        </w:rPr>
      </w:pPr>
      <w:r w:rsidRPr="00630D2D">
        <w:rPr>
          <w:rFonts w:hint="eastAsia"/>
          <w:b/>
          <w:sz w:val="24"/>
        </w:rPr>
        <w:t>障害者控除対象者認定書を交付します</w:t>
      </w:r>
    </w:p>
    <w:p w:rsidR="00630D2D" w:rsidRDefault="00630D2D" w:rsidP="00630D2D">
      <w:pPr>
        <w:rPr>
          <w:rFonts w:hint="eastAsia"/>
        </w:rPr>
      </w:pPr>
      <w:r>
        <w:rPr>
          <w:rFonts w:hint="eastAsia"/>
        </w:rPr>
        <w:t xml:space="preserve">　令和元年中の所得に関する確定申告用として、障害者控除対象者認定書を交付します。</w:t>
      </w:r>
    </w:p>
    <w:p w:rsidR="00630D2D" w:rsidRDefault="00630D2D" w:rsidP="00630D2D">
      <w:pPr>
        <w:rPr>
          <w:rFonts w:hint="eastAsia"/>
        </w:rPr>
      </w:pPr>
      <w:r>
        <w:rPr>
          <w:rFonts w:hint="eastAsia"/>
        </w:rPr>
        <w:t>交付場所　高齢介護課、各総合支所市民福祉課地域福祉担当</w:t>
      </w:r>
    </w:p>
    <w:p w:rsidR="00630D2D" w:rsidRDefault="00630D2D" w:rsidP="00630D2D">
      <w:pPr>
        <w:rPr>
          <w:rFonts w:hint="eastAsia"/>
        </w:rPr>
      </w:pPr>
      <w:r>
        <w:rPr>
          <w:rFonts w:hint="eastAsia"/>
        </w:rPr>
        <w:t>対象　昭和</w:t>
      </w:r>
      <w:r>
        <w:rPr>
          <w:rFonts w:hint="eastAsia"/>
        </w:rPr>
        <w:t>30</w:t>
      </w:r>
      <w:r>
        <w:rPr>
          <w:rFonts w:hint="eastAsia"/>
        </w:rPr>
        <w:t>年</w:t>
      </w:r>
      <w:r>
        <w:rPr>
          <w:rFonts w:hint="eastAsia"/>
        </w:rPr>
        <w:t>1</w:t>
      </w:r>
      <w:r>
        <w:rPr>
          <w:rFonts w:hint="eastAsia"/>
        </w:rPr>
        <w:t>月</w:t>
      </w:r>
      <w:r>
        <w:rPr>
          <w:rFonts w:hint="eastAsia"/>
        </w:rPr>
        <w:t>1</w:t>
      </w:r>
      <w:r>
        <w:rPr>
          <w:rFonts w:hint="eastAsia"/>
        </w:rPr>
        <w:t>日以前に生まれた要介護（</w:t>
      </w:r>
      <w:r>
        <w:rPr>
          <w:rFonts w:hint="eastAsia"/>
        </w:rPr>
        <w:t>1</w:t>
      </w:r>
      <w:r>
        <w:rPr>
          <w:rFonts w:hint="eastAsia"/>
        </w:rPr>
        <w:t>～</w:t>
      </w:r>
      <w:r>
        <w:rPr>
          <w:rFonts w:hint="eastAsia"/>
        </w:rPr>
        <w:t>5</w:t>
      </w:r>
      <w:r>
        <w:rPr>
          <w:rFonts w:hint="eastAsia"/>
        </w:rPr>
        <w:t>）認定者のうち一定の条件に当てはまる人</w:t>
      </w:r>
    </w:p>
    <w:p w:rsidR="00630D2D" w:rsidRDefault="00630D2D" w:rsidP="00630D2D">
      <w:pPr>
        <w:rPr>
          <w:rFonts w:hint="eastAsia"/>
        </w:rPr>
      </w:pPr>
      <w:r>
        <w:rPr>
          <w:rFonts w:hint="eastAsia"/>
        </w:rPr>
        <w:t>持ち物　対象者の介護保険被保険者証、申請者の本人確認ができるもの</w:t>
      </w:r>
    </w:p>
    <w:p w:rsidR="00630D2D" w:rsidRDefault="00630D2D" w:rsidP="00630D2D">
      <w:pPr>
        <w:rPr>
          <w:rFonts w:hint="eastAsia"/>
        </w:rPr>
      </w:pPr>
      <w:r>
        <w:rPr>
          <w:rFonts w:hint="eastAsia"/>
        </w:rPr>
        <w:t xml:space="preserve">※本人または民法で定める親族以外の　人が申請する場合は、委任状（任意様　式）が必要です。　</w:t>
      </w:r>
    </w:p>
    <w:p w:rsidR="00630D2D" w:rsidRDefault="00630D2D" w:rsidP="00630D2D">
      <w:pPr>
        <w:rPr>
          <w:rFonts w:hint="eastAsia"/>
        </w:rPr>
      </w:pPr>
      <w:r>
        <w:rPr>
          <w:rFonts w:hint="eastAsia"/>
        </w:rPr>
        <w:t>問合せ</w:t>
      </w:r>
      <w:r>
        <w:rPr>
          <w:rFonts w:hint="eastAsia"/>
        </w:rPr>
        <w:t xml:space="preserve"> </w:t>
      </w:r>
      <w:r>
        <w:rPr>
          <w:rFonts w:hint="eastAsia"/>
        </w:rPr>
        <w:t>高齢介護課介護審査係</w:t>
      </w:r>
      <w:r>
        <w:rPr>
          <w:rFonts w:hint="eastAsia"/>
        </w:rPr>
        <w:t xml:space="preserve"> </w:t>
      </w:r>
      <w:r>
        <w:rPr>
          <w:rFonts w:hint="eastAsia"/>
        </w:rPr>
        <w:t>電話</w:t>
      </w:r>
      <w:r>
        <w:rPr>
          <w:rFonts w:hint="eastAsia"/>
        </w:rPr>
        <w:t>23-6125</w:t>
      </w:r>
    </w:p>
    <w:p w:rsidR="00630D2D" w:rsidRDefault="00630D2D" w:rsidP="00630D2D">
      <w:pPr>
        <w:rPr>
          <w:rFonts w:hint="eastAsia"/>
        </w:rPr>
      </w:pPr>
      <w:r>
        <w:rPr>
          <w:rFonts w:hint="eastAsia"/>
        </w:rPr>
        <w:t>各総合支所市民福祉課地域福祉担当</w:t>
      </w:r>
    </w:p>
    <w:p w:rsidR="00630D2D" w:rsidRPr="00630D2D" w:rsidRDefault="00630D2D" w:rsidP="00630D2D"/>
    <w:p w:rsidR="00630D2D" w:rsidRDefault="00630D2D" w:rsidP="00630D2D"/>
    <w:p w:rsidR="00630D2D" w:rsidRPr="00630D2D" w:rsidRDefault="00630D2D" w:rsidP="00630D2D">
      <w:pPr>
        <w:rPr>
          <w:rFonts w:hint="eastAsia"/>
          <w:b/>
          <w:sz w:val="24"/>
        </w:rPr>
      </w:pPr>
      <w:r w:rsidRPr="00630D2D">
        <w:rPr>
          <w:rFonts w:hint="eastAsia"/>
          <w:b/>
          <w:sz w:val="24"/>
        </w:rPr>
        <w:t>源泉徴収票が送付されます</w:t>
      </w:r>
    </w:p>
    <w:p w:rsidR="00630D2D" w:rsidRDefault="00630D2D" w:rsidP="00630D2D">
      <w:pPr>
        <w:rPr>
          <w:rFonts w:hint="eastAsia"/>
        </w:rPr>
      </w:pPr>
      <w:r>
        <w:rPr>
          <w:rFonts w:hint="eastAsia"/>
        </w:rPr>
        <w:t xml:space="preserve">　老齢年金を受けている人に、</w:t>
      </w:r>
      <w:r>
        <w:rPr>
          <w:rFonts w:hint="eastAsia"/>
        </w:rPr>
        <w:t>1</w:t>
      </w:r>
      <w:r>
        <w:rPr>
          <w:rFonts w:hint="eastAsia"/>
        </w:rPr>
        <w:t>年間の年金の総額などをお知らせする「令和元年分公的年金等の源泉徴収票」が、</w:t>
      </w:r>
      <w:r>
        <w:rPr>
          <w:rFonts w:hint="eastAsia"/>
        </w:rPr>
        <w:t>1</w:t>
      </w:r>
      <w:r>
        <w:rPr>
          <w:rFonts w:hint="eastAsia"/>
        </w:rPr>
        <w:t>月中旬以降、日本年金機構から送付されます。源泉徴収票は、確定申告をする際に必要になります。</w:t>
      </w:r>
    </w:p>
    <w:p w:rsidR="00630D2D" w:rsidRDefault="00630D2D" w:rsidP="00630D2D">
      <w:pPr>
        <w:rPr>
          <w:rFonts w:hint="eastAsia"/>
        </w:rPr>
      </w:pPr>
      <w:r>
        <w:rPr>
          <w:rFonts w:hint="eastAsia"/>
        </w:rPr>
        <w:t>※障害年金・遺族年金は、課税の対象外のため、源泉徴収票は送付されません。</w:t>
      </w:r>
    </w:p>
    <w:p w:rsidR="00630D2D" w:rsidRPr="0026679E" w:rsidRDefault="00630D2D" w:rsidP="00630D2D">
      <w:r>
        <w:rPr>
          <w:rFonts w:hint="eastAsia"/>
        </w:rPr>
        <w:t>問合せ</w:t>
      </w:r>
      <w:r>
        <w:rPr>
          <w:rFonts w:hint="eastAsia"/>
        </w:rPr>
        <w:t xml:space="preserve"> </w:t>
      </w:r>
      <w:r>
        <w:rPr>
          <w:rFonts w:hint="eastAsia"/>
        </w:rPr>
        <w:t>古川年金事務所</w:t>
      </w:r>
      <w:r>
        <w:rPr>
          <w:rFonts w:hint="eastAsia"/>
        </w:rPr>
        <w:t xml:space="preserve">  </w:t>
      </w:r>
      <w:r>
        <w:rPr>
          <w:rFonts w:hint="eastAsia"/>
        </w:rPr>
        <w:t>電話</w:t>
      </w:r>
      <w:r>
        <w:rPr>
          <w:rFonts w:hint="eastAsia"/>
        </w:rPr>
        <w:t>23-1200</w:t>
      </w:r>
    </w:p>
    <w:sectPr w:rsidR="00630D2D" w:rsidRPr="0026679E" w:rsidSect="0084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3D0F" w:rsidRDefault="00D73D0F" w:rsidP="00442EC2">
      <w:r>
        <w:separator/>
      </w:r>
    </w:p>
  </w:endnote>
  <w:endnote w:type="continuationSeparator" w:id="0">
    <w:p w:rsidR="00D73D0F" w:rsidRDefault="00D73D0F"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3D0F" w:rsidRDefault="00D73D0F" w:rsidP="00442EC2">
      <w:r>
        <w:separator/>
      </w:r>
    </w:p>
  </w:footnote>
  <w:footnote w:type="continuationSeparator" w:id="0">
    <w:p w:rsidR="00D73D0F" w:rsidRDefault="00D73D0F"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301AE"/>
    <w:rsid w:val="0009185D"/>
    <w:rsid w:val="000C0182"/>
    <w:rsid w:val="000C62C0"/>
    <w:rsid w:val="000D132F"/>
    <w:rsid w:val="000D5E49"/>
    <w:rsid w:val="00125226"/>
    <w:rsid w:val="001622AA"/>
    <w:rsid w:val="00193A44"/>
    <w:rsid w:val="001A1FBE"/>
    <w:rsid w:val="001F683E"/>
    <w:rsid w:val="00216E75"/>
    <w:rsid w:val="00216F58"/>
    <w:rsid w:val="002277D8"/>
    <w:rsid w:val="0026679E"/>
    <w:rsid w:val="0027253A"/>
    <w:rsid w:val="002E5590"/>
    <w:rsid w:val="002F08C9"/>
    <w:rsid w:val="0034628F"/>
    <w:rsid w:val="003C110A"/>
    <w:rsid w:val="003E3B99"/>
    <w:rsid w:val="00405E3E"/>
    <w:rsid w:val="00427E9A"/>
    <w:rsid w:val="0043558D"/>
    <w:rsid w:val="00442EC2"/>
    <w:rsid w:val="004B74B0"/>
    <w:rsid w:val="004C5B5A"/>
    <w:rsid w:val="004D112C"/>
    <w:rsid w:val="004F25A0"/>
    <w:rsid w:val="004F4FD1"/>
    <w:rsid w:val="0053792D"/>
    <w:rsid w:val="00542733"/>
    <w:rsid w:val="00566CE8"/>
    <w:rsid w:val="00630D2D"/>
    <w:rsid w:val="006858D3"/>
    <w:rsid w:val="006B2280"/>
    <w:rsid w:val="006D193F"/>
    <w:rsid w:val="006D7FDB"/>
    <w:rsid w:val="00700668"/>
    <w:rsid w:val="0070648F"/>
    <w:rsid w:val="007578DB"/>
    <w:rsid w:val="007D66CA"/>
    <w:rsid w:val="00840559"/>
    <w:rsid w:val="00884C86"/>
    <w:rsid w:val="008B2510"/>
    <w:rsid w:val="009C4E71"/>
    <w:rsid w:val="00A3395F"/>
    <w:rsid w:val="00A92F84"/>
    <w:rsid w:val="00AA0439"/>
    <w:rsid w:val="00AC0CE5"/>
    <w:rsid w:val="00AF439A"/>
    <w:rsid w:val="00AF6905"/>
    <w:rsid w:val="00B04188"/>
    <w:rsid w:val="00B531E7"/>
    <w:rsid w:val="00B76B79"/>
    <w:rsid w:val="00BB3E22"/>
    <w:rsid w:val="00BD3A37"/>
    <w:rsid w:val="00C13F6D"/>
    <w:rsid w:val="00C50759"/>
    <w:rsid w:val="00C51B14"/>
    <w:rsid w:val="00CA750D"/>
    <w:rsid w:val="00D161AC"/>
    <w:rsid w:val="00D6108F"/>
    <w:rsid w:val="00D66B5E"/>
    <w:rsid w:val="00D73D0F"/>
    <w:rsid w:val="00DA40D8"/>
    <w:rsid w:val="00E47307"/>
    <w:rsid w:val="00E823C9"/>
    <w:rsid w:val="00E950FD"/>
    <w:rsid w:val="00EB5387"/>
    <w:rsid w:val="00EC0CBD"/>
    <w:rsid w:val="00EE0B2D"/>
    <w:rsid w:val="00EF1D89"/>
    <w:rsid w:val="00EF2B25"/>
    <w:rsid w:val="00F03D48"/>
    <w:rsid w:val="00F15571"/>
    <w:rsid w:val="00F60E39"/>
    <w:rsid w:val="00F87133"/>
    <w:rsid w:val="00F90156"/>
    <w:rsid w:val="00F935AF"/>
    <w:rsid w:val="00FB3D3C"/>
    <w:rsid w:val="00FB4244"/>
    <w:rsid w:val="00FB6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3516B-AB74-46BC-913F-F34472E53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4</Pages>
  <Words>486</Words>
  <Characters>2775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55</cp:revision>
  <dcterms:created xsi:type="dcterms:W3CDTF">2016-08-22T00:20:00Z</dcterms:created>
  <dcterms:modified xsi:type="dcterms:W3CDTF">2019-12-18T07:09:00Z</dcterms:modified>
</cp:coreProperties>
</file>