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E551DA" w:rsidRDefault="00E551DA" w:rsidP="00E551DA"/>
    <w:p w:rsidR="00927E20" w:rsidRPr="00927E20" w:rsidRDefault="00FC2392" w:rsidP="00927E20">
      <w:pPr>
        <w:rPr>
          <w:b/>
          <w:sz w:val="24"/>
          <w:u w:val="single"/>
          <w:lang w:val="ja-JP"/>
        </w:rPr>
      </w:pPr>
      <w:r>
        <w:rPr>
          <w:rFonts w:hint="eastAsia"/>
          <w:b/>
          <w:sz w:val="24"/>
          <w:u w:val="single"/>
          <w:lang w:val="ja-JP"/>
        </w:rPr>
        <w:t>甚大化する災害に対応するため、協定を見直しました</w:t>
      </w:r>
    </w:p>
    <w:p w:rsidR="00FC2392" w:rsidRPr="00A77281" w:rsidRDefault="00927E20" w:rsidP="00FC2392">
      <w:pPr>
        <w:autoSpaceDE w:val="0"/>
        <w:autoSpaceDN w:val="0"/>
        <w:adjustRightInd w:val="0"/>
        <w:textAlignment w:val="center"/>
        <w:rPr>
          <w:rFonts w:asciiTheme="minorEastAsia" w:hAnsiTheme="minorEastAsia" w:cs="ＤＦＰ平成明朝体W3"/>
          <w:color w:val="000000"/>
          <w:kern w:val="0"/>
          <w:sz w:val="22"/>
          <w:szCs w:val="18"/>
          <w:lang w:val="ja-JP"/>
        </w:rPr>
      </w:pPr>
      <w:r w:rsidRPr="00927E20">
        <w:rPr>
          <w:rFonts w:hint="eastAsia"/>
        </w:rPr>
        <w:t xml:space="preserve">　</w:t>
      </w:r>
      <w:r w:rsidR="00FC2392" w:rsidRPr="00A77281">
        <w:rPr>
          <w:rFonts w:asciiTheme="minorEastAsia" w:hAnsiTheme="minorEastAsia" w:cs="ＤＦＰ平成明朝体W3"/>
          <w:color w:val="000000"/>
          <w:kern w:val="0"/>
          <w:sz w:val="22"/>
          <w:szCs w:val="18"/>
          <w:lang w:val="ja-JP"/>
        </w:rPr>
        <w:t>7</w:t>
      </w:r>
      <w:r w:rsidR="00FC2392" w:rsidRPr="00A77281">
        <w:rPr>
          <w:rFonts w:asciiTheme="minorEastAsia" w:hAnsiTheme="minorEastAsia" w:cs="ＤＦＰ平成明朝体W3" w:hint="eastAsia"/>
          <w:color w:val="000000"/>
          <w:kern w:val="0"/>
          <w:sz w:val="22"/>
          <w:szCs w:val="18"/>
          <w:lang w:val="ja-JP"/>
        </w:rPr>
        <w:t>月</w:t>
      </w:r>
      <w:r w:rsidR="00FC2392" w:rsidRPr="00A77281">
        <w:rPr>
          <w:rFonts w:asciiTheme="minorEastAsia" w:hAnsiTheme="minorEastAsia" w:cs="ＤＦＰ平成明朝体W3"/>
          <w:color w:val="000000"/>
          <w:kern w:val="0"/>
          <w:sz w:val="22"/>
          <w:szCs w:val="18"/>
          <w:lang w:val="ja-JP"/>
        </w:rPr>
        <w:t>20</w:t>
      </w:r>
      <w:r w:rsidR="00FC2392" w:rsidRPr="00A77281">
        <w:rPr>
          <w:rFonts w:asciiTheme="minorEastAsia" w:hAnsiTheme="minorEastAsia" w:cs="ＤＦＰ平成明朝体W3" w:hint="eastAsia"/>
          <w:color w:val="000000"/>
          <w:kern w:val="0"/>
          <w:sz w:val="22"/>
          <w:szCs w:val="18"/>
          <w:lang w:val="ja-JP"/>
        </w:rPr>
        <w:t>日、東北電力ネットワーク株式会社古川電力センターと市との間で「災害時の協力に関する協定」を締結しました。</w:t>
      </w:r>
    </w:p>
    <w:p w:rsidR="00FC2392" w:rsidRPr="00A77281" w:rsidRDefault="00FC2392" w:rsidP="00FC2392">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この協定は、平成</w:t>
      </w:r>
      <w:r w:rsidRPr="00A77281">
        <w:rPr>
          <w:rFonts w:asciiTheme="minorEastAsia" w:hAnsiTheme="minorEastAsia" w:cs="ＤＦＰ平成明朝体W3"/>
          <w:color w:val="000000"/>
          <w:kern w:val="0"/>
          <w:sz w:val="22"/>
          <w:szCs w:val="18"/>
          <w:lang w:val="ja-JP"/>
        </w:rPr>
        <w:t>22</w:t>
      </w:r>
      <w:r w:rsidRPr="00A77281">
        <w:rPr>
          <w:rFonts w:asciiTheme="minorEastAsia" w:hAnsiTheme="minorEastAsia" w:cs="ＤＦＰ平成明朝体W3" w:hint="eastAsia"/>
          <w:color w:val="000000"/>
          <w:kern w:val="0"/>
          <w:sz w:val="22"/>
          <w:szCs w:val="18"/>
          <w:lang w:val="ja-JP"/>
        </w:rPr>
        <w:t>年</w:t>
      </w:r>
      <w:r w:rsidRPr="00A77281">
        <w:rPr>
          <w:rFonts w:asciiTheme="minorEastAsia" w:hAnsiTheme="minorEastAsia" w:cs="ＤＦＰ平成明朝体W3"/>
          <w:color w:val="000000"/>
          <w:kern w:val="0"/>
          <w:sz w:val="22"/>
          <w:szCs w:val="18"/>
          <w:lang w:val="ja-JP"/>
        </w:rPr>
        <w:t>1</w:t>
      </w:r>
      <w:r w:rsidRPr="00A77281">
        <w:rPr>
          <w:rFonts w:asciiTheme="minorEastAsia" w:hAnsiTheme="minorEastAsia" w:cs="ＤＦＰ平成明朝体W3" w:hint="eastAsia"/>
          <w:color w:val="000000"/>
          <w:kern w:val="0"/>
          <w:sz w:val="22"/>
          <w:szCs w:val="18"/>
          <w:lang w:val="ja-JP"/>
        </w:rPr>
        <w:t>月</w:t>
      </w:r>
      <w:r w:rsidRPr="00A77281">
        <w:rPr>
          <w:rFonts w:asciiTheme="minorEastAsia" w:hAnsiTheme="minorEastAsia" w:cs="ＤＦＰ平成明朝体W3"/>
          <w:color w:val="000000"/>
          <w:kern w:val="0"/>
          <w:sz w:val="22"/>
          <w:szCs w:val="18"/>
          <w:lang w:val="ja-JP"/>
        </w:rPr>
        <w:t>29</w:t>
      </w:r>
      <w:r w:rsidRPr="00A77281">
        <w:rPr>
          <w:rFonts w:asciiTheme="minorEastAsia" w:hAnsiTheme="minorEastAsia" w:cs="ＤＦＰ平成明朝体W3" w:hint="eastAsia"/>
          <w:color w:val="000000"/>
          <w:kern w:val="0"/>
          <w:sz w:val="22"/>
          <w:szCs w:val="18"/>
          <w:lang w:val="ja-JP"/>
        </w:rPr>
        <w:t>日に締結した「災害時における施設利用協力に関する協定」を見直したものです。</w:t>
      </w:r>
    </w:p>
    <w:p w:rsidR="00FC2392" w:rsidRPr="00A77281" w:rsidRDefault="00FC2392" w:rsidP="00FC2392">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昨今、台風などの災害による被害が甚大化する傾向にあるため、電力復旧作業が迅速に行えるよう、災害時に求められるリエゾン（情報収集・伝達者）派遣、支障木の撤去や道路啓開などのための項目を追加し、再締結しました。</w:t>
      </w:r>
    </w:p>
    <w:p w:rsidR="00FC2392" w:rsidRPr="00A77281" w:rsidRDefault="00FC2392" w:rsidP="00FC2392">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また、再締結に伴い、災害時の施設利用のみの内容ではなくなるため、協定の名称も変更となりました。</w:t>
      </w:r>
    </w:p>
    <w:p w:rsidR="00927E20" w:rsidRPr="00A77281" w:rsidRDefault="00FC2392" w:rsidP="00FC2392">
      <w:pP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迅速な電力の復旧は市民に安心を与えるだけでなく、さらなる復旧につながることから、優先すべきものです。有事の際は、強化された協定に基づき密に連携をとりながら、復旧作業を行います。</w:t>
      </w:r>
    </w:p>
    <w:p w:rsidR="00880C21" w:rsidRPr="00A77281" w:rsidRDefault="00880C21" w:rsidP="00FC2392">
      <w:pPr>
        <w:rPr>
          <w:rFonts w:asciiTheme="minorEastAsia" w:hAnsiTheme="minorEastAsia" w:cs="ＤＦＰ平成明朝体W3"/>
          <w:color w:val="000000"/>
          <w:kern w:val="0"/>
          <w:sz w:val="22"/>
          <w:szCs w:val="18"/>
          <w:lang w:val="ja-JP"/>
        </w:rPr>
      </w:pPr>
    </w:p>
    <w:p w:rsidR="00880C21" w:rsidRPr="00A77281" w:rsidRDefault="00880C21" w:rsidP="00FC2392">
      <w:pP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協定に追加された項目</w:t>
      </w:r>
    </w:p>
    <w:tbl>
      <w:tblPr>
        <w:tblW w:w="0" w:type="auto"/>
        <w:tblInd w:w="8" w:type="dxa"/>
        <w:tblLayout w:type="fixed"/>
        <w:tblCellMar>
          <w:left w:w="0" w:type="dxa"/>
          <w:right w:w="0" w:type="dxa"/>
        </w:tblCellMar>
        <w:tblLook w:val="0000" w:firstRow="0" w:lastRow="0" w:firstColumn="0" w:lastColumn="0" w:noHBand="0" w:noVBand="0"/>
      </w:tblPr>
      <w:tblGrid>
        <w:gridCol w:w="709"/>
        <w:gridCol w:w="6521"/>
      </w:tblGrid>
      <w:tr w:rsidR="00880C21" w:rsidRPr="00A77281" w:rsidTr="00660E67">
        <w:trPr>
          <w:cantSplit/>
          <w:trHeight w:val="20"/>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880C21" w:rsidRPr="00A77281" w:rsidRDefault="00660E67" w:rsidP="00880C21">
            <w:pPr>
              <w:jc w:val="center"/>
              <w:rPr>
                <w:sz w:val="22"/>
              </w:rPr>
            </w:pPr>
            <w:r w:rsidRPr="00A77281">
              <w:rPr>
                <w:rFonts w:hint="eastAsia"/>
                <w:sz w:val="22"/>
              </w:rPr>
              <w:t>1</w:t>
            </w:r>
          </w:p>
        </w:tc>
        <w:tc>
          <w:tcPr>
            <w:tcW w:w="6521"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880C21" w:rsidRPr="00A77281" w:rsidRDefault="00880C21" w:rsidP="00880C21">
            <w:pPr>
              <w:rPr>
                <w:sz w:val="22"/>
              </w:rPr>
            </w:pPr>
            <w:r w:rsidRPr="00A77281">
              <w:rPr>
                <w:rFonts w:hint="eastAsia"/>
                <w:sz w:val="22"/>
              </w:rPr>
              <w:t>災害情報の共有・ドローンなどの活用</w:t>
            </w:r>
          </w:p>
        </w:tc>
      </w:tr>
      <w:tr w:rsidR="00880C21" w:rsidRPr="00A77281" w:rsidTr="00660E67">
        <w:trPr>
          <w:cantSplit/>
          <w:trHeight w:val="20"/>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880C21" w:rsidRPr="00A77281" w:rsidRDefault="00880C21" w:rsidP="00880C21">
            <w:pPr>
              <w:jc w:val="center"/>
              <w:rPr>
                <w:sz w:val="22"/>
              </w:rPr>
            </w:pPr>
            <w:r w:rsidRPr="00A77281">
              <w:rPr>
                <w:rFonts w:hint="eastAsia"/>
                <w:sz w:val="22"/>
              </w:rPr>
              <w:t>2</w:t>
            </w:r>
          </w:p>
        </w:tc>
        <w:tc>
          <w:tcPr>
            <w:tcW w:w="6521"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880C21" w:rsidRPr="00A77281" w:rsidRDefault="00880C21" w:rsidP="00880C21">
            <w:pPr>
              <w:rPr>
                <w:sz w:val="22"/>
              </w:rPr>
            </w:pPr>
            <w:r w:rsidRPr="00A77281">
              <w:rPr>
                <w:rFonts w:hint="eastAsia"/>
                <w:sz w:val="22"/>
              </w:rPr>
              <w:t>大崎市災害対策本部へのリエゾン（情報収集・伝達者）の派遣</w:t>
            </w:r>
          </w:p>
        </w:tc>
      </w:tr>
      <w:tr w:rsidR="00880C21" w:rsidRPr="00A77281" w:rsidTr="00660E67">
        <w:trPr>
          <w:cantSplit/>
          <w:trHeight w:val="20"/>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880C21" w:rsidRPr="00A77281" w:rsidRDefault="00880C21" w:rsidP="00880C21">
            <w:pPr>
              <w:jc w:val="center"/>
              <w:rPr>
                <w:sz w:val="22"/>
              </w:rPr>
            </w:pPr>
            <w:r w:rsidRPr="00A77281">
              <w:rPr>
                <w:rFonts w:hint="eastAsia"/>
                <w:sz w:val="22"/>
              </w:rPr>
              <w:t>3</w:t>
            </w:r>
          </w:p>
        </w:tc>
        <w:tc>
          <w:tcPr>
            <w:tcW w:w="6521"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880C21" w:rsidRPr="00A77281" w:rsidRDefault="00880C21" w:rsidP="00880C21">
            <w:pPr>
              <w:rPr>
                <w:sz w:val="22"/>
              </w:rPr>
            </w:pPr>
            <w:r w:rsidRPr="00A77281">
              <w:rPr>
                <w:rFonts w:hint="eastAsia"/>
                <w:sz w:val="22"/>
              </w:rPr>
              <w:t>電力設備の復旧優先</w:t>
            </w:r>
          </w:p>
        </w:tc>
      </w:tr>
      <w:tr w:rsidR="00880C21" w:rsidRPr="00A77281" w:rsidTr="00660E67">
        <w:trPr>
          <w:cantSplit/>
          <w:trHeight w:val="20"/>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880C21" w:rsidRPr="00A77281" w:rsidRDefault="00880C21" w:rsidP="00880C21">
            <w:pPr>
              <w:jc w:val="center"/>
              <w:rPr>
                <w:sz w:val="22"/>
              </w:rPr>
            </w:pPr>
            <w:r w:rsidRPr="00A77281">
              <w:rPr>
                <w:rFonts w:hint="eastAsia"/>
                <w:sz w:val="22"/>
              </w:rPr>
              <w:t>4</w:t>
            </w:r>
          </w:p>
        </w:tc>
        <w:tc>
          <w:tcPr>
            <w:tcW w:w="6521"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880C21" w:rsidRPr="00A77281" w:rsidRDefault="00880C21" w:rsidP="00880C21">
            <w:pPr>
              <w:rPr>
                <w:sz w:val="22"/>
              </w:rPr>
            </w:pPr>
            <w:r w:rsidRPr="00A77281">
              <w:rPr>
                <w:rFonts w:hint="eastAsia"/>
                <w:sz w:val="22"/>
              </w:rPr>
              <w:t>電力設備の復旧作業への協力</w:t>
            </w:r>
          </w:p>
        </w:tc>
      </w:tr>
    </w:tbl>
    <w:p w:rsidR="00880C21" w:rsidRPr="00A77281" w:rsidRDefault="00880C21" w:rsidP="00FC2392">
      <w:pPr>
        <w:rPr>
          <w:sz w:val="22"/>
        </w:rPr>
      </w:pPr>
    </w:p>
    <w:p w:rsidR="00114B20" w:rsidRPr="00A77281" w:rsidRDefault="007671EC" w:rsidP="00114B20">
      <w:pPr>
        <w:rPr>
          <w:sz w:val="22"/>
        </w:rPr>
      </w:pPr>
      <w:r w:rsidRPr="00A77281">
        <w:rPr>
          <w:rFonts w:hint="eastAsia"/>
          <w:sz w:val="22"/>
        </w:rPr>
        <w:t>写真：</w:t>
      </w:r>
      <w:r w:rsidR="00FC2392" w:rsidRPr="00A77281">
        <w:rPr>
          <w:rFonts w:hint="eastAsia"/>
          <w:sz w:val="22"/>
        </w:rPr>
        <w:t>協定書を取り交わした</w:t>
      </w:r>
      <w:r w:rsidR="00927E20" w:rsidRPr="00A77281">
        <w:rPr>
          <w:rFonts w:hint="eastAsia"/>
          <w:sz w:val="22"/>
        </w:rPr>
        <w:t>伊藤市長</w:t>
      </w:r>
      <w:r w:rsidR="00D8625A" w:rsidRPr="00A77281">
        <w:rPr>
          <w:rFonts w:hint="eastAsia"/>
          <w:sz w:val="22"/>
        </w:rPr>
        <w:t>（左）</w:t>
      </w:r>
      <w:r w:rsidR="00927E20" w:rsidRPr="00A77281">
        <w:rPr>
          <w:rFonts w:hint="eastAsia"/>
          <w:sz w:val="22"/>
        </w:rPr>
        <w:t>と</w:t>
      </w:r>
      <w:r w:rsidR="00FC2392" w:rsidRPr="00A77281">
        <w:rPr>
          <w:rFonts w:hint="eastAsia"/>
          <w:sz w:val="22"/>
        </w:rPr>
        <w:t>東北電力ネットワーク株式会社古川電力センター　山田</w:t>
      </w:r>
      <w:r w:rsidR="00927E20" w:rsidRPr="00A77281">
        <w:rPr>
          <w:rFonts w:hint="eastAsia"/>
          <w:sz w:val="22"/>
        </w:rPr>
        <w:t>所長</w:t>
      </w:r>
    </w:p>
    <w:p w:rsidR="00CA7BA2" w:rsidRDefault="00CA7BA2" w:rsidP="00CA7BA2"/>
    <w:p w:rsidR="00224BAB" w:rsidRPr="00224BAB" w:rsidRDefault="00880C21" w:rsidP="00927E20">
      <w:pPr>
        <w:rPr>
          <w:b/>
          <w:sz w:val="24"/>
          <w:u w:val="single"/>
        </w:rPr>
      </w:pPr>
      <w:r>
        <w:rPr>
          <w:rFonts w:hint="eastAsia"/>
          <w:b/>
          <w:sz w:val="24"/>
          <w:u w:val="single"/>
        </w:rPr>
        <w:t>災害時等における電動車両及び給電装置の貸与に関する協力協定を締結</w:t>
      </w:r>
    </w:p>
    <w:p w:rsidR="00880C21" w:rsidRPr="00A77281" w:rsidRDefault="00880C21" w:rsidP="00880C21">
      <w:pPr>
        <w:autoSpaceDE w:val="0"/>
        <w:autoSpaceDN w:val="0"/>
        <w:adjustRightInd w:val="0"/>
        <w:textAlignment w:val="center"/>
        <w:rPr>
          <w:rFonts w:asciiTheme="minorEastAsia" w:hAnsiTheme="minorEastAsia" w:cs="ＤＦＰ平成明朝体W3"/>
          <w:color w:val="000000"/>
          <w:kern w:val="0"/>
          <w:sz w:val="22"/>
          <w:szCs w:val="18"/>
          <w:lang w:val="ja-JP"/>
        </w:rPr>
      </w:pPr>
      <w:r w:rsidRPr="00880C21">
        <w:rPr>
          <w:rFonts w:asciiTheme="minorEastAsia" w:hAnsiTheme="minorEastAsia" w:cs="ＤＦＰ平成明朝体W3" w:hint="eastAsia"/>
          <w:color w:val="000000"/>
          <w:kern w:val="0"/>
          <w:szCs w:val="18"/>
          <w:lang w:val="ja-JP"/>
        </w:rPr>
        <w:t xml:space="preserve">　</w:t>
      </w:r>
      <w:r w:rsidRPr="00A77281">
        <w:rPr>
          <w:rFonts w:asciiTheme="minorEastAsia" w:hAnsiTheme="minorEastAsia" w:cs="ＤＦＰ平成明朝体W3"/>
          <w:color w:val="000000"/>
          <w:kern w:val="0"/>
          <w:sz w:val="22"/>
          <w:szCs w:val="18"/>
          <w:lang w:val="ja-JP"/>
        </w:rPr>
        <w:t>8</w:t>
      </w:r>
      <w:r w:rsidRPr="00A77281">
        <w:rPr>
          <w:rFonts w:asciiTheme="minorEastAsia" w:hAnsiTheme="minorEastAsia" w:cs="ＤＦＰ平成明朝体W3" w:hint="eastAsia"/>
          <w:color w:val="000000"/>
          <w:kern w:val="0"/>
          <w:sz w:val="22"/>
          <w:szCs w:val="18"/>
          <w:lang w:val="ja-JP"/>
        </w:rPr>
        <w:t>月</w:t>
      </w:r>
      <w:r w:rsidRPr="00A77281">
        <w:rPr>
          <w:rFonts w:asciiTheme="minorEastAsia" w:hAnsiTheme="minorEastAsia" w:cs="ＤＦＰ平成明朝体W3"/>
          <w:color w:val="000000"/>
          <w:kern w:val="0"/>
          <w:sz w:val="22"/>
          <w:szCs w:val="18"/>
          <w:lang w:val="ja-JP"/>
        </w:rPr>
        <w:t>6</w:t>
      </w:r>
      <w:r w:rsidRPr="00A77281">
        <w:rPr>
          <w:rFonts w:asciiTheme="minorEastAsia" w:hAnsiTheme="minorEastAsia" w:cs="ＤＦＰ平成明朝体W3" w:hint="eastAsia"/>
          <w:color w:val="000000"/>
          <w:kern w:val="0"/>
          <w:sz w:val="22"/>
          <w:szCs w:val="18"/>
          <w:lang w:val="ja-JP"/>
        </w:rPr>
        <w:t>日、宮城三菱自動車販売株式会社と市との間で、「災害時等における電動車両及び給電装置の貸与に関する協力協定」を締結しました。</w:t>
      </w:r>
    </w:p>
    <w:p w:rsidR="00880C21" w:rsidRPr="00A77281" w:rsidRDefault="00880C21" w:rsidP="00880C21">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災害時などにおいて、協定先の市町村に対しプラグインハイブリッド</w:t>
      </w:r>
      <w:r w:rsidRPr="00A77281">
        <w:rPr>
          <w:rFonts w:asciiTheme="minorEastAsia" w:hAnsiTheme="minorEastAsia" w:cs="ＤＦＰ平成明朝体W3"/>
          <w:color w:val="000000"/>
          <w:kern w:val="0"/>
          <w:sz w:val="22"/>
          <w:szCs w:val="18"/>
          <w:lang w:val="ja-JP"/>
        </w:rPr>
        <w:t>EV</w:t>
      </w:r>
      <w:r w:rsidRPr="00A77281">
        <w:rPr>
          <w:rFonts w:asciiTheme="minorEastAsia" w:hAnsiTheme="minorEastAsia" w:cs="ＤＦＰ平成明朝体W3" w:hint="eastAsia"/>
          <w:color w:val="000000"/>
          <w:kern w:val="0"/>
          <w:sz w:val="22"/>
          <w:szCs w:val="18"/>
          <w:lang w:val="ja-JP"/>
        </w:rPr>
        <w:t>（アウトランダー</w:t>
      </w:r>
      <w:r w:rsidRPr="00A77281">
        <w:rPr>
          <w:rFonts w:asciiTheme="minorEastAsia" w:hAnsiTheme="minorEastAsia" w:cs="ＤＦＰ平成明朝体W3"/>
          <w:color w:val="000000"/>
          <w:kern w:val="0"/>
          <w:sz w:val="22"/>
          <w:szCs w:val="18"/>
          <w:lang w:val="ja-JP"/>
        </w:rPr>
        <w:t>PHEV</w:t>
      </w:r>
      <w:r w:rsidRPr="00A77281">
        <w:rPr>
          <w:rFonts w:asciiTheme="minorEastAsia" w:hAnsiTheme="minorEastAsia" w:cs="ＤＦＰ平成明朝体W3" w:hint="eastAsia"/>
          <w:color w:val="000000"/>
          <w:kern w:val="0"/>
          <w:sz w:val="22"/>
          <w:szCs w:val="18"/>
          <w:lang w:val="ja-JP"/>
        </w:rPr>
        <w:t>）を無償で貸し出すものです。</w:t>
      </w:r>
    </w:p>
    <w:p w:rsidR="00880C21" w:rsidRPr="00A77281" w:rsidRDefault="00880C21" w:rsidP="00880C21">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災害対策本部の移動車両としてだけではなく、停電時には避難所などで電気供給を行うことにより、携帯電話の充電や冷暖房、照明の確保が可能となります。</w:t>
      </w:r>
    </w:p>
    <w:p w:rsidR="00880C21" w:rsidRPr="00A77281" w:rsidRDefault="00880C21" w:rsidP="00880C21">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貸与車両は、電気の力で走る電動車両でありながら、ガソリンエンジンも搭載し、エンジンの発電も組み合わせれば、ガソリン満タンの状態で、一般家庭電力量の最大</w:t>
      </w:r>
      <w:r w:rsidRPr="00A77281">
        <w:rPr>
          <w:rFonts w:asciiTheme="minorEastAsia" w:hAnsiTheme="minorEastAsia" w:cs="ＤＦＰ平成明朝体W3"/>
          <w:color w:val="000000"/>
          <w:kern w:val="0"/>
          <w:sz w:val="22"/>
          <w:szCs w:val="18"/>
          <w:lang w:val="ja-JP"/>
        </w:rPr>
        <w:t>10</w:t>
      </w:r>
      <w:r w:rsidRPr="00A77281">
        <w:rPr>
          <w:rFonts w:asciiTheme="minorEastAsia" w:hAnsiTheme="minorEastAsia" w:cs="ＤＦＰ平成明朝体W3" w:hint="eastAsia"/>
          <w:color w:val="000000"/>
          <w:kern w:val="0"/>
          <w:sz w:val="22"/>
          <w:szCs w:val="18"/>
          <w:lang w:val="ja-JP"/>
        </w:rPr>
        <w:t>日分の電力が供給可能です。</w:t>
      </w:r>
    </w:p>
    <w:p w:rsidR="00880C21" w:rsidRPr="00A77281" w:rsidRDefault="00880C21" w:rsidP="00880C21">
      <w:pPr>
        <w:autoSpaceDE w:val="0"/>
        <w:autoSpaceDN w:val="0"/>
        <w:adjustRightInd w:val="0"/>
        <w:textAlignment w:val="center"/>
        <w:rPr>
          <w:rFonts w:asciiTheme="minorEastAsia" w:hAnsiTheme="minorEastAsia" w:cs="ＤＦＰ平成明朝体W3"/>
          <w:color w:val="000000"/>
          <w:kern w:val="0"/>
          <w:sz w:val="22"/>
          <w:szCs w:val="18"/>
          <w:lang w:val="ja-JP"/>
        </w:rPr>
      </w:pPr>
      <w:r w:rsidRPr="00A77281">
        <w:rPr>
          <w:rFonts w:asciiTheme="minorEastAsia" w:hAnsiTheme="minorEastAsia" w:cs="ＤＦＰ平成明朝体W3" w:hint="eastAsia"/>
          <w:color w:val="000000"/>
          <w:kern w:val="0"/>
          <w:sz w:val="22"/>
          <w:szCs w:val="18"/>
          <w:lang w:val="ja-JP"/>
        </w:rPr>
        <w:t xml:space="preserve">　また、協定締結後には実際に車両を用いて、扇風機などを動かすデモンストレーションも行われました。</w:t>
      </w:r>
    </w:p>
    <w:p w:rsidR="00880C21" w:rsidRPr="00A77281" w:rsidRDefault="00880C21" w:rsidP="00880C21">
      <w:pPr>
        <w:rPr>
          <w:rFonts w:asciiTheme="minorEastAsia" w:hAnsiTheme="minorEastAsia"/>
          <w:sz w:val="28"/>
        </w:rPr>
      </w:pPr>
      <w:r w:rsidRPr="00A77281">
        <w:rPr>
          <w:rFonts w:asciiTheme="minorEastAsia" w:hAnsiTheme="minorEastAsia" w:cs="ＤＦＰ平成明朝体W3" w:hint="eastAsia"/>
          <w:color w:val="000000"/>
          <w:kern w:val="0"/>
          <w:sz w:val="22"/>
          <w:szCs w:val="18"/>
          <w:lang w:val="ja-JP"/>
        </w:rPr>
        <w:t xml:space="preserve">　私たちの暮らしに欠かすことのできない電気が、災害などの停電時にも供給されることは、大変心強い支えとなります。</w:t>
      </w:r>
    </w:p>
    <w:p w:rsidR="00A77281" w:rsidRDefault="00A77281" w:rsidP="00927E20">
      <w:pPr>
        <w:rPr>
          <w:rFonts w:hint="eastAsia"/>
          <w:sz w:val="22"/>
        </w:rPr>
      </w:pPr>
    </w:p>
    <w:p w:rsidR="00927E20" w:rsidRPr="00A77281" w:rsidRDefault="00927E20" w:rsidP="00927E20">
      <w:pPr>
        <w:rPr>
          <w:sz w:val="22"/>
        </w:rPr>
      </w:pPr>
      <w:r w:rsidRPr="00A77281">
        <w:rPr>
          <w:rFonts w:hint="eastAsia"/>
          <w:sz w:val="22"/>
        </w:rPr>
        <w:t>写真</w:t>
      </w:r>
      <w:r w:rsidRPr="00A77281">
        <w:rPr>
          <w:rFonts w:hint="eastAsia"/>
          <w:sz w:val="22"/>
        </w:rPr>
        <w:t>1</w:t>
      </w:r>
      <w:r w:rsidRPr="00A77281">
        <w:rPr>
          <w:rFonts w:hint="eastAsia"/>
          <w:sz w:val="22"/>
        </w:rPr>
        <w:t>：</w:t>
      </w:r>
      <w:r w:rsidR="00880C21" w:rsidRPr="00A77281">
        <w:rPr>
          <w:rFonts w:hint="eastAsia"/>
          <w:sz w:val="22"/>
        </w:rPr>
        <w:t>協定書を取り交わした伊藤市長と宮城三菱自動車販売株式会社千田代表取締役社長</w:t>
      </w:r>
    </w:p>
    <w:p w:rsidR="00927E20" w:rsidRPr="00A77281" w:rsidRDefault="00880C21" w:rsidP="00927E20">
      <w:pPr>
        <w:rPr>
          <w:sz w:val="22"/>
        </w:rPr>
      </w:pPr>
      <w:r w:rsidRPr="00A77281">
        <w:rPr>
          <w:rFonts w:hint="eastAsia"/>
          <w:sz w:val="22"/>
        </w:rPr>
        <w:t>写真</w:t>
      </w:r>
      <w:r w:rsidR="00927E20" w:rsidRPr="00A77281">
        <w:rPr>
          <w:rFonts w:hint="eastAsia"/>
          <w:sz w:val="22"/>
        </w:rPr>
        <w:t>2</w:t>
      </w:r>
      <w:r w:rsidR="00927E20" w:rsidRPr="00A77281">
        <w:rPr>
          <w:rFonts w:hint="eastAsia"/>
          <w:sz w:val="22"/>
        </w:rPr>
        <w:t>：</w:t>
      </w:r>
      <w:r w:rsidRPr="00A77281">
        <w:rPr>
          <w:rFonts w:hint="eastAsia"/>
          <w:sz w:val="22"/>
        </w:rPr>
        <w:t>協定締結後、実際に車両を使用して</w:t>
      </w:r>
      <w:r w:rsidR="006D0646" w:rsidRPr="00A77281">
        <w:rPr>
          <w:rFonts w:hint="eastAsia"/>
          <w:sz w:val="22"/>
        </w:rPr>
        <w:t>行われたデモンストレーション</w:t>
      </w:r>
    </w:p>
    <w:p w:rsidR="00CA7BA2" w:rsidRPr="00114B20" w:rsidRDefault="00CA7BA2" w:rsidP="00CA7BA2"/>
    <w:p w:rsidR="00CA7BA2" w:rsidRDefault="00CA7BA2" w:rsidP="00CA7BA2"/>
    <w:p w:rsidR="00CA7BA2" w:rsidRPr="00CA7BA2" w:rsidRDefault="00CA7BA2" w:rsidP="00CA7BA2">
      <w:pPr>
        <w:rPr>
          <w:b/>
          <w:sz w:val="24"/>
          <w:u w:val="single"/>
        </w:rPr>
      </w:pPr>
      <w:r w:rsidRPr="00CA7BA2">
        <w:rPr>
          <w:rFonts w:hint="eastAsia"/>
          <w:b/>
          <w:sz w:val="24"/>
          <w:u w:val="single"/>
        </w:rPr>
        <w:t>20</w:t>
      </w:r>
      <w:r w:rsidR="00114B20">
        <w:rPr>
          <w:rFonts w:hint="eastAsia"/>
          <w:b/>
          <w:sz w:val="24"/>
          <w:u w:val="single"/>
        </w:rPr>
        <w:t>20</w:t>
      </w:r>
      <w:r w:rsidRPr="00CA7BA2">
        <w:rPr>
          <w:rFonts w:hint="eastAsia"/>
          <w:b/>
          <w:sz w:val="24"/>
          <w:u w:val="single"/>
        </w:rPr>
        <w:t xml:space="preserve">　</w:t>
      </w:r>
      <w:r w:rsidR="006D0646">
        <w:rPr>
          <w:rFonts w:hint="eastAsia"/>
          <w:b/>
          <w:sz w:val="24"/>
          <w:u w:val="single"/>
        </w:rPr>
        <w:t>8</w:t>
      </w:r>
      <w:r w:rsidRPr="00CA7BA2">
        <w:rPr>
          <w:rFonts w:hint="eastAsia"/>
          <w:b/>
          <w:sz w:val="24"/>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796"/>
      </w:tblGrid>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sz w:val="22"/>
                <w:szCs w:val="16"/>
              </w:rPr>
              <w:t>3</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令和</w:t>
            </w:r>
            <w:r w:rsidRPr="00A77281">
              <w:rPr>
                <w:rFonts w:asciiTheme="minorEastAsia" w:hAnsiTheme="minorEastAsia" w:cs="ＤＦＰ華康ゴシック体W3"/>
                <w:color w:val="000000"/>
                <w:kern w:val="0"/>
                <w:sz w:val="22"/>
                <w:szCs w:val="21"/>
                <w:lang w:val="ja-JP"/>
              </w:rPr>
              <w:t>2</w:t>
            </w:r>
            <w:r w:rsidRPr="00A77281">
              <w:rPr>
                <w:rFonts w:asciiTheme="minorEastAsia" w:hAnsiTheme="minorEastAsia" w:cs="ＤＦＰ華康ゴシック体W3" w:hint="eastAsia"/>
                <w:color w:val="000000"/>
                <w:kern w:val="0"/>
                <w:sz w:val="22"/>
                <w:szCs w:val="21"/>
                <w:lang w:val="ja-JP"/>
              </w:rPr>
              <w:t>年度大崎市行政区長連絡会（</w:t>
            </w:r>
            <w:r w:rsidRPr="00A77281">
              <w:rPr>
                <w:rFonts w:asciiTheme="minorEastAsia" w:hAnsiTheme="minorEastAsia" w:cs="ＤＦＰ華康ゴシック体W3"/>
                <w:color w:val="000000"/>
                <w:kern w:val="0"/>
                <w:sz w:val="22"/>
                <w:szCs w:val="21"/>
                <w:lang w:val="ja-JP"/>
              </w:rPr>
              <w:t>3</w:t>
            </w:r>
            <w:r w:rsidRPr="00A77281">
              <w:rPr>
                <w:rFonts w:asciiTheme="minorEastAsia" w:hAnsiTheme="minorEastAsia" w:cs="ＤＦＰ華康ゴシック体W3" w:hint="eastAsia"/>
                <w:color w:val="000000"/>
                <w:kern w:val="0"/>
                <w:sz w:val="22"/>
                <w:szCs w:val="21"/>
                <w:lang w:val="ja-JP"/>
              </w:rPr>
              <w:t>日・</w:t>
            </w:r>
            <w:r w:rsidRPr="00A77281">
              <w:rPr>
                <w:rFonts w:asciiTheme="minorEastAsia" w:hAnsiTheme="minorEastAsia" w:cs="ＤＦＰ華康ゴシック体W3"/>
                <w:color w:val="000000"/>
                <w:kern w:val="0"/>
                <w:sz w:val="22"/>
                <w:szCs w:val="21"/>
                <w:lang w:val="ja-JP"/>
              </w:rPr>
              <w:t>7</w:t>
            </w:r>
            <w:r w:rsidRPr="00A77281">
              <w:rPr>
                <w:rFonts w:asciiTheme="minorEastAsia" w:hAnsiTheme="minorEastAsia" w:cs="ＤＦＰ華康ゴシック体W3" w:hint="eastAsia"/>
                <w:color w:val="000000"/>
                <w:kern w:val="0"/>
                <w:sz w:val="22"/>
                <w:szCs w:val="21"/>
                <w:lang w:val="ja-JP"/>
              </w:rPr>
              <w:t>日）</w:t>
            </w:r>
          </w:p>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令和</w:t>
            </w:r>
            <w:r w:rsidRPr="00A77281">
              <w:rPr>
                <w:rFonts w:asciiTheme="minorEastAsia" w:hAnsiTheme="minorEastAsia" w:cs="ＤＦＰ華康ゴシック体W3"/>
                <w:color w:val="000000"/>
                <w:kern w:val="0"/>
                <w:sz w:val="22"/>
                <w:szCs w:val="21"/>
              </w:rPr>
              <w:t>2</w:t>
            </w:r>
            <w:r w:rsidRPr="00A77281">
              <w:rPr>
                <w:rFonts w:asciiTheme="minorEastAsia" w:hAnsiTheme="minorEastAsia" w:cs="ＤＦＰ華康ゴシック体W3" w:hint="eastAsia"/>
                <w:color w:val="000000"/>
                <w:kern w:val="0"/>
                <w:sz w:val="22"/>
                <w:szCs w:val="21"/>
                <w:lang w:val="ja-JP"/>
              </w:rPr>
              <w:t>年度宮城県市町村長会議</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sz w:val="22"/>
                <w:szCs w:val="16"/>
              </w:rPr>
              <w:t>6</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災害時等における電動車両及び給電装置の貸与に関する協力協定（宮城三菱自動車販売株式会社）</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sz w:val="22"/>
                <w:szCs w:val="16"/>
              </w:rPr>
              <w:t>8</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「ありがとうリゾートみのり号」ラストランセレモニー</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w w:val="90"/>
                <w:sz w:val="22"/>
                <w:szCs w:val="16"/>
              </w:rPr>
              <w:t>19</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令和</w:t>
            </w:r>
            <w:r w:rsidRPr="00A77281">
              <w:rPr>
                <w:rFonts w:asciiTheme="minorEastAsia" w:hAnsiTheme="minorEastAsia" w:cs="ＤＦＰ華康ゴシック体W3"/>
                <w:color w:val="000000"/>
                <w:kern w:val="0"/>
                <w:sz w:val="22"/>
                <w:szCs w:val="21"/>
              </w:rPr>
              <w:t>2</w:t>
            </w:r>
            <w:r w:rsidRPr="00A77281">
              <w:rPr>
                <w:rFonts w:asciiTheme="minorEastAsia" w:hAnsiTheme="minorEastAsia" w:cs="ＤＦＰ華康ゴシック体W3" w:hint="eastAsia"/>
                <w:color w:val="000000"/>
                <w:kern w:val="0"/>
                <w:sz w:val="22"/>
                <w:szCs w:val="21"/>
                <w:lang w:val="ja-JP"/>
              </w:rPr>
              <w:t>年第</w:t>
            </w:r>
            <w:r w:rsidRPr="00A77281">
              <w:rPr>
                <w:rFonts w:asciiTheme="minorEastAsia" w:hAnsiTheme="minorEastAsia" w:cs="ＤＦＰ華康ゴシック体W3" w:hint="eastAsia"/>
                <w:color w:val="000000"/>
                <w:kern w:val="0"/>
                <w:sz w:val="22"/>
                <w:szCs w:val="21"/>
              </w:rPr>
              <w:t>２</w:t>
            </w:r>
            <w:r w:rsidRPr="00A77281">
              <w:rPr>
                <w:rFonts w:asciiTheme="minorEastAsia" w:hAnsiTheme="minorEastAsia" w:cs="ＤＦＰ華康ゴシック体W3" w:hint="eastAsia"/>
                <w:color w:val="000000"/>
                <w:kern w:val="0"/>
                <w:sz w:val="22"/>
                <w:szCs w:val="21"/>
                <w:lang w:val="ja-JP"/>
              </w:rPr>
              <w:t>回大崎市議会臨時会</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w w:val="90"/>
                <w:sz w:val="22"/>
                <w:szCs w:val="16"/>
              </w:rPr>
              <w:t>20</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spacing w:val="-3"/>
                <w:kern w:val="0"/>
                <w:sz w:val="22"/>
                <w:szCs w:val="16"/>
                <w:lang w:val="ja-JP"/>
              </w:rPr>
              <w:t>令和</w:t>
            </w:r>
            <w:r w:rsidRPr="00A77281">
              <w:rPr>
                <w:rFonts w:asciiTheme="minorEastAsia" w:hAnsiTheme="minorEastAsia" w:cs="ＤＦＰ華康ゴシック体W3"/>
                <w:color w:val="000000"/>
                <w:spacing w:val="-3"/>
                <w:kern w:val="0"/>
                <w:sz w:val="22"/>
                <w:szCs w:val="16"/>
              </w:rPr>
              <w:t>2</w:t>
            </w:r>
            <w:r w:rsidRPr="00A77281">
              <w:rPr>
                <w:rFonts w:asciiTheme="minorEastAsia" w:hAnsiTheme="minorEastAsia" w:cs="ＤＦＰ華康ゴシック体W3" w:hint="eastAsia"/>
                <w:color w:val="000000"/>
                <w:spacing w:val="-3"/>
                <w:kern w:val="0"/>
                <w:sz w:val="22"/>
                <w:szCs w:val="16"/>
                <w:lang w:val="ja-JP"/>
              </w:rPr>
              <w:t>年度交通事故防止、労働災害防止決起大会</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B13287" w:rsidP="00B13287">
            <w:pPr>
              <w:pStyle w:val="a9"/>
              <w:spacing w:line="240" w:lineRule="auto"/>
              <w:ind w:left="153" w:hanging="153"/>
              <w:jc w:val="center"/>
              <w:rPr>
                <w:rFonts w:asciiTheme="minorEastAsia" w:eastAsiaTheme="minorEastAsia" w:hAnsiTheme="minorEastAsia"/>
                <w:sz w:val="22"/>
              </w:rPr>
            </w:pPr>
            <w:r w:rsidRPr="00A77281">
              <w:rPr>
                <w:rFonts w:asciiTheme="minorEastAsia" w:eastAsiaTheme="minorEastAsia" w:hAnsiTheme="minorEastAsia" w:cs="ＤＦＰ華康ゴシック体W5"/>
                <w:w w:val="90"/>
                <w:sz w:val="22"/>
                <w:szCs w:val="16"/>
              </w:rPr>
              <w:t>29</w:t>
            </w:r>
            <w:r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Pr="00A77281">
              <w:rPr>
                <w:rFonts w:asciiTheme="minorEastAsia" w:hAnsiTheme="minorEastAsia" w:cs="ＤＦＰ華康ゴシック体W3" w:hint="eastAsia"/>
                <w:color w:val="000000"/>
                <w:kern w:val="0"/>
                <w:sz w:val="22"/>
                <w:szCs w:val="21"/>
                <w:lang w:val="ja-JP"/>
              </w:rPr>
              <w:t>大崎市長杯第３回大崎市民パークゴルフ大会</w:t>
            </w:r>
          </w:p>
        </w:tc>
      </w:tr>
    </w:tbl>
    <w:p w:rsidR="00927E20" w:rsidRPr="00927E20" w:rsidRDefault="00224BAB" w:rsidP="00927E20">
      <w:r w:rsidRPr="00A77281">
        <w:rPr>
          <w:rFonts w:hint="eastAsia"/>
          <w:sz w:val="22"/>
        </w:rPr>
        <w:t>写真：</w:t>
      </w:r>
      <w:r w:rsidR="00D8625A" w:rsidRPr="00A77281">
        <w:rPr>
          <w:rFonts w:asciiTheme="minorEastAsia" w:hAnsiTheme="minorEastAsia" w:cs="DFGothicP-W3-WINP-RKSJ-H"/>
          <w:kern w:val="0"/>
          <w:sz w:val="22"/>
          <w:szCs w:val="16"/>
        </w:rPr>
        <w:t>7</w:t>
      </w:r>
      <w:r w:rsidR="00D8625A" w:rsidRPr="00A77281">
        <w:rPr>
          <w:rFonts w:asciiTheme="minorEastAsia" w:hAnsiTheme="minorEastAsia" w:cs="DFGothicP-W3-WINP-RKSJ-H" w:hint="eastAsia"/>
          <w:kern w:val="0"/>
          <w:sz w:val="22"/>
          <w:szCs w:val="16"/>
        </w:rPr>
        <w:t>月</w:t>
      </w:r>
      <w:r w:rsidR="00D8625A" w:rsidRPr="00A77281">
        <w:rPr>
          <w:rFonts w:asciiTheme="minorEastAsia" w:hAnsiTheme="minorEastAsia" w:cs="DFGothicP-W3-WINP-RKSJ-H"/>
          <w:kern w:val="0"/>
          <w:sz w:val="22"/>
          <w:szCs w:val="16"/>
        </w:rPr>
        <w:t>21</w:t>
      </w:r>
      <w:r w:rsidR="00D8625A" w:rsidRPr="00A77281">
        <w:rPr>
          <w:rFonts w:asciiTheme="minorEastAsia" w:hAnsiTheme="minorEastAsia" w:cs="DFGothicP-W3-WINP-RKSJ-H" w:hint="eastAsia"/>
          <w:kern w:val="0"/>
          <w:sz w:val="22"/>
          <w:szCs w:val="16"/>
        </w:rPr>
        <w:t>日、市内での交通死亡事故ゼロ</w:t>
      </w:r>
      <w:r w:rsidR="00D8625A" w:rsidRPr="00A77281">
        <w:rPr>
          <w:rFonts w:asciiTheme="minorEastAsia" w:hAnsiTheme="minorEastAsia" w:cs="DFGothicP-W3-WINP-RKSJ-H"/>
          <w:kern w:val="0"/>
          <w:sz w:val="22"/>
          <w:szCs w:val="16"/>
        </w:rPr>
        <w:t>6</w:t>
      </w:r>
      <w:r w:rsidR="00D8625A" w:rsidRPr="00A77281">
        <w:rPr>
          <w:rFonts w:asciiTheme="minorEastAsia" w:hAnsiTheme="minorEastAsia" w:cs="DFGothicP-W3-WINP-RKSJ-H" w:hint="eastAsia"/>
          <w:kern w:val="0"/>
          <w:sz w:val="22"/>
          <w:szCs w:val="16"/>
        </w:rPr>
        <w:t>カ月間達成に伴い、宮城県警察本部長「讃辞」が伝達されました。</w:t>
      </w:r>
    </w:p>
    <w:p w:rsidR="00CA7BA2" w:rsidRPr="00CA7BA2" w:rsidRDefault="00CA7BA2" w:rsidP="00CA7BA2">
      <w:pPr>
        <w:rPr>
          <w:b/>
          <w:sz w:val="28"/>
        </w:rPr>
      </w:pPr>
      <w:r w:rsidRPr="00CA7BA2">
        <w:rPr>
          <w:rFonts w:hint="eastAsia"/>
          <w:b/>
          <w:sz w:val="28"/>
        </w:rPr>
        <w:t>地域発　お・ら・ほ・の・ま・ち</w:t>
      </w:r>
    </w:p>
    <w:p w:rsidR="00927E20" w:rsidRPr="00927E20" w:rsidRDefault="00B13287" w:rsidP="00927E20">
      <w:pPr>
        <w:rPr>
          <w:b/>
          <w:sz w:val="24"/>
          <w:u w:val="single"/>
        </w:rPr>
      </w:pPr>
      <w:r w:rsidRPr="00660E67">
        <w:rPr>
          <w:rFonts w:hint="eastAsia"/>
          <w:b/>
          <w:sz w:val="28"/>
          <w:u w:val="single"/>
        </w:rPr>
        <w:t>鳴子温泉</w:t>
      </w:r>
      <w:r w:rsidR="00CA7BA2" w:rsidRPr="00660E67">
        <w:rPr>
          <w:rFonts w:hint="eastAsia"/>
          <w:b/>
          <w:sz w:val="28"/>
          <w:u w:val="single"/>
        </w:rPr>
        <w:t xml:space="preserve">発　</w:t>
      </w:r>
      <w:r w:rsidRPr="00660E67">
        <w:rPr>
          <w:rFonts w:hint="eastAsia"/>
          <w:b/>
          <w:sz w:val="28"/>
          <w:u w:val="single"/>
        </w:rPr>
        <w:t>世界に誇る水管理！</w:t>
      </w:r>
    </w:p>
    <w:p w:rsidR="00660E67" w:rsidRPr="00A77281" w:rsidRDefault="00660E67" w:rsidP="00660E67">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w:t>
      </w:r>
      <w:r w:rsidRPr="00A77281">
        <w:rPr>
          <w:rFonts w:asciiTheme="minorEastAsia" w:hAnsiTheme="minorEastAsia" w:cs="DFGothicP-W2-WINP-RKSJ-H"/>
          <w:kern w:val="0"/>
          <w:sz w:val="22"/>
        </w:rPr>
        <w:t xml:space="preserve">8 </w:t>
      </w:r>
      <w:r w:rsidRPr="00A77281">
        <w:rPr>
          <w:rFonts w:asciiTheme="minorEastAsia" w:hAnsiTheme="minorEastAsia" w:cs="DFGothicP-W2-WINP-RKSJ-H" w:hint="eastAsia"/>
          <w:kern w:val="0"/>
          <w:sz w:val="22"/>
        </w:rPr>
        <w:t>月</w:t>
      </w:r>
      <w:r w:rsidRPr="00A77281">
        <w:rPr>
          <w:rFonts w:asciiTheme="minorEastAsia" w:hAnsiTheme="minorEastAsia" w:cs="DFGothicP-W2-WINP-RKSJ-H"/>
          <w:kern w:val="0"/>
          <w:sz w:val="22"/>
        </w:rPr>
        <w:t xml:space="preserve">9 </w:t>
      </w:r>
      <w:r w:rsidRPr="00A77281">
        <w:rPr>
          <w:rFonts w:asciiTheme="minorEastAsia" w:hAnsiTheme="minorEastAsia" w:cs="DFGothicP-W2-WINP-RKSJ-H" w:hint="eastAsia"/>
          <w:kern w:val="0"/>
          <w:sz w:val="22"/>
        </w:rPr>
        <w:t>日、中山コミュニティセンターで、夏の「中山塾」（鳴子公民館中山地区分館事業）が開催されました。</w:t>
      </w:r>
    </w:p>
    <w:p w:rsidR="00660E67" w:rsidRPr="00A77281" w:rsidRDefault="00660E67" w:rsidP="00660E67">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家族連れやジュニアリーダーが参加し、世界農業遺産（水管理）を学びました。</w:t>
      </w:r>
    </w:p>
    <w:p w:rsidR="00660E67" w:rsidRPr="00A77281" w:rsidRDefault="00660E67" w:rsidP="00660E67">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参加者は、</w:t>
      </w:r>
      <w:r w:rsidRPr="00A77281">
        <w:rPr>
          <w:rFonts w:asciiTheme="minorEastAsia" w:hAnsiTheme="minorEastAsia" w:cs="DFGothicP-W2-WINP-RKSJ-H"/>
          <w:kern w:val="0"/>
          <w:sz w:val="22"/>
        </w:rPr>
        <w:t>1640</w:t>
      </w:r>
      <w:r w:rsidRPr="00A77281">
        <w:rPr>
          <w:rFonts w:asciiTheme="minorEastAsia" w:hAnsiTheme="minorEastAsia" w:cs="DFGothicP-W2-WINP-RKSJ-H" w:hint="eastAsia"/>
          <w:kern w:val="0"/>
          <w:sz w:val="22"/>
        </w:rPr>
        <w:t>年代から実際に使用されていた歴史のある</w:t>
      </w:r>
      <w:r w:rsidRPr="00A77281">
        <w:rPr>
          <w:rFonts w:asciiTheme="minorEastAsia" w:hAnsiTheme="minorEastAsia" w:cs="DFGothicP-W2-WINP-RKSJ-H"/>
          <w:kern w:val="0"/>
          <w:sz w:val="22"/>
        </w:rPr>
        <w:fldChar w:fldCharType="begin"/>
      </w:r>
      <w:r w:rsidRPr="00A77281">
        <w:rPr>
          <w:rFonts w:asciiTheme="minorEastAsia" w:hAnsiTheme="minorEastAsia" w:cs="DFGothicP-W2-WINP-RKSJ-H"/>
          <w:kern w:val="0"/>
          <w:sz w:val="22"/>
        </w:rPr>
        <w:instrText>EQ \* jc2 \* "Font:ＭＳ 明朝" \* hps10 \o\ad(\s\up 9(</w:instrText>
      </w:r>
      <w:r w:rsidRPr="00A77281">
        <w:rPr>
          <w:rFonts w:ascii="ＭＳ 明朝" w:eastAsia="ＭＳ 明朝" w:hAnsi="ＭＳ 明朝" w:cs="DFGothicP-W2-WINP-RKSJ-H"/>
          <w:kern w:val="0"/>
          <w:sz w:val="22"/>
        </w:rPr>
        <w:instrText>みなみはら</w:instrText>
      </w:r>
      <w:r w:rsidRPr="00A77281">
        <w:rPr>
          <w:rFonts w:asciiTheme="minorEastAsia" w:hAnsiTheme="minorEastAsia" w:cs="DFGothicP-W2-WINP-RKSJ-H"/>
          <w:kern w:val="0"/>
          <w:sz w:val="22"/>
        </w:rPr>
        <w:instrText>),南原)</w:instrText>
      </w:r>
      <w:r w:rsidRPr="00A77281">
        <w:rPr>
          <w:rFonts w:asciiTheme="minorEastAsia" w:hAnsiTheme="minorEastAsia" w:cs="DFGothicP-W2-WINP-RKSJ-H"/>
          <w:kern w:val="0"/>
          <w:sz w:val="22"/>
        </w:rPr>
        <w:fldChar w:fldCharType="end"/>
      </w:r>
      <w:r w:rsidRPr="00A77281">
        <w:rPr>
          <w:rFonts w:asciiTheme="minorEastAsia" w:hAnsiTheme="minorEastAsia" w:cs="DFGothicP-W2-WINP-RKSJ-H"/>
          <w:kern w:val="0"/>
          <w:sz w:val="22"/>
        </w:rPr>
        <w:ruby>
          <w:rubyPr>
            <w:rubyAlign w:val="distributeSpace"/>
            <w:hps w:val="10"/>
            <w:hpsRaise w:val="18"/>
            <w:hpsBaseText w:val="22"/>
            <w:lid w:val="ja-JP"/>
          </w:rubyPr>
          <w:rt>
            <w:r w:rsidR="00660E67" w:rsidRPr="00A77281">
              <w:rPr>
                <w:rFonts w:ascii="ＭＳ 明朝" w:eastAsia="ＭＳ 明朝" w:hAnsi="ＭＳ 明朝" w:cs="DFGothicP-W2-WINP-RKSJ-H"/>
                <w:kern w:val="0"/>
                <w:sz w:val="22"/>
              </w:rPr>
              <w:t>あなぜき</w:t>
            </w:r>
          </w:rt>
          <w:rubyBase>
            <w:r w:rsidR="00660E67" w:rsidRPr="00A77281">
              <w:rPr>
                <w:rFonts w:asciiTheme="minorEastAsia" w:hAnsiTheme="minorEastAsia" w:cs="DFGothicP-W2-WINP-RKSJ-H"/>
                <w:kern w:val="0"/>
                <w:sz w:val="22"/>
              </w:rPr>
              <w:t>穴堰</w:t>
            </w:r>
          </w:rubyBase>
        </w:ruby>
      </w:r>
      <w:r w:rsidRPr="00A77281">
        <w:rPr>
          <w:rFonts w:asciiTheme="minorEastAsia" w:hAnsiTheme="minorEastAsia" w:cs="DFGothicP-W2-WINP-RKSJ-H" w:hint="eastAsia"/>
          <w:kern w:val="0"/>
          <w:sz w:val="22"/>
        </w:rPr>
        <w:t>や</w:t>
      </w:r>
      <w:r w:rsidRPr="00A77281">
        <w:rPr>
          <w:rFonts w:asciiTheme="minorEastAsia" w:hAnsiTheme="minorEastAsia" w:cs="DFGothicP-W2-WINP-RKSJ-H"/>
          <w:kern w:val="0"/>
          <w:sz w:val="22"/>
        </w:rPr>
        <w:ruby>
          <w:rubyPr>
            <w:rubyAlign w:val="distributeSpace"/>
            <w:hps w:val="10"/>
            <w:hpsRaise w:val="18"/>
            <w:hpsBaseText w:val="22"/>
            <w:lid w:val="ja-JP"/>
          </w:rubyPr>
          <w:rt>
            <w:r w:rsidR="00660E67" w:rsidRPr="00A77281">
              <w:rPr>
                <w:rFonts w:ascii="ＭＳ 明朝" w:eastAsia="ＭＳ 明朝" w:hAnsi="ＭＳ 明朝" w:cs="DFGothicP-W2-WINP-RKSJ-H"/>
                <w:kern w:val="0"/>
                <w:sz w:val="22"/>
              </w:rPr>
              <w:t>がんどうさわ</w:t>
            </w:r>
          </w:rt>
          <w:rubyBase>
            <w:r w:rsidR="00660E67" w:rsidRPr="00A77281">
              <w:rPr>
                <w:rFonts w:asciiTheme="minorEastAsia" w:hAnsiTheme="minorEastAsia" w:cs="DFGothicP-W2-WINP-RKSJ-H"/>
                <w:kern w:val="0"/>
                <w:sz w:val="22"/>
              </w:rPr>
              <w:t>岩堂沢</w:t>
            </w:r>
          </w:rubyBase>
        </w:ruby>
      </w:r>
      <w:r w:rsidRPr="00A77281">
        <w:rPr>
          <w:rFonts w:asciiTheme="minorEastAsia" w:hAnsiTheme="minorEastAsia" w:cs="DFGothicP-W2-WINP-RKSJ-H" w:hint="eastAsia"/>
          <w:kern w:val="0"/>
          <w:sz w:val="22"/>
        </w:rPr>
        <w:t>ダムを見学しました。</w:t>
      </w:r>
    </w:p>
    <w:p w:rsidR="00224BAB" w:rsidRPr="00A77281" w:rsidRDefault="00660E67" w:rsidP="00A77281">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当日はあいにくの雨でしたが、参加者は、穴堰までの道のりを楽しみ、普段は見ることができないダム内部の様子が見られ、有意義な時間を過ごしていました。昼食後は巨大シャボン玉づくりが行われるなど、盛りだくさんの内容で、笑顔が絶えない夏の思い出となりました。</w:t>
      </w:r>
    </w:p>
    <w:p w:rsidR="00224BAB" w:rsidRDefault="00A80F77" w:rsidP="00660E67">
      <w:pPr>
        <w:rPr>
          <w:rFonts w:asciiTheme="minorEastAsia" w:hAnsiTheme="minorEastAsia" w:cs="DFHSGothic-W5-WINP-RKSJ-H" w:hint="eastAsia"/>
          <w:kern w:val="0"/>
          <w:sz w:val="22"/>
        </w:rPr>
      </w:pPr>
      <w:r w:rsidRPr="00A77281">
        <w:rPr>
          <w:rFonts w:hint="eastAsia"/>
          <w:sz w:val="22"/>
        </w:rPr>
        <w:t>写真：</w:t>
      </w:r>
      <w:r w:rsidR="00660E67" w:rsidRPr="00A77281">
        <w:rPr>
          <w:rFonts w:asciiTheme="minorEastAsia" w:hAnsiTheme="minorEastAsia" w:cs="DFHSGothic-W5-WINP-RKSJ-H"/>
          <w:kern w:val="0"/>
          <w:sz w:val="22"/>
        </w:rPr>
        <w:fldChar w:fldCharType="begin"/>
      </w:r>
      <w:r w:rsidR="00660E67" w:rsidRPr="00A77281">
        <w:rPr>
          <w:rFonts w:asciiTheme="minorEastAsia" w:hAnsiTheme="minorEastAsia" w:cs="DFHSGothic-W5-WINP-RKSJ-H"/>
          <w:kern w:val="0"/>
          <w:sz w:val="22"/>
        </w:rPr>
        <w:instrText>EQ \* jc2 \* "Font:ＭＳ 明朝" \* hps10 \o\ad(\s\up 9(</w:instrText>
      </w:r>
      <w:r w:rsidR="00660E67" w:rsidRPr="00A77281">
        <w:rPr>
          <w:rFonts w:ascii="ＭＳ 明朝" w:eastAsia="ＭＳ 明朝" w:hAnsi="ＭＳ 明朝" w:cs="DFHSGothic-W5-WINP-RKSJ-H"/>
          <w:kern w:val="0"/>
          <w:sz w:val="22"/>
        </w:rPr>
        <w:instrText>みなみはら</w:instrText>
      </w:r>
      <w:r w:rsidR="00660E67" w:rsidRPr="00A77281">
        <w:rPr>
          <w:rFonts w:asciiTheme="minorEastAsia" w:hAnsiTheme="minorEastAsia" w:cs="DFHSGothic-W5-WINP-RKSJ-H"/>
          <w:kern w:val="0"/>
          <w:sz w:val="22"/>
        </w:rPr>
        <w:instrText>),南原)</w:instrText>
      </w:r>
      <w:r w:rsidR="00660E67" w:rsidRPr="00A77281">
        <w:rPr>
          <w:rFonts w:asciiTheme="minorEastAsia" w:hAnsiTheme="minorEastAsia" w:cs="DFHSGothic-W5-WINP-RKSJ-H"/>
          <w:kern w:val="0"/>
          <w:sz w:val="22"/>
        </w:rPr>
        <w:fldChar w:fldCharType="end"/>
      </w:r>
      <w:r w:rsidR="00660E67" w:rsidRPr="00A77281">
        <w:rPr>
          <w:rFonts w:asciiTheme="minorEastAsia" w:hAnsiTheme="minorEastAsia" w:cs="DFHSGothic-W5-WINP-RKSJ-H"/>
          <w:kern w:val="0"/>
          <w:sz w:val="22"/>
        </w:rPr>
        <w:ruby>
          <w:rubyPr>
            <w:rubyAlign w:val="distributeSpace"/>
            <w:hps w:val="10"/>
            <w:hpsRaise w:val="18"/>
            <w:hpsBaseText w:val="22"/>
            <w:lid w:val="ja-JP"/>
          </w:rubyPr>
          <w:rt>
            <w:r w:rsidR="00660E67" w:rsidRPr="00A77281">
              <w:rPr>
                <w:rFonts w:ascii="ＭＳ 明朝" w:eastAsia="ＭＳ 明朝" w:hAnsi="ＭＳ 明朝" w:cs="DFHSGothic-W5-WINP-RKSJ-H"/>
                <w:kern w:val="0"/>
                <w:sz w:val="22"/>
              </w:rPr>
              <w:t>あなぜき</w:t>
            </w:r>
          </w:rt>
          <w:rubyBase>
            <w:r w:rsidR="00660E67" w:rsidRPr="00A77281">
              <w:rPr>
                <w:rFonts w:asciiTheme="minorEastAsia" w:hAnsiTheme="minorEastAsia" w:cs="DFHSGothic-W5-WINP-RKSJ-H"/>
                <w:kern w:val="0"/>
                <w:sz w:val="22"/>
              </w:rPr>
              <w:t>穴堰</w:t>
            </w:r>
          </w:rubyBase>
        </w:ruby>
      </w:r>
      <w:r w:rsidR="00660E67" w:rsidRPr="00A77281">
        <w:rPr>
          <w:rFonts w:asciiTheme="minorEastAsia" w:hAnsiTheme="minorEastAsia" w:cs="DFHSGothic-W5-WINP-RKSJ-H" w:hint="eastAsia"/>
          <w:kern w:val="0"/>
          <w:sz w:val="22"/>
        </w:rPr>
        <w:t>の説明を聞きました。</w:t>
      </w:r>
    </w:p>
    <w:p w:rsidR="00A77281" w:rsidRPr="00660E67" w:rsidRDefault="00A77281" w:rsidP="00660E67"/>
    <w:p w:rsidR="00927E20" w:rsidRPr="00927E20" w:rsidRDefault="00660E67" w:rsidP="00927E20">
      <w:pPr>
        <w:rPr>
          <w:b/>
          <w:sz w:val="28"/>
          <w:u w:val="single"/>
          <w:lang w:val="ja-JP"/>
        </w:rPr>
      </w:pPr>
      <w:r w:rsidRPr="00660E67">
        <w:rPr>
          <w:rFonts w:asciiTheme="minorEastAsia" w:hAnsiTheme="minorEastAsia" w:cs="DFGothicP-W5-WINP-RKSJ-H" w:hint="eastAsia"/>
          <w:b/>
          <w:kern w:val="0"/>
          <w:sz w:val="28"/>
          <w:szCs w:val="28"/>
          <w:u w:val="single"/>
        </w:rPr>
        <w:t>有終の美を飾る</w:t>
      </w:r>
      <w:r w:rsidRPr="00660E67">
        <w:rPr>
          <w:rFonts w:asciiTheme="minorEastAsia" w:hAnsiTheme="minorEastAsia" w:cs="DFGothicP-W5-WINP-RKSJ-H"/>
          <w:b/>
          <w:kern w:val="0"/>
          <w:sz w:val="28"/>
          <w:szCs w:val="28"/>
          <w:u w:val="single"/>
        </w:rPr>
        <w:t xml:space="preserve"> </w:t>
      </w:r>
      <w:r w:rsidRPr="00660E67">
        <w:rPr>
          <w:rFonts w:asciiTheme="minorEastAsia" w:hAnsiTheme="minorEastAsia" w:cs="DFGothicP-W5-WINP-RKSJ-H" w:hint="eastAsia"/>
          <w:b/>
          <w:kern w:val="0"/>
          <w:sz w:val="28"/>
          <w:szCs w:val="28"/>
          <w:u w:val="single"/>
        </w:rPr>
        <w:t>リゾートみのり</w:t>
      </w:r>
    </w:p>
    <w:p w:rsidR="00660E67" w:rsidRPr="00A77281" w:rsidRDefault="00660E67" w:rsidP="00A77281">
      <w:pPr>
        <w:autoSpaceDE w:val="0"/>
        <w:autoSpaceDN w:val="0"/>
        <w:adjustRightInd w:val="0"/>
        <w:ind w:firstLineChars="100" w:firstLine="220"/>
        <w:jc w:val="left"/>
        <w:rPr>
          <w:rFonts w:asciiTheme="minorEastAsia" w:hAnsiTheme="minorEastAsia" w:cs="DFGothicP-W2-WINP-RKSJ-H"/>
          <w:kern w:val="0"/>
          <w:sz w:val="22"/>
          <w:szCs w:val="20"/>
        </w:rPr>
      </w:pPr>
      <w:r w:rsidRPr="00A77281">
        <w:rPr>
          <w:rFonts w:asciiTheme="minorEastAsia" w:hAnsiTheme="minorEastAsia" w:cs="DFGothicP-W2-WINP-RKSJ-H"/>
          <w:kern w:val="0"/>
          <w:sz w:val="22"/>
          <w:szCs w:val="20"/>
        </w:rPr>
        <w:t>8</w:t>
      </w:r>
      <w:r w:rsidRPr="00A77281">
        <w:rPr>
          <w:rFonts w:asciiTheme="minorEastAsia" w:hAnsiTheme="minorEastAsia" w:cs="DFGothicP-W2-WINP-RKSJ-H" w:hint="eastAsia"/>
          <w:kern w:val="0"/>
          <w:sz w:val="22"/>
          <w:szCs w:val="20"/>
        </w:rPr>
        <w:t>月</w:t>
      </w:r>
      <w:r w:rsidRPr="00A77281">
        <w:rPr>
          <w:rFonts w:asciiTheme="minorEastAsia" w:hAnsiTheme="minorEastAsia" w:cs="DFGothicP-W2-WINP-RKSJ-H"/>
          <w:kern w:val="0"/>
          <w:sz w:val="22"/>
          <w:szCs w:val="20"/>
        </w:rPr>
        <w:t>8</w:t>
      </w:r>
      <w:r w:rsidRPr="00A77281">
        <w:rPr>
          <w:rFonts w:asciiTheme="minorEastAsia" w:hAnsiTheme="minorEastAsia" w:cs="DFGothicP-W2-WINP-RKSJ-H" w:hint="eastAsia"/>
          <w:kern w:val="0"/>
          <w:sz w:val="22"/>
          <w:szCs w:val="20"/>
        </w:rPr>
        <w:t>日～</w:t>
      </w:r>
      <w:r w:rsidRPr="00A77281">
        <w:rPr>
          <w:rFonts w:asciiTheme="minorEastAsia" w:hAnsiTheme="minorEastAsia" w:cs="DFGothicP-W2-WINP-RKSJ-H"/>
          <w:kern w:val="0"/>
          <w:sz w:val="22"/>
          <w:szCs w:val="20"/>
        </w:rPr>
        <w:t>10</w:t>
      </w:r>
      <w:r w:rsidRPr="00A77281">
        <w:rPr>
          <w:rFonts w:asciiTheme="minorEastAsia" w:hAnsiTheme="minorEastAsia" w:cs="DFGothicP-W2-WINP-RKSJ-H" w:hint="eastAsia"/>
          <w:kern w:val="0"/>
          <w:sz w:val="22"/>
          <w:szCs w:val="20"/>
        </w:rPr>
        <w:t>日、</w:t>
      </w:r>
      <w:r w:rsidRPr="00A77281">
        <w:rPr>
          <w:rFonts w:asciiTheme="minorEastAsia" w:hAnsiTheme="minorEastAsia" w:cs="DFGothicP-W2-WINP-RKSJ-H"/>
          <w:kern w:val="0"/>
          <w:sz w:val="22"/>
          <w:szCs w:val="20"/>
        </w:rPr>
        <w:t>J R</w:t>
      </w:r>
      <w:r w:rsidRPr="00A77281">
        <w:rPr>
          <w:rFonts w:asciiTheme="minorEastAsia" w:hAnsiTheme="minorEastAsia" w:cs="DFGothicP-W2-WINP-RKSJ-H" w:hint="eastAsia"/>
          <w:kern w:val="0"/>
          <w:sz w:val="22"/>
          <w:szCs w:val="20"/>
        </w:rPr>
        <w:t>東日本の臨時快速列車「リゾートみのり」が、長年の運行を終える「ラストラン」で皆さんにお別れをしました。</w:t>
      </w:r>
    </w:p>
    <w:p w:rsidR="00660E67" w:rsidRPr="00A77281" w:rsidRDefault="00660E67" w:rsidP="00660E67">
      <w:pPr>
        <w:autoSpaceDE w:val="0"/>
        <w:autoSpaceDN w:val="0"/>
        <w:adjustRightInd w:val="0"/>
        <w:jc w:val="left"/>
        <w:rPr>
          <w:rFonts w:asciiTheme="minorEastAsia" w:hAnsiTheme="minorEastAsia" w:cs="DFGothicP-W2-WINP-RKSJ-H"/>
          <w:kern w:val="0"/>
          <w:sz w:val="22"/>
          <w:szCs w:val="20"/>
        </w:rPr>
      </w:pPr>
      <w:r w:rsidRPr="00A77281">
        <w:rPr>
          <w:rFonts w:asciiTheme="minorEastAsia" w:hAnsiTheme="minorEastAsia" w:cs="DFGothicP-W2-WINP-RKSJ-H" w:hint="eastAsia"/>
          <w:kern w:val="0"/>
          <w:sz w:val="22"/>
          <w:szCs w:val="20"/>
        </w:rPr>
        <w:t xml:space="preserve">　平成</w:t>
      </w:r>
      <w:r w:rsidRPr="00A77281">
        <w:rPr>
          <w:rFonts w:asciiTheme="minorEastAsia" w:hAnsiTheme="minorEastAsia" w:cs="DFGothicP-W2-WINP-RKSJ-H"/>
          <w:kern w:val="0"/>
          <w:sz w:val="22"/>
          <w:szCs w:val="20"/>
        </w:rPr>
        <w:t>20</w:t>
      </w:r>
      <w:r w:rsidRPr="00A77281">
        <w:rPr>
          <w:rFonts w:asciiTheme="minorEastAsia" w:hAnsiTheme="minorEastAsia" w:cs="DFGothicP-W2-WINP-RKSJ-H" w:hint="eastAsia"/>
          <w:kern w:val="0"/>
          <w:sz w:val="22"/>
          <w:szCs w:val="20"/>
        </w:rPr>
        <w:t>年に運行を開始したみのりは、約</w:t>
      </w:r>
      <w:r w:rsidRPr="00A77281">
        <w:rPr>
          <w:rFonts w:asciiTheme="minorEastAsia" w:hAnsiTheme="minorEastAsia" w:cs="DFGothicP-W2-WINP-RKSJ-H"/>
          <w:kern w:val="0"/>
          <w:sz w:val="22"/>
          <w:szCs w:val="20"/>
        </w:rPr>
        <w:t>12</w:t>
      </w:r>
      <w:r w:rsidRPr="00A77281">
        <w:rPr>
          <w:rFonts w:asciiTheme="minorEastAsia" w:hAnsiTheme="minorEastAsia" w:cs="DFGothicP-W2-WINP-RKSJ-H" w:hint="eastAsia"/>
          <w:kern w:val="0"/>
          <w:sz w:val="22"/>
          <w:szCs w:val="20"/>
        </w:rPr>
        <w:t>年の間、延べ</w:t>
      </w:r>
      <w:r w:rsidRPr="00A77281">
        <w:rPr>
          <w:rFonts w:asciiTheme="minorEastAsia" w:hAnsiTheme="minorEastAsia" w:cs="DFGothicP-W2-WINP-RKSJ-H"/>
          <w:kern w:val="0"/>
          <w:sz w:val="22"/>
          <w:szCs w:val="20"/>
        </w:rPr>
        <w:t>21</w:t>
      </w:r>
      <w:r w:rsidRPr="00A77281">
        <w:rPr>
          <w:rFonts w:asciiTheme="minorEastAsia" w:hAnsiTheme="minorEastAsia" w:cs="DFGothicP-W2-WINP-RKSJ-H" w:hint="eastAsia"/>
          <w:kern w:val="0"/>
          <w:sz w:val="22"/>
          <w:szCs w:val="20"/>
        </w:rPr>
        <w:t>万人を超える観光客に、仙台駅～新庄駅（山形県）間の、実りある旅を提供してきました。</w:t>
      </w:r>
    </w:p>
    <w:p w:rsidR="00927E20" w:rsidRPr="00A77281" w:rsidRDefault="00660E67" w:rsidP="00660E67">
      <w:pPr>
        <w:rPr>
          <w:sz w:val="22"/>
          <w:lang w:val="ja-JP"/>
        </w:rPr>
      </w:pPr>
      <w:r w:rsidRPr="00A77281">
        <w:rPr>
          <w:rFonts w:asciiTheme="minorEastAsia" w:hAnsiTheme="minorEastAsia" w:cs="DFGothicP-W2-WINP-RKSJ-H" w:hint="eastAsia"/>
          <w:kern w:val="0"/>
          <w:sz w:val="22"/>
          <w:szCs w:val="20"/>
        </w:rPr>
        <w:t xml:space="preserve">　鳴子温泉駅では</w:t>
      </w:r>
      <w:r w:rsidRPr="00A77281">
        <w:rPr>
          <w:rFonts w:asciiTheme="minorEastAsia" w:hAnsiTheme="minorEastAsia" w:cs="DFGothicP-W2-WINP-RKSJ-H"/>
          <w:kern w:val="0"/>
          <w:sz w:val="22"/>
          <w:szCs w:val="20"/>
        </w:rPr>
        <w:t>8</w:t>
      </w:r>
      <w:r w:rsidRPr="00A77281">
        <w:rPr>
          <w:rFonts w:asciiTheme="minorEastAsia" w:hAnsiTheme="minorEastAsia" w:cs="DFGothicP-W2-WINP-RKSJ-H" w:hint="eastAsia"/>
          <w:kern w:val="0"/>
          <w:sz w:val="22"/>
          <w:szCs w:val="20"/>
        </w:rPr>
        <w:t>日、ミニセレモニーが行われました。地域住民など関係者約</w:t>
      </w:r>
      <w:r w:rsidRPr="00A77281">
        <w:rPr>
          <w:rFonts w:asciiTheme="minorEastAsia" w:hAnsiTheme="minorEastAsia" w:cs="DFGothicP-W2-WINP-RKSJ-H"/>
          <w:kern w:val="0"/>
          <w:sz w:val="22"/>
          <w:szCs w:val="20"/>
        </w:rPr>
        <w:t>80</w:t>
      </w:r>
      <w:r w:rsidRPr="00A77281">
        <w:rPr>
          <w:rFonts w:asciiTheme="minorEastAsia" w:hAnsiTheme="minorEastAsia" w:cs="DFGothicP-W2-WINP-RKSJ-H" w:hint="eastAsia"/>
          <w:kern w:val="0"/>
          <w:sz w:val="22"/>
          <w:szCs w:val="20"/>
        </w:rPr>
        <w:t>人が集まり、ホームで横断幕を掲げ、手旗を振りながら温かく見送りました。また、沿線からも最後の姿を見ようと、地域の皆さんが感謝の気持ちを込めて手を振り、別れを惜しみました。</w:t>
      </w:r>
    </w:p>
    <w:p w:rsidR="00660E67" w:rsidRPr="00927E20" w:rsidRDefault="00CA7BA2" w:rsidP="00927E20">
      <w:r w:rsidRPr="00A77281">
        <w:rPr>
          <w:rFonts w:hint="eastAsia"/>
          <w:sz w:val="22"/>
        </w:rPr>
        <w:t>写真：</w:t>
      </w:r>
      <w:r w:rsidR="00660E67" w:rsidRPr="00A77281">
        <w:rPr>
          <w:rFonts w:hint="eastAsia"/>
          <w:sz w:val="22"/>
        </w:rPr>
        <w:t>名残惜しみながら温かくお見送りしました。</w:t>
      </w:r>
    </w:p>
    <w:p w:rsidR="00114B20" w:rsidRDefault="00114B20" w:rsidP="00114B20"/>
    <w:p w:rsidR="00927E20" w:rsidRPr="00927E20" w:rsidRDefault="00660E67" w:rsidP="00927E20">
      <w:pPr>
        <w:rPr>
          <w:b/>
          <w:sz w:val="28"/>
          <w:u w:val="single"/>
          <w:lang w:val="ja-JP"/>
        </w:rPr>
      </w:pPr>
      <w:r>
        <w:rPr>
          <w:rFonts w:hint="eastAsia"/>
          <w:b/>
          <w:sz w:val="28"/>
          <w:u w:val="single"/>
        </w:rPr>
        <w:t>田尻</w:t>
      </w:r>
      <w:r w:rsidR="00927E20" w:rsidRPr="00A80F77">
        <w:rPr>
          <w:rFonts w:hint="eastAsia"/>
          <w:b/>
          <w:sz w:val="28"/>
          <w:u w:val="single"/>
        </w:rPr>
        <w:t xml:space="preserve">発　</w:t>
      </w:r>
      <w:r>
        <w:rPr>
          <w:rFonts w:hint="eastAsia"/>
          <w:b/>
          <w:sz w:val="28"/>
          <w:u w:val="single"/>
          <w:lang w:val="ja-JP"/>
        </w:rPr>
        <w:t>地域の魅力・情報発信の拠点</w:t>
      </w:r>
    </w:p>
    <w:p w:rsidR="00660E67" w:rsidRPr="00A77281" w:rsidRDefault="00660E67" w:rsidP="00A77281">
      <w:pPr>
        <w:autoSpaceDE w:val="0"/>
        <w:autoSpaceDN w:val="0"/>
        <w:adjustRightInd w:val="0"/>
        <w:ind w:firstLineChars="100" w:firstLine="22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田尻総合支所内には、地域の観光・歴史・文化・世界農業遺産資源などの情報を発信する「情報発信室」や「田尻歴史展示室」、そして</w:t>
      </w:r>
      <w:r w:rsidRPr="00A77281">
        <w:rPr>
          <w:rFonts w:asciiTheme="minorEastAsia" w:hAnsiTheme="minorEastAsia" w:cs="DFGothicP-W2-WINP-RKSJ-H"/>
          <w:kern w:val="0"/>
          <w:sz w:val="22"/>
        </w:rPr>
        <w:t>10</w:t>
      </w:r>
      <w:r w:rsidRPr="00A77281">
        <w:rPr>
          <w:rFonts w:asciiTheme="minorEastAsia" w:hAnsiTheme="minorEastAsia" w:cs="DFGothicP-W2-WINP-RKSJ-H" w:hint="eastAsia"/>
          <w:kern w:val="0"/>
          <w:sz w:val="22"/>
        </w:rPr>
        <w:t>月に収蔵が予定される国指定の重要文化財「木造千手観音坐像」の観覧室などを整備しています。</w:t>
      </w:r>
    </w:p>
    <w:p w:rsidR="00660E67" w:rsidRPr="00A77281" w:rsidRDefault="00660E67" w:rsidP="00660E67">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情報発信室では、地域の観光や世界農業遺産資源などを紹介する映像を常時テレビ放映している</w:t>
      </w:r>
      <w:r w:rsidRPr="00A77281">
        <w:rPr>
          <w:rFonts w:asciiTheme="minorEastAsia" w:hAnsiTheme="minorEastAsia" w:cs="DFGothicP-W2-WINP-RKSJ-H" w:hint="eastAsia"/>
          <w:kern w:val="0"/>
          <w:sz w:val="22"/>
        </w:rPr>
        <w:lastRenderedPageBreak/>
        <w:t>ほか、世界農業遺産を最新技術で体感するバーチャル・リアリティ（</w:t>
      </w:r>
      <w:r w:rsidRPr="00A77281">
        <w:rPr>
          <w:rFonts w:asciiTheme="minorEastAsia" w:hAnsiTheme="minorEastAsia" w:cs="DFGothicP-W2-WINP-RKSJ-H"/>
          <w:kern w:val="0"/>
          <w:sz w:val="22"/>
        </w:rPr>
        <w:t xml:space="preserve">VR) </w:t>
      </w:r>
      <w:r w:rsidRPr="00A77281">
        <w:rPr>
          <w:rFonts w:asciiTheme="minorEastAsia" w:hAnsiTheme="minorEastAsia" w:cs="DFGothicP-W2-WINP-RKSJ-H" w:hint="eastAsia"/>
          <w:kern w:val="0"/>
          <w:sz w:val="22"/>
        </w:rPr>
        <w:t>映像体験コーナーを設置し、訪れた皆さんにわかりやすい情報発信を行っています。</w:t>
      </w:r>
    </w:p>
    <w:p w:rsidR="00660E67" w:rsidRPr="00A77281" w:rsidRDefault="00660E67" w:rsidP="00660E67">
      <w:pPr>
        <w:autoSpaceDE w:val="0"/>
        <w:autoSpaceDN w:val="0"/>
        <w:adjustRightInd w:val="0"/>
        <w:jc w:val="left"/>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田尻歴史展示室では、田尻地域で出土した国指定の重要文化財、「</w:t>
      </w:r>
      <w:r w:rsidRPr="00A77281">
        <w:rPr>
          <w:rFonts w:asciiTheme="minorEastAsia" w:hAnsiTheme="minorEastAsia" w:cs="DFGothicP-W2-WINP-RKSJ-H"/>
          <w:kern w:val="0"/>
          <w:sz w:val="22"/>
        </w:rPr>
        <w:fldChar w:fldCharType="begin"/>
      </w:r>
      <w:r w:rsidRPr="00A77281">
        <w:rPr>
          <w:rFonts w:asciiTheme="minorEastAsia" w:hAnsiTheme="minorEastAsia" w:cs="DFGothicP-W2-WINP-RKSJ-H"/>
          <w:kern w:val="0"/>
          <w:sz w:val="22"/>
        </w:rPr>
        <w:instrText>EQ \* jc2 \* "Font:ＭＳ 明朝" \* hps10 \o\ad(\s\up 9(</w:instrText>
      </w:r>
      <w:r w:rsidRPr="00A77281">
        <w:rPr>
          <w:rFonts w:ascii="ＭＳ 明朝" w:eastAsia="ＭＳ 明朝" w:hAnsi="ＭＳ 明朝" w:cs="DFGothicP-W2-WINP-RKSJ-H"/>
          <w:kern w:val="0"/>
          <w:sz w:val="22"/>
        </w:rPr>
        <w:instrText>しゃこうき</w:instrText>
      </w:r>
      <w:r w:rsidRPr="00A77281">
        <w:rPr>
          <w:rFonts w:asciiTheme="minorEastAsia" w:hAnsiTheme="minorEastAsia" w:cs="DFGothicP-W2-WINP-RKSJ-H"/>
          <w:kern w:val="0"/>
          <w:sz w:val="22"/>
        </w:rPr>
        <w:instrText>),遮光器)</w:instrText>
      </w:r>
      <w:r w:rsidRPr="00A77281">
        <w:rPr>
          <w:rFonts w:asciiTheme="minorEastAsia" w:hAnsiTheme="minorEastAsia" w:cs="DFGothicP-W2-WINP-RKSJ-H"/>
          <w:kern w:val="0"/>
          <w:sz w:val="22"/>
        </w:rPr>
        <w:fldChar w:fldCharType="end"/>
      </w:r>
      <w:r w:rsidRPr="00A77281">
        <w:rPr>
          <w:rFonts w:asciiTheme="minorEastAsia" w:hAnsiTheme="minorEastAsia" w:cs="DFGothicP-W2-WINP-RKSJ-H"/>
          <w:kern w:val="0"/>
          <w:sz w:val="22"/>
        </w:rPr>
        <w:ruby>
          <w:rubyPr>
            <w:rubyAlign w:val="distributeSpace"/>
            <w:hps w:val="10"/>
            <w:hpsRaise w:val="18"/>
            <w:hpsBaseText w:val="22"/>
            <w:lid w:val="ja-JP"/>
          </w:rubyPr>
          <w:rt>
            <w:r w:rsidR="00660E67" w:rsidRPr="00A77281">
              <w:rPr>
                <w:rFonts w:ascii="ＭＳ 明朝" w:eastAsia="ＭＳ 明朝" w:hAnsi="ＭＳ 明朝" w:cs="DFGothicP-W2-WINP-RKSJ-H"/>
                <w:kern w:val="0"/>
                <w:sz w:val="22"/>
              </w:rPr>
              <w:t>どぐう</w:t>
            </w:r>
          </w:rt>
          <w:rubyBase>
            <w:r w:rsidR="00660E67" w:rsidRPr="00A77281">
              <w:rPr>
                <w:rFonts w:asciiTheme="minorEastAsia" w:hAnsiTheme="minorEastAsia" w:cs="DFGothicP-W2-WINP-RKSJ-H"/>
                <w:kern w:val="0"/>
                <w:sz w:val="22"/>
              </w:rPr>
              <w:t>土偶</w:t>
            </w:r>
          </w:rubyBase>
        </w:ruby>
      </w:r>
      <w:r w:rsidRPr="00A77281">
        <w:rPr>
          <w:rFonts w:asciiTheme="minorEastAsia" w:hAnsiTheme="minorEastAsia" w:cs="DFGothicP-W2-WINP-RKSJ-H" w:hint="eastAsia"/>
          <w:kern w:val="0"/>
          <w:sz w:val="22"/>
        </w:rPr>
        <w:t>」のレプリカや、地域の主な遺跡の説明パネル、出土品を展示しています。</w:t>
      </w:r>
    </w:p>
    <w:p w:rsidR="00660E67" w:rsidRPr="00A77281" w:rsidRDefault="00660E67" w:rsidP="00660E67">
      <w:pPr>
        <w:rPr>
          <w:rFonts w:asciiTheme="minorEastAsia" w:hAnsiTheme="minorEastAsia" w:cs="DFGothicP-W2-WINP-RKSJ-H"/>
          <w:kern w:val="0"/>
          <w:sz w:val="22"/>
        </w:rPr>
      </w:pPr>
      <w:r w:rsidRPr="00A77281">
        <w:rPr>
          <w:rFonts w:asciiTheme="minorEastAsia" w:hAnsiTheme="minorEastAsia" w:cs="DFGothicP-W2-WINP-RKSJ-H" w:hint="eastAsia"/>
          <w:kern w:val="0"/>
          <w:sz w:val="22"/>
        </w:rPr>
        <w:t xml:space="preserve">　田尻地域のランドマークで、たくさんの魅力に触れてみませんか。</w:t>
      </w:r>
    </w:p>
    <w:p w:rsidR="006D0646" w:rsidRPr="00660E67" w:rsidRDefault="00927E20" w:rsidP="00660E67">
      <w:pPr>
        <w:autoSpaceDE w:val="0"/>
        <w:autoSpaceDN w:val="0"/>
        <w:adjustRightInd w:val="0"/>
        <w:jc w:val="left"/>
        <w:rPr>
          <w:rFonts w:ascii="DFHSGothic-W5-WINP-RKSJ-H" w:eastAsia="DFHSGothic-W5-WINP-RKSJ-H" w:cs="DFHSGothic-W5-WINP-RKSJ-H"/>
          <w:kern w:val="0"/>
          <w:sz w:val="18"/>
          <w:szCs w:val="18"/>
        </w:rPr>
      </w:pPr>
      <w:r w:rsidRPr="00A77281">
        <w:rPr>
          <w:rFonts w:hint="eastAsia"/>
          <w:sz w:val="22"/>
        </w:rPr>
        <w:t>写真：</w:t>
      </w:r>
      <w:r w:rsidR="00660E67" w:rsidRPr="00A77281">
        <w:rPr>
          <w:rFonts w:asciiTheme="minorEastAsia" w:hAnsiTheme="minorEastAsia" w:cs="DFHSGothic-W5-WINP-RKSJ-H"/>
          <w:kern w:val="0"/>
          <w:sz w:val="22"/>
        </w:rPr>
        <w:t>VR</w:t>
      </w:r>
      <w:r w:rsidR="00660E67" w:rsidRPr="00A77281">
        <w:rPr>
          <w:rFonts w:asciiTheme="minorEastAsia" w:hAnsiTheme="minorEastAsia" w:cs="DFHSGothic-W5-WINP-RKSJ-H" w:hint="eastAsia"/>
          <w:kern w:val="0"/>
          <w:sz w:val="22"/>
        </w:rPr>
        <w:t>体験には、</w:t>
      </w:r>
      <w:proofErr w:type="spellStart"/>
      <w:r w:rsidR="00660E67" w:rsidRPr="00A77281">
        <w:rPr>
          <w:rFonts w:asciiTheme="minorEastAsia" w:hAnsiTheme="minorEastAsia" w:cs="DFHSGothic-W5-WINP-RKSJ-H"/>
          <w:kern w:val="0"/>
          <w:sz w:val="22"/>
        </w:rPr>
        <w:t>Youtube</w:t>
      </w:r>
      <w:proofErr w:type="spellEnd"/>
      <w:r w:rsidR="00660E67" w:rsidRPr="00A77281">
        <w:rPr>
          <w:rFonts w:asciiTheme="minorEastAsia" w:hAnsiTheme="minorEastAsia" w:cs="DFHSGothic-W5-WINP-RKSJ-H" w:hint="eastAsia"/>
          <w:kern w:val="0"/>
          <w:sz w:val="22"/>
        </w:rPr>
        <w:t>公式アプリが必要です。雄大な大崎耕土を体感してみませんか</w:t>
      </w:r>
      <w:bookmarkStart w:id="0" w:name="_GoBack"/>
      <w:bookmarkEnd w:id="0"/>
      <w:r w:rsidR="00660E67" w:rsidRPr="00A77281">
        <w:rPr>
          <w:rFonts w:asciiTheme="minorEastAsia" w:hAnsiTheme="minorEastAsia" w:cs="DFHSGothic-W5-WINP-RKSJ-H" w:hint="eastAsia"/>
          <w:kern w:val="0"/>
          <w:sz w:val="22"/>
        </w:rPr>
        <w:t>。</w:t>
      </w:r>
    </w:p>
    <w:sectPr w:rsidR="006D0646" w:rsidRPr="00660E67"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67" w:rsidRDefault="00660E67" w:rsidP="00ED6A6E">
      <w:r>
        <w:separator/>
      </w:r>
    </w:p>
  </w:endnote>
  <w:endnote w:type="continuationSeparator" w:id="0">
    <w:p w:rsidR="00660E67" w:rsidRDefault="00660E67"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華康ゴシック体W3">
    <w:panose1 w:val="020B0300000000000000"/>
    <w:charset w:val="80"/>
    <w:family w:val="modern"/>
    <w:pitch w:val="variable"/>
    <w:sig w:usb0="80000283" w:usb1="28C76CF8" w:usb2="00000010" w:usb3="00000000" w:csb0="00020001"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67" w:rsidRDefault="00660E67" w:rsidP="00ED6A6E">
      <w:r>
        <w:separator/>
      </w:r>
    </w:p>
  </w:footnote>
  <w:footnote w:type="continuationSeparator" w:id="0">
    <w:p w:rsidR="00660E67" w:rsidRDefault="00660E67"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60E67"/>
    <w:rsid w:val="006A1708"/>
    <w:rsid w:val="006D0646"/>
    <w:rsid w:val="006E32D9"/>
    <w:rsid w:val="007671EC"/>
    <w:rsid w:val="0079060F"/>
    <w:rsid w:val="007926E5"/>
    <w:rsid w:val="007A2444"/>
    <w:rsid w:val="008469A0"/>
    <w:rsid w:val="00880C21"/>
    <w:rsid w:val="008A1356"/>
    <w:rsid w:val="008A6E80"/>
    <w:rsid w:val="008B4837"/>
    <w:rsid w:val="00927E20"/>
    <w:rsid w:val="009C5056"/>
    <w:rsid w:val="009C75A7"/>
    <w:rsid w:val="009D57CA"/>
    <w:rsid w:val="00A27D31"/>
    <w:rsid w:val="00A77281"/>
    <w:rsid w:val="00A80F77"/>
    <w:rsid w:val="00AB4968"/>
    <w:rsid w:val="00B11D84"/>
    <w:rsid w:val="00B13287"/>
    <w:rsid w:val="00B834D2"/>
    <w:rsid w:val="00B850F9"/>
    <w:rsid w:val="00BC3FCF"/>
    <w:rsid w:val="00BE5DC5"/>
    <w:rsid w:val="00C32AE7"/>
    <w:rsid w:val="00C70935"/>
    <w:rsid w:val="00CA7BA2"/>
    <w:rsid w:val="00CB4364"/>
    <w:rsid w:val="00CC2C9C"/>
    <w:rsid w:val="00D241BE"/>
    <w:rsid w:val="00D51404"/>
    <w:rsid w:val="00D737D4"/>
    <w:rsid w:val="00D8625A"/>
    <w:rsid w:val="00DA0776"/>
    <w:rsid w:val="00DD18BC"/>
    <w:rsid w:val="00E145B1"/>
    <w:rsid w:val="00E17CF2"/>
    <w:rsid w:val="00E551DA"/>
    <w:rsid w:val="00E825FF"/>
    <w:rsid w:val="00E97D00"/>
    <w:rsid w:val="00EB635F"/>
    <w:rsid w:val="00EC4411"/>
    <w:rsid w:val="00ED6A6E"/>
    <w:rsid w:val="00F569F6"/>
    <w:rsid w:val="00F615B4"/>
    <w:rsid w:val="00FB0804"/>
    <w:rsid w:val="00FB5586"/>
    <w:rsid w:val="00F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都築　さとみ</cp:lastModifiedBy>
  <cp:revision>3</cp:revision>
  <dcterms:created xsi:type="dcterms:W3CDTF">2020-08-20T02:25:00Z</dcterms:created>
  <dcterms:modified xsi:type="dcterms:W3CDTF">2020-08-21T01:55:00Z</dcterms:modified>
</cp:coreProperties>
</file>