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CA" w:rsidRPr="00746FCA" w:rsidRDefault="00746FCA" w:rsidP="00746FCA">
      <w:pPr>
        <w:autoSpaceDE w:val="0"/>
        <w:autoSpaceDN w:val="0"/>
        <w:adjustRightInd w:val="0"/>
        <w:jc w:val="left"/>
        <w:rPr>
          <w:rFonts w:asciiTheme="minorEastAsia" w:hAnsiTheme="minorEastAsia" w:cs="DFMaruGothic-SB-WINP-RKSJ-H"/>
          <w:b/>
          <w:kern w:val="0"/>
          <w:sz w:val="28"/>
          <w:szCs w:val="28"/>
        </w:rPr>
      </w:pPr>
      <w:r w:rsidRPr="00746FCA">
        <w:rPr>
          <w:rFonts w:asciiTheme="minorEastAsia" w:hAnsiTheme="minorEastAsia" w:cs="DFMaruGothic-SB-WINP-RKSJ-H" w:hint="eastAsia"/>
          <w:b/>
          <w:kern w:val="0"/>
          <w:sz w:val="28"/>
          <w:szCs w:val="28"/>
        </w:rPr>
        <w:t>新型コロナウイルスワクチン接種が始まります</w:t>
      </w:r>
    </w:p>
    <w:p w:rsidR="00ED2A53" w:rsidRPr="00746FCA" w:rsidRDefault="00ED2A53" w:rsidP="00ED2A53">
      <w:pPr>
        <w:rPr>
          <w:b/>
          <w:sz w:val="22"/>
        </w:rPr>
      </w:pPr>
    </w:p>
    <w:p w:rsidR="00746FCA" w:rsidRPr="00746FCA" w:rsidRDefault="00746FCA" w:rsidP="00746FCA">
      <w:pPr>
        <w:autoSpaceDE w:val="0"/>
        <w:autoSpaceDN w:val="0"/>
        <w:adjustRightInd w:val="0"/>
        <w:ind w:firstLineChars="100" w:firstLine="220"/>
        <w:jc w:val="left"/>
        <w:rPr>
          <w:rFonts w:asciiTheme="minorEastAsia" w:hAnsiTheme="minorEastAsia" w:cs="DFHSMincho-W3-WINP-RKSJ-H"/>
          <w:kern w:val="0"/>
          <w:sz w:val="22"/>
        </w:rPr>
      </w:pPr>
      <w:r w:rsidRPr="00746FCA">
        <w:rPr>
          <w:rFonts w:asciiTheme="minorEastAsia" w:hAnsiTheme="minorEastAsia" w:cs="DFHSMincho-W3-WINP-RKSJ-H" w:hint="eastAsia"/>
          <w:kern w:val="0"/>
          <w:sz w:val="22"/>
        </w:rPr>
        <w:t>国は、世界的にワクチンの供給をしている製薬企業</w:t>
      </w:r>
      <w:r w:rsidRPr="00746FCA">
        <w:rPr>
          <w:rFonts w:asciiTheme="minorEastAsia" w:hAnsiTheme="minorEastAsia" w:cs="DFHSMincho-W3-WINP-RKSJ-H"/>
          <w:kern w:val="0"/>
          <w:sz w:val="22"/>
        </w:rPr>
        <w:t>3</w:t>
      </w:r>
      <w:r w:rsidRPr="00746FCA">
        <w:rPr>
          <w:rFonts w:asciiTheme="minorEastAsia" w:hAnsiTheme="minorEastAsia" w:cs="DFHSMincho-W3-WINP-RKSJ-H" w:hint="eastAsia"/>
          <w:kern w:val="0"/>
          <w:sz w:val="22"/>
        </w:rPr>
        <w:t>社、ファイザー社、アストラゼネカ社、モデルナ社（武田薬品工業株式会社）から、合計</w:t>
      </w:r>
      <w:r w:rsidRPr="00746FCA">
        <w:rPr>
          <w:rFonts w:asciiTheme="minorEastAsia" w:hAnsiTheme="minorEastAsia" w:cs="DFHSMincho-W3-WINP-RKSJ-H"/>
          <w:kern w:val="0"/>
          <w:sz w:val="22"/>
        </w:rPr>
        <w:t>2</w:t>
      </w:r>
      <w:r w:rsidRPr="00746FCA">
        <w:rPr>
          <w:rFonts w:asciiTheme="minorEastAsia" w:hAnsiTheme="minorEastAsia" w:cs="DFHSMincho-W3-WINP-RKSJ-H" w:hint="eastAsia"/>
          <w:kern w:val="0"/>
          <w:sz w:val="22"/>
        </w:rPr>
        <w:t>億</w:t>
      </w:r>
      <w:r w:rsidRPr="00746FCA">
        <w:rPr>
          <w:rFonts w:asciiTheme="minorEastAsia" w:hAnsiTheme="minorEastAsia" w:cs="DFHSMincho-W3-WINP-RKSJ-H"/>
          <w:kern w:val="0"/>
          <w:sz w:val="22"/>
        </w:rPr>
        <w:t>9000</w:t>
      </w:r>
      <w:r w:rsidRPr="00746FCA">
        <w:rPr>
          <w:rFonts w:asciiTheme="minorEastAsia" w:hAnsiTheme="minorEastAsia" w:cs="DFHSMincho-W3-WINP-RKSJ-H" w:hint="eastAsia"/>
          <w:kern w:val="0"/>
          <w:sz w:val="22"/>
        </w:rPr>
        <w:t>万回分の新型コロナウイルスワクチンの供給を受けることについて合意をしています。</w:t>
      </w:r>
    </w:p>
    <w:p w:rsidR="00746FCA" w:rsidRPr="00746FCA" w:rsidRDefault="00746FCA" w:rsidP="00746FCA">
      <w:pPr>
        <w:autoSpaceDE w:val="0"/>
        <w:autoSpaceDN w:val="0"/>
        <w:adjustRightInd w:val="0"/>
        <w:jc w:val="left"/>
        <w:rPr>
          <w:rFonts w:asciiTheme="minorEastAsia" w:hAnsiTheme="minorEastAsia" w:cs="DFHSMincho-W3-WINP-RKSJ-H"/>
          <w:kern w:val="0"/>
          <w:sz w:val="22"/>
        </w:rPr>
      </w:pPr>
      <w:r w:rsidRPr="00746FCA">
        <w:rPr>
          <w:rFonts w:asciiTheme="minorEastAsia" w:hAnsiTheme="minorEastAsia" w:cs="DFHSMincho-W3-WINP-RKSJ-H" w:hint="eastAsia"/>
          <w:kern w:val="0"/>
          <w:sz w:val="22"/>
        </w:rPr>
        <w:t xml:space="preserve">　これら</w:t>
      </w:r>
      <w:r w:rsidRPr="00746FCA">
        <w:rPr>
          <w:rFonts w:asciiTheme="minorEastAsia" w:hAnsiTheme="minorEastAsia" w:cs="DFHSMincho-W3-WINP-RKSJ-H"/>
          <w:kern w:val="0"/>
          <w:sz w:val="22"/>
        </w:rPr>
        <w:t>3</w:t>
      </w:r>
      <w:r w:rsidRPr="00746FCA">
        <w:rPr>
          <w:rFonts w:asciiTheme="minorEastAsia" w:hAnsiTheme="minorEastAsia" w:cs="DFHSMincho-W3-WINP-RKSJ-H" w:hint="eastAsia"/>
          <w:kern w:val="0"/>
          <w:sz w:val="22"/>
        </w:rPr>
        <w:t>社のワクチンは、接種回数が</w:t>
      </w:r>
      <w:r w:rsidRPr="00746FCA">
        <w:rPr>
          <w:rFonts w:asciiTheme="minorEastAsia" w:hAnsiTheme="minorEastAsia" w:cs="DFHSMincho-W3-WINP-RKSJ-H"/>
          <w:kern w:val="0"/>
          <w:sz w:val="22"/>
        </w:rPr>
        <w:t>2</w:t>
      </w:r>
      <w:r w:rsidRPr="00746FCA">
        <w:rPr>
          <w:rFonts w:asciiTheme="minorEastAsia" w:hAnsiTheme="minorEastAsia" w:cs="DFHSMincho-W3-WINP-RKSJ-H" w:hint="eastAsia"/>
          <w:kern w:val="0"/>
          <w:sz w:val="22"/>
        </w:rPr>
        <w:t>回となっており、製薬企業ごとにそれぞれ間隔を設けた接種が必要です。</w:t>
      </w:r>
    </w:p>
    <w:p w:rsidR="00746FCA" w:rsidRDefault="00746FCA" w:rsidP="00746FCA">
      <w:pPr>
        <w:autoSpaceDE w:val="0"/>
        <w:autoSpaceDN w:val="0"/>
        <w:adjustRightInd w:val="0"/>
        <w:jc w:val="left"/>
        <w:rPr>
          <w:rFonts w:asciiTheme="minorEastAsia" w:hAnsiTheme="minorEastAsia" w:cs="DFHSMincho-W3-WINP-RKSJ-H"/>
          <w:kern w:val="0"/>
          <w:sz w:val="22"/>
        </w:rPr>
      </w:pPr>
      <w:r w:rsidRPr="00746FCA">
        <w:rPr>
          <w:rFonts w:asciiTheme="minorEastAsia" w:hAnsiTheme="minorEastAsia" w:cs="DFHSMincho-W3-WINP-RKSJ-H" w:hint="eastAsia"/>
          <w:kern w:val="0"/>
          <w:sz w:val="22"/>
        </w:rPr>
        <w:t xml:space="preserve">　市では、</w:t>
      </w:r>
      <w:r w:rsidRPr="00746FCA">
        <w:rPr>
          <w:rFonts w:asciiTheme="minorEastAsia" w:hAnsiTheme="minorEastAsia" w:cs="DFHSMincho-W3-WINP-RKSJ-H"/>
          <w:kern w:val="0"/>
          <w:sz w:val="22"/>
        </w:rPr>
        <w:t>2</w:t>
      </w:r>
      <w:r w:rsidRPr="00746FCA">
        <w:rPr>
          <w:rFonts w:asciiTheme="minorEastAsia" w:hAnsiTheme="minorEastAsia" w:cs="DFHSMincho-W3-WINP-RKSJ-H" w:hint="eastAsia"/>
          <w:kern w:val="0"/>
          <w:sz w:val="22"/>
        </w:rPr>
        <w:t>月</w:t>
      </w:r>
      <w:r w:rsidRPr="00746FCA">
        <w:rPr>
          <w:rFonts w:asciiTheme="minorEastAsia" w:hAnsiTheme="minorEastAsia" w:cs="DFHSMincho-W3-WINP-RKSJ-H"/>
          <w:kern w:val="0"/>
          <w:sz w:val="22"/>
        </w:rPr>
        <w:t>1</w:t>
      </w:r>
      <w:r w:rsidRPr="00746FCA">
        <w:rPr>
          <w:rFonts w:asciiTheme="minorEastAsia" w:hAnsiTheme="minorEastAsia" w:cs="DFHSMincho-W3-WINP-RKSJ-H" w:hint="eastAsia"/>
          <w:kern w:val="0"/>
          <w:sz w:val="22"/>
        </w:rPr>
        <w:t>日に「新型コロナウイルスワクチン接種対策チーム」を設置し、ワクチン接種のためのクーポン券（接種券）の郵送など、準備を進めています。詳しくは随時、広報おおさきや市ウェブサイトでお知らせします。</w:t>
      </w:r>
    </w:p>
    <w:p w:rsidR="00746FCA" w:rsidRPr="00746FCA" w:rsidRDefault="00746FCA" w:rsidP="00746FCA">
      <w:pPr>
        <w:autoSpaceDE w:val="0"/>
        <w:autoSpaceDN w:val="0"/>
        <w:adjustRightInd w:val="0"/>
        <w:jc w:val="left"/>
        <w:rPr>
          <w:rFonts w:asciiTheme="minorEastAsia" w:hAnsiTheme="minorEastAsia" w:cs="DFHSMincho-W3-WINP-RKSJ-H"/>
          <w:kern w:val="0"/>
          <w:szCs w:val="21"/>
        </w:rPr>
      </w:pPr>
      <w:r w:rsidRPr="00746FCA">
        <w:rPr>
          <w:rFonts w:asciiTheme="minorEastAsia" w:hAnsiTheme="minorEastAsia" w:cs="DFHSGothic-W9-WINP-RKSJ-H" w:hint="eastAsia"/>
          <w:kern w:val="0"/>
          <w:sz w:val="22"/>
          <w:szCs w:val="21"/>
        </w:rPr>
        <w:t>※</w:t>
      </w:r>
      <w:r w:rsidRPr="00746FCA">
        <w:rPr>
          <w:rFonts w:asciiTheme="minorEastAsia" w:hAnsiTheme="minorEastAsia" w:cs="DFHSMincho-W3-WINP-RKSJ-H" w:hint="eastAsia"/>
          <w:kern w:val="0"/>
          <w:sz w:val="22"/>
          <w:szCs w:val="21"/>
        </w:rPr>
        <w:t>この掲載内容については、</w:t>
      </w:r>
      <w:r w:rsidRPr="00746FCA">
        <w:rPr>
          <w:rFonts w:asciiTheme="minorEastAsia" w:hAnsiTheme="minorEastAsia" w:cs="DFHSMincho-W3-WINP-RKSJ-H"/>
          <w:kern w:val="0"/>
          <w:sz w:val="22"/>
          <w:szCs w:val="21"/>
        </w:rPr>
        <w:t>2</w:t>
      </w:r>
      <w:r w:rsidRPr="00746FCA">
        <w:rPr>
          <w:rFonts w:asciiTheme="minorEastAsia" w:hAnsiTheme="minorEastAsia" w:cs="DFHSMincho-W3-WINP-RKSJ-H" w:hint="eastAsia"/>
          <w:kern w:val="0"/>
          <w:sz w:val="22"/>
          <w:szCs w:val="21"/>
        </w:rPr>
        <w:t>月</w:t>
      </w:r>
      <w:r w:rsidRPr="00746FCA">
        <w:rPr>
          <w:rFonts w:asciiTheme="minorEastAsia" w:hAnsiTheme="minorEastAsia" w:cs="DFHSMincho-W3-WINP-RKSJ-H"/>
          <w:kern w:val="0"/>
          <w:sz w:val="22"/>
          <w:szCs w:val="21"/>
        </w:rPr>
        <w:t>17</w:t>
      </w:r>
      <w:r w:rsidRPr="00746FCA">
        <w:rPr>
          <w:rFonts w:asciiTheme="minorEastAsia" w:hAnsiTheme="minorEastAsia" w:cs="DFHSMincho-W3-WINP-RKSJ-H" w:hint="eastAsia"/>
          <w:kern w:val="0"/>
          <w:sz w:val="22"/>
          <w:szCs w:val="21"/>
        </w:rPr>
        <w:t>日時点の情報です。国の方針などにより、今後変更となることもあります。</w:t>
      </w:r>
    </w:p>
    <w:p w:rsidR="00746FCA" w:rsidRPr="00746FCA" w:rsidRDefault="00746FCA" w:rsidP="00746FCA">
      <w:pPr>
        <w:autoSpaceDE w:val="0"/>
        <w:autoSpaceDN w:val="0"/>
        <w:adjustRightInd w:val="0"/>
        <w:jc w:val="left"/>
        <w:rPr>
          <w:rFonts w:ascii="DFHSGothic-W5-WINP-RKSJ-H" w:eastAsia="DFHSGothic-W5-WINP-RKSJ-H" w:cs="DFHSGothic-W5-WINP-RKSJ-H"/>
          <w:kern w:val="0"/>
          <w:szCs w:val="21"/>
        </w:rPr>
      </w:pPr>
      <w:r w:rsidRPr="00D367B3">
        <w:rPr>
          <w:rFonts w:hint="eastAsia"/>
          <w:b/>
          <w:sz w:val="22"/>
        </w:rPr>
        <w:t xml:space="preserve">問い合わせ　</w:t>
      </w:r>
      <w:r w:rsidRPr="00D367B3">
        <w:rPr>
          <w:rFonts w:asciiTheme="minorEastAsia" w:hAnsiTheme="minorEastAsia" w:cs="DFGothicP-W3-WINP-RKSJ-H" w:hint="eastAsia"/>
          <w:b/>
          <w:kern w:val="0"/>
          <w:sz w:val="22"/>
        </w:rPr>
        <w:t>健康推進課</w:t>
      </w:r>
      <w:r w:rsidRPr="00746FCA">
        <w:rPr>
          <w:rFonts w:asciiTheme="minorEastAsia" w:hAnsiTheme="minorEastAsia" w:cs="DFHSGothic-W5-WINP-RKSJ-H" w:hint="eastAsia"/>
          <w:b/>
          <w:kern w:val="0"/>
          <w:sz w:val="22"/>
          <w:szCs w:val="21"/>
        </w:rPr>
        <w:t>新型コロナウイルスワクチン接種対策チーム</w:t>
      </w:r>
      <w:r w:rsidRPr="00D367B3">
        <w:rPr>
          <w:rFonts w:ascii="DFGothicP-W3-WINP-RKSJ-H" w:eastAsia="DFGothicP-W3-WINP-RKSJ-H" w:cs="DFGothicP-W3-WINP-RKSJ-H" w:hint="eastAsia"/>
          <w:kern w:val="0"/>
          <w:sz w:val="22"/>
        </w:rPr>
        <w:t xml:space="preserve">　</w:t>
      </w:r>
      <w:r w:rsidRPr="00D367B3">
        <w:rPr>
          <w:rFonts w:asciiTheme="minorEastAsia" w:hAnsiTheme="minorEastAsia" w:cs="DFGothicP-W3-WINP-RKSJ-H"/>
          <w:b/>
          <w:kern w:val="0"/>
          <w:sz w:val="22"/>
        </w:rPr>
        <w:t>23-5311</w:t>
      </w:r>
    </w:p>
    <w:p w:rsidR="000C7781" w:rsidRPr="00746FCA" w:rsidRDefault="000C7781" w:rsidP="00805CF9">
      <w:pPr>
        <w:rPr>
          <w:b/>
          <w:sz w:val="22"/>
        </w:rPr>
      </w:pPr>
    </w:p>
    <w:p w:rsidR="000C7781" w:rsidRPr="000C7781" w:rsidRDefault="00746FCA" w:rsidP="000C7781">
      <w:pPr>
        <w:autoSpaceDE w:val="0"/>
        <w:autoSpaceDN w:val="0"/>
        <w:adjustRightInd w:val="0"/>
        <w:jc w:val="left"/>
        <w:rPr>
          <w:rFonts w:asciiTheme="minorEastAsia" w:hAnsiTheme="minorEastAsia" w:cs="DFGothicP-W5-WINP-RKSJ-H"/>
          <w:b/>
          <w:color w:val="CF0074"/>
          <w:kern w:val="0"/>
          <w:sz w:val="22"/>
        </w:rPr>
      </w:pPr>
      <w:r w:rsidRPr="00746FCA">
        <w:rPr>
          <w:rFonts w:asciiTheme="minorEastAsia" w:hAnsiTheme="minorEastAsia" w:cs="DFHSGothicG-W7-WINP-RKSJ-H" w:hint="eastAsia"/>
          <w:b/>
          <w:kern w:val="0"/>
          <w:sz w:val="24"/>
          <w:szCs w:val="24"/>
        </w:rPr>
        <w:t>新型コロナウイルスワクチンの効果と副反応について</w:t>
      </w:r>
    </w:p>
    <w:p w:rsidR="00090D85" w:rsidRPr="00ED2A53" w:rsidRDefault="000C7781" w:rsidP="00746FCA">
      <w:pPr>
        <w:autoSpaceDE w:val="0"/>
        <w:autoSpaceDN w:val="0"/>
        <w:adjustRightInd w:val="0"/>
        <w:jc w:val="left"/>
        <w:rPr>
          <w:rFonts w:asciiTheme="minorEastAsia" w:hAnsiTheme="minorEastAsia" w:cs="DFHSMincho-W9-WINP-RKSJ-H"/>
          <w:kern w:val="0"/>
          <w:sz w:val="22"/>
        </w:rPr>
      </w:pPr>
      <w:r w:rsidRPr="000C7781">
        <w:rPr>
          <w:rFonts w:asciiTheme="minorEastAsia" w:hAnsiTheme="minorEastAsia" w:cs="DFSMGothic-Lt-WINP-RKSJ-H" w:hint="eastAsia"/>
          <w:color w:val="000000"/>
          <w:kern w:val="0"/>
          <w:szCs w:val="20"/>
        </w:rPr>
        <w:t xml:space="preserve">　</w:t>
      </w:r>
      <w:r w:rsidR="00746FCA" w:rsidRPr="00ED2A53">
        <w:rPr>
          <w:rFonts w:asciiTheme="minorEastAsia" w:hAnsiTheme="minorEastAsia" w:cs="DFHSMincho-W9-WINP-RKSJ-H" w:hint="eastAsia"/>
          <w:kern w:val="0"/>
          <w:sz w:val="22"/>
        </w:rPr>
        <w:t>ワクチンの接種は、強制ではありません。受ける人の同意がある場合に、接種を受けられます。</w:t>
      </w:r>
    </w:p>
    <w:p w:rsidR="00746FCA" w:rsidRPr="00746FCA" w:rsidRDefault="00746FCA" w:rsidP="00746FCA">
      <w:pPr>
        <w:autoSpaceDE w:val="0"/>
        <w:autoSpaceDN w:val="0"/>
        <w:adjustRightInd w:val="0"/>
        <w:jc w:val="left"/>
        <w:rPr>
          <w:rFonts w:asciiTheme="minorEastAsia" w:hAnsiTheme="minorEastAsia" w:cs="DFHSMincho-W3-WINP-RKSJ-H"/>
          <w:kern w:val="0"/>
          <w:sz w:val="22"/>
          <w:szCs w:val="23"/>
        </w:rPr>
      </w:pPr>
      <w:r w:rsidRPr="00746FCA">
        <w:rPr>
          <w:rFonts w:asciiTheme="minorEastAsia" w:hAnsiTheme="minorEastAsia" w:cs="DFHSMincho-W9-WINP-RKSJ-H" w:hint="eastAsia"/>
          <w:b/>
          <w:kern w:val="0"/>
        </w:rPr>
        <w:t xml:space="preserve">　</w:t>
      </w:r>
      <w:r w:rsidRPr="00746FCA">
        <w:rPr>
          <w:rFonts w:asciiTheme="minorEastAsia" w:hAnsiTheme="minorEastAsia" w:cs="DFHSMincho-W3-WINP-RKSJ-H" w:hint="eastAsia"/>
          <w:kern w:val="0"/>
          <w:sz w:val="22"/>
          <w:szCs w:val="23"/>
        </w:rPr>
        <w:t>接種による感染症予防の効果と副反応のリスクについて、確認のうえ受けてください。</w:t>
      </w:r>
    </w:p>
    <w:p w:rsidR="00746FCA" w:rsidRPr="00746FCA" w:rsidRDefault="00746FCA" w:rsidP="00746FCA">
      <w:pPr>
        <w:autoSpaceDE w:val="0"/>
        <w:autoSpaceDN w:val="0"/>
        <w:adjustRightInd w:val="0"/>
        <w:jc w:val="left"/>
        <w:rPr>
          <w:rFonts w:asciiTheme="minorEastAsia" w:hAnsiTheme="minorEastAsia" w:cs="DFHSGothic-W7-WINP-RKSJ-H"/>
          <w:b/>
          <w:kern w:val="0"/>
          <w:sz w:val="22"/>
          <w:szCs w:val="23"/>
        </w:rPr>
      </w:pPr>
      <w:r w:rsidRPr="00746FCA">
        <w:rPr>
          <w:rFonts w:asciiTheme="minorEastAsia" w:hAnsiTheme="minorEastAsia" w:cs="DFHSGothic-W7-WINP-RKSJ-H" w:hint="eastAsia"/>
          <w:b/>
          <w:kern w:val="0"/>
          <w:sz w:val="22"/>
          <w:szCs w:val="23"/>
        </w:rPr>
        <w:t>効果</w:t>
      </w:r>
    </w:p>
    <w:p w:rsidR="00746FCA" w:rsidRPr="00746FCA" w:rsidRDefault="00746FCA" w:rsidP="00746FCA">
      <w:pPr>
        <w:autoSpaceDE w:val="0"/>
        <w:autoSpaceDN w:val="0"/>
        <w:adjustRightInd w:val="0"/>
        <w:jc w:val="left"/>
        <w:rPr>
          <w:rFonts w:asciiTheme="minorEastAsia" w:hAnsiTheme="minorEastAsia" w:cs="DFHSMincho-W3-WINP-RKSJ-H"/>
          <w:kern w:val="0"/>
          <w:sz w:val="22"/>
          <w:szCs w:val="23"/>
        </w:rPr>
      </w:pPr>
      <w:r w:rsidRPr="00746FCA">
        <w:rPr>
          <w:rFonts w:asciiTheme="minorEastAsia" w:hAnsiTheme="minorEastAsia" w:cs="DFHSGothic-W7-WINP-RKSJ-H" w:hint="eastAsia"/>
          <w:kern w:val="0"/>
          <w:sz w:val="22"/>
          <w:szCs w:val="23"/>
        </w:rPr>
        <w:t xml:space="preserve">　</w:t>
      </w:r>
      <w:r w:rsidRPr="00746FCA">
        <w:rPr>
          <w:rFonts w:asciiTheme="minorEastAsia" w:hAnsiTheme="minorEastAsia" w:cs="DFHSMincho-W3-WINP-RKSJ-H" w:hint="eastAsia"/>
          <w:kern w:val="0"/>
          <w:sz w:val="22"/>
          <w:szCs w:val="23"/>
        </w:rPr>
        <w:t>製薬企業</w:t>
      </w:r>
      <w:r w:rsidRPr="00746FCA">
        <w:rPr>
          <w:rFonts w:asciiTheme="minorEastAsia" w:hAnsiTheme="minorEastAsia" w:cs="DFHSMincho-W3-WINP-RKSJ-H"/>
          <w:kern w:val="0"/>
          <w:sz w:val="22"/>
          <w:szCs w:val="23"/>
        </w:rPr>
        <w:t>3</w:t>
      </w:r>
      <w:r w:rsidRPr="00746FCA">
        <w:rPr>
          <w:rFonts w:asciiTheme="minorEastAsia" w:hAnsiTheme="minorEastAsia" w:cs="DFHSMincho-W3-WINP-RKSJ-H" w:hint="eastAsia"/>
          <w:kern w:val="0"/>
          <w:sz w:val="22"/>
          <w:szCs w:val="23"/>
        </w:rPr>
        <w:t>社（ファイザー社、アストラゼネカ社、モデルナ社）のワクチンを投与された場合、新型コロナウイルス感染症の発症を大幅に抑えられたとの臨床試験の結果がでています。</w:t>
      </w:r>
    </w:p>
    <w:p w:rsidR="00746FCA" w:rsidRPr="00746FCA" w:rsidRDefault="00746FCA" w:rsidP="00746FCA">
      <w:pPr>
        <w:autoSpaceDE w:val="0"/>
        <w:autoSpaceDN w:val="0"/>
        <w:adjustRightInd w:val="0"/>
        <w:jc w:val="left"/>
        <w:rPr>
          <w:rFonts w:asciiTheme="minorEastAsia" w:hAnsiTheme="minorEastAsia" w:cs="DFHSGothic-W7-WINP-RKSJ-H"/>
          <w:b/>
          <w:kern w:val="0"/>
          <w:sz w:val="22"/>
          <w:szCs w:val="23"/>
        </w:rPr>
      </w:pPr>
      <w:r w:rsidRPr="00746FCA">
        <w:rPr>
          <w:rFonts w:asciiTheme="minorEastAsia" w:hAnsiTheme="minorEastAsia" w:cs="DFHSGothic-W7-WINP-RKSJ-H" w:hint="eastAsia"/>
          <w:b/>
          <w:kern w:val="0"/>
          <w:sz w:val="22"/>
          <w:szCs w:val="23"/>
        </w:rPr>
        <w:t>副反応</w:t>
      </w:r>
    </w:p>
    <w:p w:rsidR="00746FCA" w:rsidRPr="00746FCA" w:rsidRDefault="00746FCA" w:rsidP="00746FCA">
      <w:pPr>
        <w:autoSpaceDE w:val="0"/>
        <w:autoSpaceDN w:val="0"/>
        <w:adjustRightInd w:val="0"/>
        <w:jc w:val="left"/>
        <w:rPr>
          <w:rFonts w:asciiTheme="minorEastAsia" w:hAnsiTheme="minorEastAsia" w:cs="DFHSMincho-W3-WINP-RKSJ-H"/>
          <w:kern w:val="0"/>
          <w:sz w:val="22"/>
          <w:szCs w:val="23"/>
        </w:rPr>
      </w:pPr>
      <w:r w:rsidRPr="00746FCA">
        <w:rPr>
          <w:rFonts w:asciiTheme="minorEastAsia" w:hAnsiTheme="minorEastAsia" w:cs="DFHSMincho-W3-WINP-RKSJ-H" w:hint="eastAsia"/>
          <w:kern w:val="0"/>
          <w:sz w:val="22"/>
          <w:szCs w:val="23"/>
        </w:rPr>
        <w:t xml:space="preserve">　開発中の新型コロナウイルスワクチンの副反応については、接種部位の痛みなどの症状が発表されていますが、詳細については国内外で調査中です。</w:t>
      </w:r>
    </w:p>
    <w:p w:rsidR="00746FCA" w:rsidRPr="00746FCA" w:rsidRDefault="00746FCA" w:rsidP="00746FCA">
      <w:pPr>
        <w:autoSpaceDE w:val="0"/>
        <w:autoSpaceDN w:val="0"/>
        <w:adjustRightInd w:val="0"/>
        <w:jc w:val="left"/>
        <w:rPr>
          <w:rFonts w:asciiTheme="minorEastAsia" w:hAnsiTheme="minorEastAsia" w:cs="DFHSMincho-W3-WINP-RKSJ-H"/>
          <w:kern w:val="0"/>
          <w:sz w:val="22"/>
          <w:szCs w:val="23"/>
        </w:rPr>
      </w:pPr>
      <w:r w:rsidRPr="00746FCA">
        <w:rPr>
          <w:rFonts w:asciiTheme="minorEastAsia" w:hAnsiTheme="minorEastAsia" w:cs="DFHSMincho-W3-WINP-RKSJ-H" w:hint="eastAsia"/>
          <w:kern w:val="0"/>
          <w:sz w:val="22"/>
          <w:szCs w:val="23"/>
        </w:rPr>
        <w:t xml:space="preserve">　市では、皆さんが安心して接種を受けられるよう、厚生労働省が示した副反応の正確な情報を発信することに加え、想定外の副反応へも迅速に対応できるよう、救急体制を構築するための準備を行っています。</w:t>
      </w:r>
    </w:p>
    <w:p w:rsidR="00746FCA" w:rsidRDefault="00746FCA" w:rsidP="00746FCA">
      <w:pPr>
        <w:autoSpaceDE w:val="0"/>
        <w:autoSpaceDN w:val="0"/>
        <w:adjustRightInd w:val="0"/>
        <w:jc w:val="left"/>
        <w:rPr>
          <w:rFonts w:ascii="DFHSMincho-W3-WINP-RKSJ-H" w:eastAsia="DFHSMincho-W3-WINP-RKSJ-H" w:cs="DFHSMincho-W3-WINP-RKSJ-H"/>
          <w:kern w:val="0"/>
          <w:sz w:val="23"/>
          <w:szCs w:val="23"/>
        </w:rPr>
      </w:pPr>
      <w:r w:rsidRPr="00746FCA">
        <w:rPr>
          <w:rFonts w:asciiTheme="minorEastAsia" w:hAnsiTheme="minorEastAsia" w:cs="DFHSMincho-W3-WINP-RKSJ-H" w:hint="eastAsia"/>
          <w:kern w:val="0"/>
          <w:sz w:val="22"/>
          <w:szCs w:val="23"/>
        </w:rPr>
        <w:t xml:space="preserve">　万が一、健康被害が発生した際は、救済制度が設けられています。詳しくは、市ウェブサイト「新型コロナウイルスワクチン接種について」をご覧ください。</w:t>
      </w:r>
    </w:p>
    <w:p w:rsidR="00ED2A53" w:rsidRPr="00746FCA" w:rsidRDefault="00ED2A53" w:rsidP="00ED2A53">
      <w:pPr>
        <w:rPr>
          <w:b/>
          <w:sz w:val="22"/>
        </w:rPr>
      </w:pPr>
    </w:p>
    <w:p w:rsidR="00746FCA" w:rsidRPr="00746FCA" w:rsidRDefault="00746FCA" w:rsidP="00746FCA">
      <w:pPr>
        <w:autoSpaceDE w:val="0"/>
        <w:autoSpaceDN w:val="0"/>
        <w:adjustRightInd w:val="0"/>
        <w:jc w:val="left"/>
        <w:rPr>
          <w:rFonts w:asciiTheme="minorEastAsia" w:hAnsiTheme="minorEastAsia" w:cs="DFHSGothicG-W7-WINP-RKSJ-H"/>
          <w:b/>
          <w:color w:val="920050"/>
          <w:kern w:val="0"/>
          <w:sz w:val="24"/>
          <w:szCs w:val="24"/>
        </w:rPr>
      </w:pPr>
      <w:r w:rsidRPr="00746FCA">
        <w:rPr>
          <w:rFonts w:asciiTheme="minorEastAsia" w:hAnsiTheme="minorEastAsia" w:cs="DFHSGothicG-W7-WINP-RKSJ-H" w:hint="eastAsia"/>
          <w:b/>
          <w:kern w:val="0"/>
          <w:sz w:val="24"/>
          <w:szCs w:val="24"/>
        </w:rPr>
        <w:t>接種時期とクーポン券（接種券）について</w:t>
      </w:r>
    </w:p>
    <w:p w:rsidR="00746FCA" w:rsidRPr="00746FCA" w:rsidRDefault="00746FCA" w:rsidP="009E5213">
      <w:pPr>
        <w:autoSpaceDE w:val="0"/>
        <w:autoSpaceDN w:val="0"/>
        <w:adjustRightInd w:val="0"/>
        <w:ind w:firstLineChars="100" w:firstLine="220"/>
        <w:jc w:val="left"/>
        <w:rPr>
          <w:rFonts w:asciiTheme="minorEastAsia" w:hAnsiTheme="minorEastAsia" w:cs="DFHSMincho-W3-WINP-RKSJ-H"/>
          <w:color w:val="000000"/>
          <w:kern w:val="0"/>
          <w:sz w:val="22"/>
        </w:rPr>
      </w:pPr>
      <w:r w:rsidRPr="00746FCA">
        <w:rPr>
          <w:rFonts w:asciiTheme="minorEastAsia" w:hAnsiTheme="minorEastAsia" w:cs="DFHSMincho-W3-WINP-RKSJ-H" w:hint="eastAsia"/>
          <w:color w:val="000000"/>
          <w:kern w:val="0"/>
          <w:sz w:val="22"/>
        </w:rPr>
        <w:t>ワクチンは、徐々に供給されるため、</w:t>
      </w:r>
      <w:r w:rsidR="009E5213">
        <w:rPr>
          <w:rFonts w:asciiTheme="minorEastAsia" w:hAnsiTheme="minorEastAsia" w:cs="DFGothicPG-W5-WINP-RKSJ-H" w:hint="eastAsia"/>
          <w:color w:val="000000"/>
          <w:kern w:val="0"/>
          <w:sz w:val="22"/>
        </w:rPr>
        <w:t>❶</w:t>
      </w:r>
      <w:r w:rsidRPr="00746FCA">
        <w:rPr>
          <w:rFonts w:asciiTheme="minorEastAsia" w:hAnsiTheme="minorEastAsia" w:cs="DFHSMincho-W3-WINP-RKSJ-H" w:hint="eastAsia"/>
          <w:color w:val="000000"/>
          <w:kern w:val="0"/>
          <w:sz w:val="22"/>
        </w:rPr>
        <w:t>医療従事者等</w:t>
      </w:r>
      <w:r w:rsidRPr="00746FCA">
        <w:rPr>
          <w:rFonts w:asciiTheme="minorEastAsia" w:hAnsiTheme="minorEastAsia" w:cs="DFHSMincho-W3-WINP-RKSJ-H"/>
          <w:color w:val="000000"/>
          <w:kern w:val="0"/>
          <w:sz w:val="22"/>
        </w:rPr>
        <w:t xml:space="preserve"> </w:t>
      </w:r>
      <w:r w:rsidR="009E5213">
        <w:rPr>
          <w:rFonts w:asciiTheme="minorEastAsia" w:hAnsiTheme="minorEastAsia" w:cs="DFGothicPG-W5-WINP-RKSJ-H" w:hint="eastAsia"/>
          <w:color w:val="000000"/>
          <w:kern w:val="0"/>
          <w:sz w:val="22"/>
        </w:rPr>
        <w:t>❷</w:t>
      </w:r>
      <w:r w:rsidRPr="00746FCA">
        <w:rPr>
          <w:rFonts w:asciiTheme="minorEastAsia" w:hAnsiTheme="minorEastAsia" w:cs="DFHSMincho-W3-WINP-RKSJ-H"/>
          <w:color w:val="000000"/>
          <w:kern w:val="0"/>
          <w:sz w:val="22"/>
        </w:rPr>
        <w:t>65</w:t>
      </w:r>
      <w:r w:rsidRPr="00746FCA">
        <w:rPr>
          <w:rFonts w:asciiTheme="minorEastAsia" w:hAnsiTheme="minorEastAsia" w:cs="DFHSMincho-W3-WINP-RKSJ-H" w:hint="eastAsia"/>
          <w:color w:val="000000"/>
          <w:kern w:val="0"/>
          <w:sz w:val="22"/>
        </w:rPr>
        <w:t>歳以上の高齢者</w:t>
      </w:r>
      <w:r w:rsidRPr="00746FCA">
        <w:rPr>
          <w:rFonts w:asciiTheme="minorEastAsia" w:hAnsiTheme="minorEastAsia" w:cs="DFHSMincho-W3-WINP-RKSJ-H"/>
          <w:color w:val="000000"/>
          <w:kern w:val="0"/>
          <w:sz w:val="22"/>
        </w:rPr>
        <w:t xml:space="preserve"> </w:t>
      </w:r>
      <w:r w:rsidR="009E5213">
        <w:rPr>
          <w:rFonts w:asciiTheme="minorEastAsia" w:hAnsiTheme="minorEastAsia" w:cs="DFGothicPG-W5-WINP-RKSJ-H" w:hint="eastAsia"/>
          <w:color w:val="000000"/>
          <w:kern w:val="0"/>
          <w:sz w:val="22"/>
        </w:rPr>
        <w:t>❸</w:t>
      </w:r>
      <w:r w:rsidRPr="00746FCA">
        <w:rPr>
          <w:rFonts w:asciiTheme="minorEastAsia" w:hAnsiTheme="minorEastAsia" w:cs="DFHSMincho-W3-WINP-RKSJ-H" w:hint="eastAsia"/>
          <w:color w:val="000000"/>
          <w:kern w:val="0"/>
          <w:sz w:val="22"/>
        </w:rPr>
        <w:t>高齢者以外で基礎疾患を有する人や高齢者施設などの従事者</w:t>
      </w:r>
      <w:r w:rsidRPr="00746FCA">
        <w:rPr>
          <w:rFonts w:asciiTheme="minorEastAsia" w:hAnsiTheme="minorEastAsia" w:cs="DFHSMincho-W3-WINP-RKSJ-H"/>
          <w:color w:val="000000"/>
          <w:kern w:val="0"/>
          <w:sz w:val="22"/>
        </w:rPr>
        <w:t xml:space="preserve"> </w:t>
      </w:r>
      <w:r w:rsidR="009E5213">
        <w:rPr>
          <w:rFonts w:asciiTheme="minorEastAsia" w:hAnsiTheme="minorEastAsia" w:cs="DFGothicPG-W5-WINP-RKSJ-H" w:hint="eastAsia"/>
          <w:color w:val="000000"/>
          <w:kern w:val="0"/>
          <w:sz w:val="22"/>
        </w:rPr>
        <w:t>❹</w:t>
      </w:r>
      <w:r w:rsidR="009E5213">
        <w:rPr>
          <w:rFonts w:asciiTheme="minorEastAsia" w:hAnsiTheme="minorEastAsia" w:cs="DFGothicPG-W5-WINP-RKSJ-H" w:hint="eastAsia"/>
          <w:color w:val="000000"/>
          <w:kern w:val="0"/>
          <w:sz w:val="22"/>
        </w:rPr>
        <w:t>❶</w:t>
      </w:r>
      <w:r w:rsidRPr="00746FCA">
        <w:rPr>
          <w:rFonts w:asciiTheme="minorEastAsia" w:hAnsiTheme="minorEastAsia" w:cs="DFHSMincho-W3-WINP-RKSJ-H" w:hint="eastAsia"/>
          <w:color w:val="000000"/>
          <w:kern w:val="0"/>
          <w:sz w:val="22"/>
        </w:rPr>
        <w:t>から</w:t>
      </w:r>
      <w:r w:rsidR="009E5213">
        <w:rPr>
          <w:rFonts w:asciiTheme="minorEastAsia" w:hAnsiTheme="minorEastAsia" w:cs="DFGothicPG-W5-WINP-RKSJ-H" w:hint="eastAsia"/>
          <w:color w:val="000000"/>
          <w:kern w:val="0"/>
          <w:sz w:val="22"/>
        </w:rPr>
        <w:t>❸</w:t>
      </w:r>
      <w:r w:rsidRPr="00746FCA">
        <w:rPr>
          <w:rFonts w:asciiTheme="minorEastAsia" w:hAnsiTheme="minorEastAsia" w:cs="DFHSMincho-W3-WINP-RKSJ-H" w:hint="eastAsia"/>
          <w:color w:val="000000"/>
          <w:kern w:val="0"/>
          <w:sz w:val="22"/>
        </w:rPr>
        <w:t>以外の</w:t>
      </w:r>
      <w:r w:rsidRPr="00746FCA">
        <w:rPr>
          <w:rFonts w:asciiTheme="minorEastAsia" w:hAnsiTheme="minorEastAsia" w:cs="DFHSMincho-W3-WINP-RKSJ-H"/>
          <w:color w:val="000000"/>
          <w:kern w:val="0"/>
          <w:sz w:val="22"/>
        </w:rPr>
        <w:t>16</w:t>
      </w:r>
      <w:r w:rsidRPr="00746FCA">
        <w:rPr>
          <w:rFonts w:asciiTheme="minorEastAsia" w:hAnsiTheme="minorEastAsia" w:cs="DFHSMincho-W3-WINP-RKSJ-H" w:hint="eastAsia"/>
          <w:color w:val="000000"/>
          <w:kern w:val="0"/>
          <w:sz w:val="22"/>
        </w:rPr>
        <w:t>歳から</w:t>
      </w:r>
      <w:r w:rsidRPr="00746FCA">
        <w:rPr>
          <w:rFonts w:asciiTheme="minorEastAsia" w:hAnsiTheme="minorEastAsia" w:cs="DFHSMincho-W3-WINP-RKSJ-H"/>
          <w:color w:val="000000"/>
          <w:kern w:val="0"/>
          <w:sz w:val="22"/>
        </w:rPr>
        <w:t>64</w:t>
      </w:r>
      <w:r w:rsidRPr="00746FCA">
        <w:rPr>
          <w:rFonts w:asciiTheme="minorEastAsia" w:hAnsiTheme="minorEastAsia" w:cs="DFHSMincho-W3-WINP-RKSJ-H" w:hint="eastAsia"/>
          <w:color w:val="000000"/>
          <w:kern w:val="0"/>
          <w:sz w:val="22"/>
        </w:rPr>
        <w:t>歳の人、の順で接種することとなります。</w:t>
      </w:r>
    </w:p>
    <w:p w:rsidR="00746FCA" w:rsidRPr="00746FCA" w:rsidRDefault="00746FCA" w:rsidP="00746FCA">
      <w:pPr>
        <w:autoSpaceDE w:val="0"/>
        <w:autoSpaceDN w:val="0"/>
        <w:adjustRightInd w:val="0"/>
        <w:jc w:val="left"/>
        <w:rPr>
          <w:rFonts w:asciiTheme="minorEastAsia" w:hAnsiTheme="minorEastAsia" w:cs="DFHSGothic-W7-WINP-RKSJ-H"/>
          <w:b/>
          <w:color w:val="000000"/>
          <w:kern w:val="0"/>
          <w:sz w:val="22"/>
        </w:rPr>
      </w:pPr>
      <w:r w:rsidRPr="00746FCA">
        <w:rPr>
          <w:rFonts w:asciiTheme="minorEastAsia" w:hAnsiTheme="minorEastAsia" w:cs="DFHSGothic-W7-WINP-RKSJ-H" w:hint="eastAsia"/>
          <w:b/>
          <w:color w:val="000000"/>
          <w:kern w:val="0"/>
          <w:sz w:val="22"/>
        </w:rPr>
        <w:t>クーポン券（接種券）</w:t>
      </w:r>
    </w:p>
    <w:p w:rsidR="009E5177" w:rsidRPr="00746FCA" w:rsidRDefault="00746FCA" w:rsidP="00746FCA">
      <w:pPr>
        <w:autoSpaceDE w:val="0"/>
        <w:autoSpaceDN w:val="0"/>
        <w:adjustRightInd w:val="0"/>
        <w:jc w:val="left"/>
        <w:rPr>
          <w:rFonts w:asciiTheme="minorEastAsia" w:hAnsiTheme="minorEastAsia" w:cs="DFHSMincho-W3-WINP-RKSJ-H"/>
          <w:color w:val="000000"/>
          <w:kern w:val="0"/>
          <w:sz w:val="22"/>
        </w:rPr>
      </w:pPr>
      <w:r w:rsidRPr="00746FCA">
        <w:rPr>
          <w:rFonts w:asciiTheme="minorEastAsia" w:hAnsiTheme="minorEastAsia" w:cs="DFHSMincho-W3-WINP-RKSJ-H" w:hint="eastAsia"/>
          <w:color w:val="000000"/>
          <w:kern w:val="0"/>
          <w:sz w:val="22"/>
        </w:rPr>
        <w:t xml:space="preserve">　接種を受ける際に必要なクーポン券（接種券）を、接種開始時期前までに住民票に記載されている住所へ郵送します。</w:t>
      </w:r>
      <w:r w:rsidR="009E5213">
        <w:rPr>
          <w:rFonts w:asciiTheme="minorEastAsia" w:hAnsiTheme="minorEastAsia" w:cs="DFGothicPG-W5-WINP-RKSJ-H" w:hint="eastAsia"/>
          <w:color w:val="000000"/>
          <w:kern w:val="0"/>
          <w:sz w:val="22"/>
        </w:rPr>
        <w:t>❷</w:t>
      </w:r>
      <w:r w:rsidRPr="00746FCA">
        <w:rPr>
          <w:rFonts w:asciiTheme="minorEastAsia" w:hAnsiTheme="minorEastAsia" w:cs="DFHSMincho-W3-WINP-RKSJ-H" w:hint="eastAsia"/>
          <w:color w:val="000000"/>
          <w:kern w:val="0"/>
          <w:sz w:val="22"/>
        </w:rPr>
        <w:t>の高齢者には、年齢ごとに</w:t>
      </w:r>
      <w:r w:rsidRPr="00746FCA">
        <w:rPr>
          <w:rFonts w:asciiTheme="minorEastAsia" w:hAnsiTheme="minorEastAsia" w:cs="DFHSMincho-W3-WINP-RKSJ-H"/>
          <w:color w:val="000000"/>
          <w:kern w:val="0"/>
          <w:sz w:val="22"/>
        </w:rPr>
        <w:t xml:space="preserve">3 </w:t>
      </w:r>
      <w:r w:rsidRPr="00746FCA">
        <w:rPr>
          <w:rFonts w:asciiTheme="minorEastAsia" w:hAnsiTheme="minorEastAsia" w:cs="DFHSMincho-W3-WINP-RKSJ-H" w:hint="eastAsia"/>
          <w:color w:val="000000"/>
          <w:kern w:val="0"/>
          <w:sz w:val="22"/>
        </w:rPr>
        <w:t>月下旬以降、その他の人には、</w:t>
      </w:r>
      <w:r w:rsidRPr="00746FCA">
        <w:rPr>
          <w:rFonts w:asciiTheme="minorEastAsia" w:hAnsiTheme="minorEastAsia" w:cs="DFHSMincho-W3-WINP-RKSJ-H"/>
          <w:color w:val="000000"/>
          <w:kern w:val="0"/>
          <w:sz w:val="22"/>
        </w:rPr>
        <w:t xml:space="preserve">4 </w:t>
      </w:r>
      <w:r w:rsidRPr="00746FCA">
        <w:rPr>
          <w:rFonts w:asciiTheme="minorEastAsia" w:hAnsiTheme="minorEastAsia" w:cs="DFHSMincho-W3-WINP-RKSJ-H" w:hint="eastAsia"/>
          <w:color w:val="000000"/>
          <w:kern w:val="0"/>
          <w:sz w:val="22"/>
        </w:rPr>
        <w:t>月下旬以降に郵送する予定です。詳しくは、広報おおさきや市ウェブサイトで随時お知らせします。</w:t>
      </w:r>
    </w:p>
    <w:tbl>
      <w:tblPr>
        <w:tblStyle w:val="aa"/>
        <w:tblW w:w="0" w:type="auto"/>
        <w:tblLook w:val="04A0" w:firstRow="1" w:lastRow="0" w:firstColumn="1" w:lastColumn="0" w:noHBand="0" w:noVBand="1"/>
      </w:tblPr>
      <w:tblGrid>
        <w:gridCol w:w="3794"/>
        <w:gridCol w:w="3315"/>
        <w:gridCol w:w="3555"/>
      </w:tblGrid>
      <w:tr w:rsidR="00746FCA" w:rsidRPr="009E5177" w:rsidTr="009E5177">
        <w:tc>
          <w:tcPr>
            <w:tcW w:w="3794" w:type="dxa"/>
            <w:shd w:val="clear" w:color="auto" w:fill="D9D9D9" w:themeFill="background1" w:themeFillShade="D9"/>
          </w:tcPr>
          <w:p w:rsidR="00746FCA" w:rsidRPr="009E5177" w:rsidRDefault="00746FCA" w:rsidP="00746FCA">
            <w:pPr>
              <w:autoSpaceDE w:val="0"/>
              <w:autoSpaceDN w:val="0"/>
              <w:adjustRightInd w:val="0"/>
              <w:jc w:val="left"/>
              <w:rPr>
                <w:rFonts w:asciiTheme="minorEastAsia" w:hAnsiTheme="minorEastAsia" w:cs="DFHSMincho-W3-WINP-RKSJ-H"/>
                <w:kern w:val="0"/>
                <w:sz w:val="22"/>
              </w:rPr>
            </w:pPr>
            <w:r w:rsidRPr="009E5177">
              <w:rPr>
                <w:rFonts w:asciiTheme="minorEastAsia" w:hAnsiTheme="minorEastAsia" w:cs="DFHSGothic-W5-WINP-RKSJ-H" w:hint="eastAsia"/>
                <w:kern w:val="0"/>
                <w:sz w:val="22"/>
              </w:rPr>
              <w:t>対象者</w:t>
            </w:r>
          </w:p>
        </w:tc>
        <w:tc>
          <w:tcPr>
            <w:tcW w:w="3315" w:type="dxa"/>
            <w:shd w:val="clear" w:color="auto" w:fill="D9D9D9" w:themeFill="background1" w:themeFillShade="D9"/>
          </w:tcPr>
          <w:p w:rsidR="00746FCA" w:rsidRPr="009E5177" w:rsidRDefault="009E5177" w:rsidP="009E5177">
            <w:pPr>
              <w:autoSpaceDE w:val="0"/>
              <w:autoSpaceDN w:val="0"/>
              <w:adjustRightInd w:val="0"/>
              <w:jc w:val="left"/>
              <w:rPr>
                <w:rFonts w:asciiTheme="minorEastAsia" w:hAnsiTheme="minorEastAsia" w:cs="DFHSGothic-W5-WINP-RKSJ-H"/>
                <w:kern w:val="0"/>
                <w:sz w:val="22"/>
              </w:rPr>
            </w:pPr>
            <w:r w:rsidRPr="009E5177">
              <w:rPr>
                <w:rFonts w:asciiTheme="minorEastAsia" w:hAnsiTheme="minorEastAsia" w:cs="DFHSGothic-W5-WINP-RKSJ-H" w:hint="eastAsia"/>
                <w:kern w:val="0"/>
                <w:sz w:val="22"/>
              </w:rPr>
              <w:t>クーポン券（接種券）郵送時期</w:t>
            </w:r>
          </w:p>
        </w:tc>
        <w:tc>
          <w:tcPr>
            <w:tcW w:w="3555" w:type="dxa"/>
            <w:shd w:val="clear" w:color="auto" w:fill="D9D9D9" w:themeFill="background1" w:themeFillShade="D9"/>
          </w:tcPr>
          <w:p w:rsidR="00746FCA" w:rsidRPr="009E5177" w:rsidRDefault="009E5177" w:rsidP="00746FCA">
            <w:pPr>
              <w:autoSpaceDE w:val="0"/>
              <w:autoSpaceDN w:val="0"/>
              <w:adjustRightInd w:val="0"/>
              <w:jc w:val="left"/>
              <w:rPr>
                <w:rFonts w:asciiTheme="minorEastAsia" w:hAnsiTheme="minorEastAsia" w:cs="DFHSMincho-W3-WINP-RKSJ-H"/>
                <w:kern w:val="0"/>
                <w:sz w:val="22"/>
              </w:rPr>
            </w:pPr>
            <w:r w:rsidRPr="009E5177">
              <w:rPr>
                <w:rFonts w:asciiTheme="minorEastAsia" w:hAnsiTheme="minorEastAsia" w:cs="DFHSGothic-W5-WINP-RKSJ-H" w:hint="eastAsia"/>
                <w:kern w:val="0"/>
                <w:sz w:val="22"/>
              </w:rPr>
              <w:t>接種開始時期</w:t>
            </w:r>
          </w:p>
        </w:tc>
      </w:tr>
      <w:tr w:rsidR="00746FCA" w:rsidRPr="009E5177" w:rsidTr="009E5177">
        <w:tc>
          <w:tcPr>
            <w:tcW w:w="3794" w:type="dxa"/>
          </w:tcPr>
          <w:p w:rsidR="00746FCA" w:rsidRPr="009E5177" w:rsidRDefault="009E5177" w:rsidP="00746FCA">
            <w:pPr>
              <w:autoSpaceDE w:val="0"/>
              <w:autoSpaceDN w:val="0"/>
              <w:adjustRightInd w:val="0"/>
              <w:jc w:val="left"/>
              <w:rPr>
                <w:rFonts w:asciiTheme="minorEastAsia" w:hAnsiTheme="minorEastAsia" w:cs="DFHSMincho-W3-WINP-RKSJ-H"/>
                <w:kern w:val="0"/>
                <w:sz w:val="22"/>
              </w:rPr>
            </w:pPr>
            <w:r w:rsidRPr="009E5177">
              <w:rPr>
                <w:rFonts w:asciiTheme="minorEastAsia" w:hAnsiTheme="minorEastAsia" w:cs="DFGothicPG-W5-WINP-RKSJ-H" w:hint="eastAsia"/>
                <w:kern w:val="0"/>
                <w:sz w:val="22"/>
              </w:rPr>
              <w:t>❶</w:t>
            </w:r>
            <w:r w:rsidR="00746FCA" w:rsidRPr="009E5177">
              <w:rPr>
                <w:rFonts w:asciiTheme="minorEastAsia" w:hAnsiTheme="minorEastAsia" w:cs="DFGothicP-W3-WINP-RKSJ-H" w:hint="eastAsia"/>
                <w:kern w:val="0"/>
                <w:sz w:val="22"/>
              </w:rPr>
              <w:t>医療従事者等</w:t>
            </w:r>
          </w:p>
        </w:tc>
        <w:tc>
          <w:tcPr>
            <w:tcW w:w="3315" w:type="dxa"/>
          </w:tcPr>
          <w:p w:rsidR="00746FCA" w:rsidRPr="009E5177" w:rsidRDefault="009E5177" w:rsidP="009E5177">
            <w:pPr>
              <w:autoSpaceDE w:val="0"/>
              <w:autoSpaceDN w:val="0"/>
              <w:adjustRightInd w:val="0"/>
              <w:jc w:val="center"/>
              <w:rPr>
                <w:rFonts w:asciiTheme="minorEastAsia" w:hAnsiTheme="minorEastAsia" w:cs="DFHSMincho-W3-WINP-RKSJ-H"/>
                <w:kern w:val="0"/>
                <w:sz w:val="22"/>
              </w:rPr>
            </w:pPr>
            <w:r w:rsidRPr="009E5177">
              <w:rPr>
                <w:rFonts w:asciiTheme="minorEastAsia" w:hAnsiTheme="minorEastAsia" w:cs="DFHSMincho-W3-WINP-RKSJ-H" w:hint="eastAsia"/>
                <w:kern w:val="0"/>
                <w:sz w:val="22"/>
              </w:rPr>
              <w:t>―</w:t>
            </w:r>
          </w:p>
        </w:tc>
        <w:tc>
          <w:tcPr>
            <w:tcW w:w="3555" w:type="dxa"/>
          </w:tcPr>
          <w:p w:rsidR="00746FCA" w:rsidRPr="009E5177" w:rsidRDefault="009E5177" w:rsidP="00746FCA">
            <w:pPr>
              <w:autoSpaceDE w:val="0"/>
              <w:autoSpaceDN w:val="0"/>
              <w:adjustRightInd w:val="0"/>
              <w:jc w:val="left"/>
              <w:rPr>
                <w:rFonts w:asciiTheme="minorEastAsia" w:hAnsiTheme="minorEastAsia" w:cs="DFHSMincho-W3-WINP-RKSJ-H"/>
                <w:kern w:val="0"/>
                <w:sz w:val="22"/>
              </w:rPr>
            </w:pPr>
            <w:r w:rsidRPr="009E5177">
              <w:rPr>
                <w:rFonts w:asciiTheme="minorEastAsia" w:hAnsiTheme="minorEastAsia" w:cs="DFGothicP-W3-WINP-RKSJ-H"/>
                <w:kern w:val="0"/>
                <w:sz w:val="22"/>
              </w:rPr>
              <w:t xml:space="preserve">3 </w:t>
            </w:r>
            <w:r w:rsidRPr="009E5177">
              <w:rPr>
                <w:rFonts w:asciiTheme="minorEastAsia" w:hAnsiTheme="minorEastAsia" w:cs="DFGothicP-W3-WINP-RKSJ-H" w:hint="eastAsia"/>
                <w:kern w:val="0"/>
                <w:sz w:val="22"/>
              </w:rPr>
              <w:t>月以降予定</w:t>
            </w:r>
          </w:p>
        </w:tc>
      </w:tr>
      <w:tr w:rsidR="009E5177" w:rsidRPr="009E5177" w:rsidTr="009E5177">
        <w:tc>
          <w:tcPr>
            <w:tcW w:w="3794" w:type="dxa"/>
          </w:tcPr>
          <w:p w:rsidR="009E5177" w:rsidRPr="009E5177" w:rsidRDefault="009E5177" w:rsidP="009E5177">
            <w:pPr>
              <w:autoSpaceDE w:val="0"/>
              <w:autoSpaceDN w:val="0"/>
              <w:adjustRightInd w:val="0"/>
              <w:jc w:val="left"/>
              <w:rPr>
                <w:rFonts w:asciiTheme="minorEastAsia" w:hAnsiTheme="minorEastAsia" w:cs="DFGothicP-W3-WINP-RKSJ-H"/>
                <w:kern w:val="0"/>
                <w:sz w:val="22"/>
              </w:rPr>
            </w:pPr>
            <w:r w:rsidRPr="009E5177">
              <w:rPr>
                <w:rFonts w:asciiTheme="minorEastAsia" w:hAnsiTheme="minorEastAsia" w:cs="DFGothicPG-W5-WINP-RKSJ-H" w:hint="eastAsia"/>
                <w:kern w:val="0"/>
                <w:sz w:val="22"/>
              </w:rPr>
              <w:t>❷</w:t>
            </w:r>
            <w:r w:rsidRPr="009E5177">
              <w:rPr>
                <w:rFonts w:asciiTheme="minorEastAsia" w:hAnsiTheme="minorEastAsia" w:cs="DFGothicP-W3-WINP-RKSJ-H" w:hint="eastAsia"/>
                <w:kern w:val="0"/>
                <w:sz w:val="22"/>
              </w:rPr>
              <w:t>高齢者（令和</w:t>
            </w:r>
            <w:r w:rsidRPr="009E5177">
              <w:rPr>
                <w:rFonts w:asciiTheme="minorEastAsia" w:hAnsiTheme="minorEastAsia" w:cs="DFGothicP-W3-WINP-RKSJ-H"/>
                <w:kern w:val="0"/>
                <w:sz w:val="22"/>
              </w:rPr>
              <w:t>3</w:t>
            </w:r>
            <w:r w:rsidRPr="009E5177">
              <w:rPr>
                <w:rFonts w:asciiTheme="minorEastAsia" w:hAnsiTheme="minorEastAsia" w:cs="DFGothicP-W3-WINP-RKSJ-H" w:hint="eastAsia"/>
                <w:kern w:val="0"/>
                <w:sz w:val="22"/>
              </w:rPr>
              <w:t>年度中に</w:t>
            </w:r>
            <w:r w:rsidRPr="009E5177">
              <w:rPr>
                <w:rFonts w:asciiTheme="minorEastAsia" w:hAnsiTheme="minorEastAsia" w:cs="DFGothicP-W3-WINP-RKSJ-H"/>
                <w:kern w:val="0"/>
                <w:sz w:val="22"/>
              </w:rPr>
              <w:t>65</w:t>
            </w:r>
            <w:r w:rsidRPr="009E5177">
              <w:rPr>
                <w:rFonts w:asciiTheme="minorEastAsia" w:hAnsiTheme="minorEastAsia" w:cs="DFGothicP-W3-WINP-RKSJ-H" w:hint="eastAsia"/>
                <w:kern w:val="0"/>
                <w:sz w:val="22"/>
              </w:rPr>
              <w:t>歳に達する、昭和</w:t>
            </w:r>
            <w:r w:rsidRPr="009E5177">
              <w:rPr>
                <w:rFonts w:asciiTheme="minorEastAsia" w:hAnsiTheme="minorEastAsia" w:cs="DFGothicP-W3-WINP-RKSJ-H"/>
                <w:kern w:val="0"/>
                <w:sz w:val="22"/>
              </w:rPr>
              <w:t>32</w:t>
            </w:r>
            <w:r w:rsidRPr="009E5177">
              <w:rPr>
                <w:rFonts w:asciiTheme="minorEastAsia" w:hAnsiTheme="minorEastAsia" w:cs="DFGothicP-W3-WINP-RKSJ-H" w:hint="eastAsia"/>
                <w:kern w:val="0"/>
                <w:sz w:val="22"/>
              </w:rPr>
              <w:t>年</w:t>
            </w:r>
            <w:r w:rsidRPr="009E5177">
              <w:rPr>
                <w:rFonts w:asciiTheme="minorEastAsia" w:hAnsiTheme="minorEastAsia" w:cs="DFGothicP-W3-WINP-RKSJ-H"/>
                <w:kern w:val="0"/>
                <w:sz w:val="22"/>
              </w:rPr>
              <w:t xml:space="preserve">4 </w:t>
            </w:r>
            <w:r w:rsidRPr="009E5177">
              <w:rPr>
                <w:rFonts w:asciiTheme="minorEastAsia" w:hAnsiTheme="minorEastAsia" w:cs="DFGothicP-W3-WINP-RKSJ-H" w:hint="eastAsia"/>
                <w:kern w:val="0"/>
                <w:sz w:val="22"/>
              </w:rPr>
              <w:t>月</w:t>
            </w:r>
            <w:r w:rsidRPr="009E5177">
              <w:rPr>
                <w:rFonts w:asciiTheme="minorEastAsia" w:hAnsiTheme="minorEastAsia" w:cs="DFGothicP-W3-WINP-RKSJ-H"/>
                <w:kern w:val="0"/>
                <w:sz w:val="22"/>
              </w:rPr>
              <w:t xml:space="preserve">1 </w:t>
            </w:r>
            <w:r w:rsidRPr="009E5177">
              <w:rPr>
                <w:rFonts w:asciiTheme="minorEastAsia" w:hAnsiTheme="minorEastAsia" w:cs="DFGothicP-W3-WINP-RKSJ-H" w:hint="eastAsia"/>
                <w:kern w:val="0"/>
                <w:sz w:val="22"/>
              </w:rPr>
              <w:t>日以前に生まれた人）</w:t>
            </w:r>
          </w:p>
        </w:tc>
        <w:tc>
          <w:tcPr>
            <w:tcW w:w="3315" w:type="dxa"/>
            <w:vAlign w:val="center"/>
          </w:tcPr>
          <w:p w:rsidR="009E5177" w:rsidRPr="009E5177" w:rsidRDefault="009E5177" w:rsidP="009E5177">
            <w:pPr>
              <w:autoSpaceDE w:val="0"/>
              <w:autoSpaceDN w:val="0"/>
              <w:adjustRightInd w:val="0"/>
              <w:jc w:val="center"/>
              <w:rPr>
                <w:rFonts w:asciiTheme="minorEastAsia" w:hAnsiTheme="minorEastAsia" w:cs="DFGothicP-W3-WINP-RKSJ-H"/>
                <w:kern w:val="0"/>
                <w:sz w:val="22"/>
              </w:rPr>
            </w:pPr>
            <w:r w:rsidRPr="009E5177">
              <w:rPr>
                <w:rFonts w:asciiTheme="minorEastAsia" w:hAnsiTheme="minorEastAsia" w:cs="DFGothicP-W3-WINP-RKSJ-H"/>
                <w:kern w:val="0"/>
                <w:sz w:val="22"/>
              </w:rPr>
              <w:t>3</w:t>
            </w:r>
            <w:r w:rsidRPr="009E5177">
              <w:rPr>
                <w:rFonts w:asciiTheme="minorEastAsia" w:hAnsiTheme="minorEastAsia" w:cs="DFGothicP-W3-WINP-RKSJ-H" w:hint="eastAsia"/>
                <w:kern w:val="0"/>
                <w:sz w:val="22"/>
              </w:rPr>
              <w:t>月下旬以降予定</w:t>
            </w:r>
          </w:p>
        </w:tc>
        <w:tc>
          <w:tcPr>
            <w:tcW w:w="3555" w:type="dxa"/>
            <w:vMerge w:val="restart"/>
            <w:vAlign w:val="center"/>
          </w:tcPr>
          <w:p w:rsidR="009E5177" w:rsidRPr="009E5177" w:rsidRDefault="009E5177" w:rsidP="009E5177">
            <w:pPr>
              <w:autoSpaceDE w:val="0"/>
              <w:autoSpaceDN w:val="0"/>
              <w:adjustRightInd w:val="0"/>
              <w:jc w:val="left"/>
              <w:rPr>
                <w:rFonts w:asciiTheme="minorEastAsia" w:hAnsiTheme="minorEastAsia" w:cs="DFGothicP-W3-WINP-RKSJ-H"/>
                <w:kern w:val="0"/>
                <w:sz w:val="22"/>
              </w:rPr>
            </w:pPr>
            <w:r w:rsidRPr="009E5177">
              <w:rPr>
                <w:rFonts w:asciiTheme="minorEastAsia" w:hAnsiTheme="minorEastAsia" w:cs="DFGothicP-W3-WINP-RKSJ-H"/>
                <w:kern w:val="0"/>
                <w:sz w:val="22"/>
              </w:rPr>
              <w:t>4</w:t>
            </w:r>
            <w:r w:rsidRPr="009E5177">
              <w:rPr>
                <w:rFonts w:asciiTheme="minorEastAsia" w:hAnsiTheme="minorEastAsia" w:cs="DFGothicP-W3-WINP-RKSJ-H" w:hint="eastAsia"/>
                <w:kern w:val="0"/>
                <w:sz w:val="22"/>
              </w:rPr>
              <w:t>月下旬以降予定</w:t>
            </w:r>
          </w:p>
          <w:p w:rsidR="009E5177" w:rsidRPr="009E5177" w:rsidRDefault="009E5177" w:rsidP="009E5177">
            <w:pPr>
              <w:autoSpaceDE w:val="0"/>
              <w:autoSpaceDN w:val="0"/>
              <w:adjustRightInd w:val="0"/>
              <w:jc w:val="left"/>
              <w:rPr>
                <w:rFonts w:asciiTheme="minorEastAsia" w:hAnsiTheme="minorEastAsia" w:cs="DFGothicPG-W5-WINP-RKSJ-H"/>
                <w:kern w:val="0"/>
                <w:sz w:val="22"/>
              </w:rPr>
            </w:pPr>
            <w:r w:rsidRPr="009E5177">
              <w:rPr>
                <w:rFonts w:asciiTheme="minorEastAsia" w:hAnsiTheme="minorEastAsia" w:cs="DFMaruGothicG-Lt-WINP-RKSJ-H" w:hint="eastAsia"/>
                <w:kern w:val="0"/>
                <w:sz w:val="22"/>
              </w:rPr>
              <w:t>※</w:t>
            </w:r>
            <w:r w:rsidRPr="009E5177">
              <w:rPr>
                <w:rFonts w:asciiTheme="minorEastAsia" w:hAnsiTheme="minorEastAsia" w:cs="DFMaruGothicG-Lt-WINP-RKSJ-H"/>
                <w:kern w:val="0"/>
                <w:sz w:val="22"/>
              </w:rPr>
              <w:t xml:space="preserve"> </w:t>
            </w:r>
            <w:r w:rsidRPr="009E5177">
              <w:rPr>
                <w:rFonts w:asciiTheme="minorEastAsia" w:hAnsiTheme="minorEastAsia" w:cs="DFGothicPG-W5-WINP-RKSJ-H" w:hint="eastAsia"/>
                <w:kern w:val="0"/>
                <w:sz w:val="22"/>
              </w:rPr>
              <w:t>❷</w:t>
            </w:r>
            <w:r w:rsidRPr="009E5177">
              <w:rPr>
                <w:rFonts w:asciiTheme="minorEastAsia" w:hAnsiTheme="minorEastAsia" w:cs="DFGothicP-W3-WINP-RKSJ-H" w:hint="eastAsia"/>
                <w:kern w:val="0"/>
                <w:sz w:val="22"/>
              </w:rPr>
              <w:t>、</w:t>
            </w:r>
            <w:r w:rsidRPr="009E5177">
              <w:rPr>
                <w:rFonts w:asciiTheme="minorEastAsia" w:hAnsiTheme="minorEastAsia" w:cs="DFGothicPG-W5-WINP-RKSJ-H" w:hint="eastAsia"/>
                <w:kern w:val="0"/>
                <w:sz w:val="22"/>
              </w:rPr>
              <w:t>❸</w:t>
            </w:r>
            <w:r w:rsidRPr="009E5177">
              <w:rPr>
                <w:rFonts w:asciiTheme="minorEastAsia" w:hAnsiTheme="minorEastAsia" w:cs="DFGothicP-W3-WINP-RKSJ-H" w:hint="eastAsia"/>
                <w:kern w:val="0"/>
                <w:sz w:val="22"/>
              </w:rPr>
              <w:t>、</w:t>
            </w:r>
            <w:r w:rsidRPr="009E5177">
              <w:rPr>
                <w:rFonts w:asciiTheme="minorEastAsia" w:hAnsiTheme="minorEastAsia" w:cs="DFGothicPG-W5-WINP-RKSJ-H" w:hint="eastAsia"/>
                <w:kern w:val="0"/>
                <w:sz w:val="22"/>
              </w:rPr>
              <w:t>❹</w:t>
            </w:r>
            <w:r w:rsidRPr="009E5177">
              <w:rPr>
                <w:rFonts w:asciiTheme="minorEastAsia" w:hAnsiTheme="minorEastAsia" w:cs="DFGothicP-W3-WINP-RKSJ-H" w:hint="eastAsia"/>
                <w:kern w:val="0"/>
                <w:sz w:val="22"/>
              </w:rPr>
              <w:t>の順で接種が始まります。</w:t>
            </w:r>
          </w:p>
        </w:tc>
      </w:tr>
      <w:tr w:rsidR="009E5177" w:rsidRPr="009E5177" w:rsidTr="009E5177">
        <w:tc>
          <w:tcPr>
            <w:tcW w:w="3794" w:type="dxa"/>
          </w:tcPr>
          <w:p w:rsidR="009E5177" w:rsidRPr="009E5177" w:rsidRDefault="009E5177" w:rsidP="009E5177">
            <w:pPr>
              <w:autoSpaceDE w:val="0"/>
              <w:autoSpaceDN w:val="0"/>
              <w:adjustRightInd w:val="0"/>
              <w:jc w:val="left"/>
              <w:rPr>
                <w:rFonts w:asciiTheme="minorEastAsia" w:hAnsiTheme="minorEastAsia" w:cs="DFGothicP-W3-WINP-RKSJ-H"/>
                <w:kern w:val="0"/>
                <w:sz w:val="22"/>
              </w:rPr>
            </w:pPr>
            <w:r w:rsidRPr="009E5177">
              <w:rPr>
                <w:rFonts w:asciiTheme="minorEastAsia" w:hAnsiTheme="minorEastAsia" w:cs="DFGothicPG-W5-WINP-RKSJ-H" w:hint="eastAsia"/>
                <w:kern w:val="0"/>
                <w:sz w:val="22"/>
              </w:rPr>
              <w:t>❸</w:t>
            </w:r>
            <w:r w:rsidRPr="009E5177">
              <w:rPr>
                <w:rFonts w:asciiTheme="minorEastAsia" w:hAnsiTheme="minorEastAsia" w:cs="DFGothicP-W3-WINP-RKSJ-H" w:hint="eastAsia"/>
                <w:kern w:val="0"/>
                <w:sz w:val="22"/>
              </w:rPr>
              <w:t>高齢者以外で基礎疾患を有する人や高齢者施設などの従事</w:t>
            </w:r>
          </w:p>
        </w:tc>
        <w:tc>
          <w:tcPr>
            <w:tcW w:w="3315" w:type="dxa"/>
            <w:vMerge w:val="restart"/>
            <w:vAlign w:val="center"/>
          </w:tcPr>
          <w:p w:rsidR="009E5177" w:rsidRPr="009E5177" w:rsidRDefault="009E5177" w:rsidP="009E5177">
            <w:pPr>
              <w:autoSpaceDE w:val="0"/>
              <w:autoSpaceDN w:val="0"/>
              <w:adjustRightInd w:val="0"/>
              <w:jc w:val="center"/>
              <w:rPr>
                <w:rFonts w:asciiTheme="minorEastAsia" w:hAnsiTheme="minorEastAsia" w:cs="DFGothicP-W3-WINP-RKSJ-H"/>
                <w:kern w:val="0"/>
                <w:sz w:val="22"/>
              </w:rPr>
            </w:pPr>
            <w:r w:rsidRPr="009E5177">
              <w:rPr>
                <w:rFonts w:asciiTheme="minorEastAsia" w:hAnsiTheme="minorEastAsia" w:cs="DFGothicP-W3-WINP-RKSJ-H"/>
                <w:kern w:val="0"/>
                <w:sz w:val="22"/>
              </w:rPr>
              <w:t>4</w:t>
            </w:r>
            <w:r w:rsidRPr="009E5177">
              <w:rPr>
                <w:rFonts w:asciiTheme="minorEastAsia" w:hAnsiTheme="minorEastAsia" w:cs="DFGothicP-W3-WINP-RKSJ-H" w:hint="eastAsia"/>
                <w:kern w:val="0"/>
                <w:sz w:val="22"/>
              </w:rPr>
              <w:t>月下旬以降</w:t>
            </w:r>
          </w:p>
          <w:p w:rsidR="009E5177" w:rsidRPr="009E5177" w:rsidRDefault="009E5177" w:rsidP="009E5177">
            <w:pPr>
              <w:autoSpaceDE w:val="0"/>
              <w:autoSpaceDN w:val="0"/>
              <w:adjustRightInd w:val="0"/>
              <w:jc w:val="center"/>
              <w:rPr>
                <w:rFonts w:asciiTheme="minorEastAsia" w:hAnsiTheme="minorEastAsia" w:cs="DFHSMincho-W3-WINP-RKSJ-H"/>
                <w:kern w:val="0"/>
                <w:sz w:val="22"/>
              </w:rPr>
            </w:pPr>
            <w:r w:rsidRPr="009E5177">
              <w:rPr>
                <w:rFonts w:asciiTheme="minorEastAsia" w:hAnsiTheme="minorEastAsia" w:cs="DFGothicP-W3-WINP-RKSJ-H" w:hint="eastAsia"/>
                <w:kern w:val="0"/>
                <w:sz w:val="22"/>
              </w:rPr>
              <w:t>予定</w:t>
            </w:r>
          </w:p>
        </w:tc>
        <w:tc>
          <w:tcPr>
            <w:tcW w:w="3555" w:type="dxa"/>
            <w:vMerge/>
          </w:tcPr>
          <w:p w:rsidR="009E5177" w:rsidRPr="009E5177" w:rsidRDefault="009E5177" w:rsidP="00746FCA">
            <w:pPr>
              <w:autoSpaceDE w:val="0"/>
              <w:autoSpaceDN w:val="0"/>
              <w:adjustRightInd w:val="0"/>
              <w:jc w:val="left"/>
              <w:rPr>
                <w:rFonts w:asciiTheme="minorEastAsia" w:hAnsiTheme="minorEastAsia" w:cs="DFHSMincho-W3-WINP-RKSJ-H"/>
                <w:kern w:val="0"/>
                <w:sz w:val="22"/>
              </w:rPr>
            </w:pPr>
          </w:p>
        </w:tc>
      </w:tr>
      <w:tr w:rsidR="009E5177" w:rsidRPr="009E5177" w:rsidTr="009E5177">
        <w:tc>
          <w:tcPr>
            <w:tcW w:w="3794" w:type="dxa"/>
          </w:tcPr>
          <w:p w:rsidR="009E5177" w:rsidRPr="009E5177" w:rsidRDefault="009E5177" w:rsidP="009E5177">
            <w:pPr>
              <w:autoSpaceDE w:val="0"/>
              <w:autoSpaceDN w:val="0"/>
              <w:adjustRightInd w:val="0"/>
              <w:jc w:val="left"/>
              <w:rPr>
                <w:rFonts w:asciiTheme="minorEastAsia" w:hAnsiTheme="minorEastAsia" w:cs="DFHSMincho-W3-WINP-RKSJ-H"/>
                <w:kern w:val="0"/>
                <w:sz w:val="22"/>
              </w:rPr>
            </w:pPr>
            <w:r w:rsidRPr="009E5177">
              <w:rPr>
                <w:rFonts w:asciiTheme="minorEastAsia" w:hAnsiTheme="minorEastAsia" w:cs="ＭＳ 明朝" w:hint="eastAsia"/>
                <w:kern w:val="0"/>
                <w:sz w:val="22"/>
              </w:rPr>
              <w:t>❹❶</w:t>
            </w:r>
            <w:r w:rsidRPr="009E5177">
              <w:rPr>
                <w:rFonts w:asciiTheme="minorEastAsia" w:hAnsiTheme="minorEastAsia" w:cs="DFGothicP-W3-WINP-RKSJ-H" w:hint="eastAsia"/>
                <w:kern w:val="0"/>
                <w:sz w:val="22"/>
              </w:rPr>
              <w:t>から</w:t>
            </w:r>
            <w:r w:rsidRPr="009E5177">
              <w:rPr>
                <w:rFonts w:asciiTheme="minorEastAsia" w:hAnsiTheme="minorEastAsia" w:cs="ＭＳ 明朝" w:hint="eastAsia"/>
                <w:kern w:val="0"/>
                <w:sz w:val="22"/>
              </w:rPr>
              <w:t>❸</w:t>
            </w:r>
            <w:r w:rsidRPr="009E5177">
              <w:rPr>
                <w:rFonts w:asciiTheme="minorEastAsia" w:hAnsiTheme="minorEastAsia" w:cs="DFGothicP-W3-WINP-RKSJ-H" w:hint="eastAsia"/>
                <w:kern w:val="0"/>
                <w:sz w:val="22"/>
              </w:rPr>
              <w:t>以外の</w:t>
            </w:r>
            <w:r w:rsidRPr="009E5177">
              <w:rPr>
                <w:rFonts w:asciiTheme="minorEastAsia" w:hAnsiTheme="minorEastAsia" w:cs="DFGothicP-W3-WINP-RKSJ-H"/>
                <w:kern w:val="0"/>
                <w:sz w:val="22"/>
              </w:rPr>
              <w:t>16</w:t>
            </w:r>
            <w:r w:rsidRPr="009E5177">
              <w:rPr>
                <w:rFonts w:asciiTheme="minorEastAsia" w:hAnsiTheme="minorEastAsia" w:cs="DFGothicP-W3-WINP-RKSJ-H" w:hint="eastAsia"/>
                <w:kern w:val="0"/>
                <w:sz w:val="22"/>
              </w:rPr>
              <w:t>歳から</w:t>
            </w:r>
            <w:r w:rsidRPr="009E5177">
              <w:rPr>
                <w:rFonts w:asciiTheme="minorEastAsia" w:hAnsiTheme="minorEastAsia" w:cs="DFGothicP-W3-WINP-RKSJ-H"/>
                <w:kern w:val="0"/>
                <w:sz w:val="22"/>
              </w:rPr>
              <w:t>64</w:t>
            </w:r>
            <w:r w:rsidRPr="009E5177">
              <w:rPr>
                <w:rFonts w:asciiTheme="minorEastAsia" w:hAnsiTheme="minorEastAsia" w:cs="DFGothicP-W3-WINP-RKSJ-H" w:hint="eastAsia"/>
                <w:kern w:val="0"/>
                <w:sz w:val="22"/>
              </w:rPr>
              <w:t>歳の人</w:t>
            </w:r>
          </w:p>
        </w:tc>
        <w:tc>
          <w:tcPr>
            <w:tcW w:w="3315" w:type="dxa"/>
            <w:vMerge/>
          </w:tcPr>
          <w:p w:rsidR="009E5177" w:rsidRPr="009E5177" w:rsidRDefault="009E5177" w:rsidP="00746FCA">
            <w:pPr>
              <w:autoSpaceDE w:val="0"/>
              <w:autoSpaceDN w:val="0"/>
              <w:adjustRightInd w:val="0"/>
              <w:jc w:val="left"/>
              <w:rPr>
                <w:rFonts w:asciiTheme="minorEastAsia" w:hAnsiTheme="minorEastAsia" w:cs="DFHSMincho-W3-WINP-RKSJ-H"/>
                <w:kern w:val="0"/>
                <w:sz w:val="22"/>
              </w:rPr>
            </w:pPr>
          </w:p>
        </w:tc>
        <w:tc>
          <w:tcPr>
            <w:tcW w:w="3555" w:type="dxa"/>
            <w:vMerge/>
          </w:tcPr>
          <w:p w:rsidR="009E5177" w:rsidRPr="009E5177" w:rsidRDefault="009E5177" w:rsidP="00746FCA">
            <w:pPr>
              <w:autoSpaceDE w:val="0"/>
              <w:autoSpaceDN w:val="0"/>
              <w:adjustRightInd w:val="0"/>
              <w:jc w:val="left"/>
              <w:rPr>
                <w:rFonts w:asciiTheme="minorEastAsia" w:hAnsiTheme="minorEastAsia" w:cs="DFHSMincho-W3-WINP-RKSJ-H"/>
                <w:kern w:val="0"/>
                <w:sz w:val="22"/>
              </w:rPr>
            </w:pPr>
          </w:p>
        </w:tc>
      </w:tr>
    </w:tbl>
    <w:p w:rsidR="009E5177" w:rsidRDefault="009E5177" w:rsidP="00746FCA">
      <w:pPr>
        <w:autoSpaceDE w:val="0"/>
        <w:autoSpaceDN w:val="0"/>
        <w:adjustRightInd w:val="0"/>
        <w:jc w:val="left"/>
        <w:rPr>
          <w:rFonts w:asciiTheme="minorEastAsia" w:hAnsiTheme="minorEastAsia" w:cs="DFHSGothicG-W7-WINP-RKSJ-H"/>
          <w:b/>
          <w:color w:val="920050"/>
          <w:kern w:val="0"/>
          <w:sz w:val="24"/>
          <w:szCs w:val="24"/>
        </w:rPr>
      </w:pPr>
    </w:p>
    <w:p w:rsidR="007F1AFE" w:rsidRDefault="009E5177" w:rsidP="009E5177">
      <w:pPr>
        <w:autoSpaceDE w:val="0"/>
        <w:autoSpaceDN w:val="0"/>
        <w:adjustRightInd w:val="0"/>
        <w:jc w:val="left"/>
        <w:rPr>
          <w:rFonts w:ascii="DFHSGothic-W3-WINP-RKSJ-H" w:eastAsia="DFHSGothic-W3-WINP-RKSJ-H" w:cs="DFHSGothic-W3-WINP-RKSJ-H"/>
          <w:color w:val="FFFFFF"/>
          <w:kern w:val="0"/>
          <w:sz w:val="23"/>
          <w:szCs w:val="23"/>
        </w:rPr>
      </w:pPr>
      <w:r w:rsidRPr="009E5177">
        <w:rPr>
          <w:rFonts w:asciiTheme="minorEastAsia" w:hAnsiTheme="minorEastAsia" w:cs="DFHSGothicG-W7-WINP-RKSJ-H" w:hint="eastAsia"/>
          <w:b/>
          <w:kern w:val="0"/>
          <w:sz w:val="24"/>
          <w:szCs w:val="24"/>
        </w:rPr>
        <w:t>接種方法について</w:t>
      </w:r>
      <w:r>
        <w:rPr>
          <w:rFonts w:asciiTheme="minorEastAsia" w:hAnsiTheme="minorEastAsia" w:cs="DFHSGothicG-W7-WINP-RKSJ-H" w:hint="eastAsia"/>
          <w:b/>
          <w:kern w:val="0"/>
          <w:sz w:val="24"/>
          <w:szCs w:val="24"/>
        </w:rPr>
        <w:t xml:space="preserve">　</w:t>
      </w:r>
      <w:r w:rsidR="007F1AFE">
        <w:rPr>
          <w:rFonts w:ascii="DFHSGothic-W3-WINP-RKSJ-H" w:eastAsia="DFHSGothic-W3-WINP-RKSJ-H" w:cs="DFHSGothic-W3-WINP-RKSJ-H" w:hint="eastAsia"/>
          <w:color w:val="FFFFFF"/>
          <w:kern w:val="0"/>
          <w:sz w:val="23"/>
          <w:szCs w:val="23"/>
        </w:rPr>
        <w:t xml:space="preserve">　</w:t>
      </w:r>
    </w:p>
    <w:p w:rsidR="00746FCA" w:rsidRPr="007F1AFE" w:rsidRDefault="009E5177" w:rsidP="007F1AFE">
      <w:pPr>
        <w:autoSpaceDE w:val="0"/>
        <w:autoSpaceDN w:val="0"/>
        <w:adjustRightInd w:val="0"/>
        <w:ind w:firstLineChars="100" w:firstLine="220"/>
        <w:jc w:val="left"/>
        <w:rPr>
          <w:rFonts w:ascii="DFHSGothic-W3-WINP-RKSJ-H" w:eastAsia="DFHSGothic-W3-WINP-RKSJ-H" w:cs="DFHSGothic-W3-WINP-RKSJ-H"/>
          <w:color w:val="FFFFFF"/>
          <w:kern w:val="0"/>
          <w:sz w:val="23"/>
          <w:szCs w:val="23"/>
        </w:rPr>
      </w:pPr>
      <w:r w:rsidRPr="009E5177">
        <w:rPr>
          <w:rFonts w:asciiTheme="minorEastAsia" w:hAnsiTheme="minorEastAsia" w:cs="DFHSGothic-W3-WINP-RKSJ-H" w:hint="eastAsia"/>
          <w:kern w:val="0"/>
          <w:sz w:val="22"/>
        </w:rPr>
        <w:t>ワクチン接種は</w:t>
      </w:r>
      <w:r w:rsidRPr="009E5177">
        <w:rPr>
          <w:rFonts w:asciiTheme="minorEastAsia" w:hAnsiTheme="minorEastAsia" w:cs="DFHSGothic-W7-WINP-RKSJ-H" w:hint="eastAsia"/>
          <w:kern w:val="0"/>
          <w:sz w:val="22"/>
        </w:rPr>
        <w:t>無料</w:t>
      </w:r>
      <w:r w:rsidRPr="009E5177">
        <w:rPr>
          <w:rFonts w:asciiTheme="minorEastAsia" w:hAnsiTheme="minorEastAsia" w:cs="DFHSGothic-W3-WINP-RKSJ-H" w:hint="eastAsia"/>
          <w:kern w:val="0"/>
          <w:sz w:val="22"/>
        </w:rPr>
        <w:t>です</w:t>
      </w:r>
    </w:p>
    <w:p w:rsidR="009E5177" w:rsidRPr="009E5177" w:rsidRDefault="009E5177" w:rsidP="007F1AFE">
      <w:pPr>
        <w:autoSpaceDE w:val="0"/>
        <w:autoSpaceDN w:val="0"/>
        <w:adjustRightInd w:val="0"/>
        <w:ind w:firstLineChars="100" w:firstLine="220"/>
        <w:jc w:val="left"/>
        <w:rPr>
          <w:rFonts w:asciiTheme="minorEastAsia" w:hAnsiTheme="minorEastAsia" w:cs="DFHSMincho-W3-WINP-RKSJ-H"/>
          <w:color w:val="000000"/>
          <w:kern w:val="0"/>
          <w:sz w:val="22"/>
        </w:rPr>
      </w:pPr>
      <w:r w:rsidRPr="009E5177">
        <w:rPr>
          <w:rFonts w:asciiTheme="minorEastAsia" w:hAnsiTheme="minorEastAsia" w:cs="DFHSMincho-W3-WINP-RKSJ-H" w:hint="eastAsia"/>
          <w:color w:val="000000"/>
          <w:kern w:val="0"/>
          <w:sz w:val="22"/>
        </w:rPr>
        <w:t>ワクチン接種は、医療機関での「個別接種」と公共施設での「集団接種」の実施を予定しています。</w:t>
      </w:r>
    </w:p>
    <w:p w:rsidR="009E5177" w:rsidRPr="009E5177" w:rsidRDefault="009E5177" w:rsidP="009E5177">
      <w:pPr>
        <w:autoSpaceDE w:val="0"/>
        <w:autoSpaceDN w:val="0"/>
        <w:adjustRightInd w:val="0"/>
        <w:jc w:val="left"/>
        <w:rPr>
          <w:rFonts w:asciiTheme="minorEastAsia" w:hAnsiTheme="minorEastAsia" w:cs="DFHSMincho-W3-WINP-RKSJ-H"/>
          <w:color w:val="000000"/>
          <w:kern w:val="0"/>
          <w:sz w:val="22"/>
        </w:rPr>
      </w:pPr>
      <w:r w:rsidRPr="009E5177">
        <w:rPr>
          <w:rFonts w:asciiTheme="minorEastAsia" w:hAnsiTheme="minorEastAsia" w:cs="DFHSMincho-W3-WINP-RKSJ-H" w:hint="eastAsia"/>
          <w:color w:val="000000"/>
          <w:kern w:val="0"/>
          <w:sz w:val="22"/>
        </w:rPr>
        <w:t xml:space="preserve">　接種が可能な医療機関や集団接種の時期と会場については、広報おおさきや市ウェブサイトでお知らせします。</w:t>
      </w:r>
    </w:p>
    <w:p w:rsidR="009E5177" w:rsidRPr="009E5177" w:rsidRDefault="009E5177" w:rsidP="009E5177">
      <w:pPr>
        <w:autoSpaceDE w:val="0"/>
        <w:autoSpaceDN w:val="0"/>
        <w:adjustRightInd w:val="0"/>
        <w:jc w:val="left"/>
        <w:rPr>
          <w:rFonts w:asciiTheme="minorEastAsia" w:hAnsiTheme="minorEastAsia" w:cs="DFHSMincho-W3-WINP-RKSJ-H"/>
          <w:color w:val="000000"/>
          <w:kern w:val="0"/>
          <w:sz w:val="22"/>
        </w:rPr>
      </w:pPr>
      <w:r w:rsidRPr="009E5177">
        <w:rPr>
          <w:rFonts w:asciiTheme="minorEastAsia" w:hAnsiTheme="minorEastAsia" w:cs="DFHSMincho-W3-WINP-RKSJ-H" w:hint="eastAsia"/>
          <w:color w:val="000000"/>
          <w:kern w:val="0"/>
          <w:sz w:val="22"/>
        </w:rPr>
        <w:t xml:space="preserve">　なお、原則として、住民票に記載されている住所地の医療機関や接種会場で接種することとなりますが、次のような場合は、住所地以外で接種できる見込みです。</w:t>
      </w:r>
    </w:p>
    <w:p w:rsidR="009E5177" w:rsidRPr="007F1AFE" w:rsidRDefault="009E5213" w:rsidP="009E5177">
      <w:pPr>
        <w:autoSpaceDE w:val="0"/>
        <w:autoSpaceDN w:val="0"/>
        <w:adjustRightInd w:val="0"/>
        <w:jc w:val="left"/>
        <w:rPr>
          <w:rFonts w:asciiTheme="minorEastAsia" w:hAnsiTheme="minorEastAsia" w:cs="DFGothicP-W5-WINP-RKSJ-H"/>
          <w:kern w:val="0"/>
          <w:sz w:val="22"/>
        </w:rPr>
      </w:pPr>
      <w:r>
        <w:rPr>
          <w:rFonts w:asciiTheme="minorEastAsia" w:hAnsiTheme="minorEastAsia" w:cs="DFGothicP-W5-WINP-RKSJ-H" w:hint="eastAsia"/>
          <w:kern w:val="0"/>
          <w:sz w:val="22"/>
        </w:rPr>
        <w:t>・</w:t>
      </w:r>
      <w:r w:rsidR="009E5177" w:rsidRPr="007F1AFE">
        <w:rPr>
          <w:rFonts w:asciiTheme="minorEastAsia" w:hAnsiTheme="minorEastAsia" w:cs="DFGothicP-W3-WINP-RKSJ-H" w:hint="eastAsia"/>
          <w:kern w:val="0"/>
          <w:sz w:val="22"/>
        </w:rPr>
        <w:t>住所地以外の医療機関や施設に入院・入所中の人</w:t>
      </w:r>
    </w:p>
    <w:p w:rsidR="009E5177" w:rsidRPr="007F1AFE" w:rsidRDefault="009E5213" w:rsidP="009E5177">
      <w:pPr>
        <w:autoSpaceDE w:val="0"/>
        <w:autoSpaceDN w:val="0"/>
        <w:adjustRightInd w:val="0"/>
        <w:jc w:val="left"/>
        <w:rPr>
          <w:rFonts w:asciiTheme="minorEastAsia" w:hAnsiTheme="minorEastAsia" w:cs="DFGothicP-W5-WINP-RKSJ-H"/>
          <w:kern w:val="0"/>
          <w:sz w:val="22"/>
        </w:rPr>
      </w:pPr>
      <w:r>
        <w:rPr>
          <w:rFonts w:asciiTheme="minorEastAsia" w:hAnsiTheme="minorEastAsia" w:cs="DFGothicP-W5-WINP-RKSJ-H" w:hint="eastAsia"/>
          <w:kern w:val="0"/>
          <w:sz w:val="22"/>
        </w:rPr>
        <w:t>・</w:t>
      </w:r>
      <w:r w:rsidR="009E5177" w:rsidRPr="007F1AFE">
        <w:rPr>
          <w:rFonts w:asciiTheme="minorEastAsia" w:hAnsiTheme="minorEastAsia" w:cs="DFGothicP-W3-WINP-RKSJ-H" w:hint="eastAsia"/>
          <w:kern w:val="0"/>
          <w:sz w:val="22"/>
        </w:rPr>
        <w:t>基礎疾患で治療中の医療機関が住所地以外の人</w:t>
      </w:r>
    </w:p>
    <w:p w:rsidR="009E5177" w:rsidRDefault="009E5213" w:rsidP="009E5177">
      <w:pPr>
        <w:autoSpaceDE w:val="0"/>
        <w:autoSpaceDN w:val="0"/>
        <w:adjustRightInd w:val="0"/>
        <w:jc w:val="left"/>
        <w:rPr>
          <w:rFonts w:asciiTheme="minorEastAsia" w:hAnsiTheme="minorEastAsia" w:cs="DFGothicP-W3-WINP-RKSJ-H"/>
          <w:kern w:val="0"/>
          <w:sz w:val="22"/>
        </w:rPr>
      </w:pPr>
      <w:r>
        <w:rPr>
          <w:rFonts w:asciiTheme="minorEastAsia" w:hAnsiTheme="minorEastAsia" w:cs="DFGothicP-W5-WINP-RKSJ-H" w:hint="eastAsia"/>
          <w:kern w:val="0"/>
          <w:sz w:val="22"/>
        </w:rPr>
        <w:t>・</w:t>
      </w:r>
      <w:r w:rsidR="009E5177" w:rsidRPr="007F1AFE">
        <w:rPr>
          <w:rFonts w:asciiTheme="minorEastAsia" w:hAnsiTheme="minorEastAsia" w:cs="DFGothicP-W3-WINP-RKSJ-H" w:hint="eastAsia"/>
          <w:kern w:val="0"/>
          <w:sz w:val="22"/>
        </w:rPr>
        <w:t>単身赴任中の人や学生などで下宿している人</w:t>
      </w:r>
    </w:p>
    <w:p w:rsidR="007F1AFE" w:rsidRDefault="007F1AFE" w:rsidP="009E5177">
      <w:pPr>
        <w:autoSpaceDE w:val="0"/>
        <w:autoSpaceDN w:val="0"/>
        <w:adjustRightInd w:val="0"/>
        <w:jc w:val="left"/>
        <w:rPr>
          <w:rFonts w:asciiTheme="minorEastAsia" w:hAnsiTheme="minorEastAsia" w:cs="DFGothicP-W3-WINP-RKSJ-H"/>
          <w:kern w:val="0"/>
          <w:sz w:val="22"/>
        </w:rPr>
      </w:pPr>
    </w:p>
    <w:p w:rsidR="007F1AFE" w:rsidRDefault="007F1AFE" w:rsidP="009E5177">
      <w:pPr>
        <w:autoSpaceDE w:val="0"/>
        <w:autoSpaceDN w:val="0"/>
        <w:adjustRightInd w:val="0"/>
        <w:jc w:val="left"/>
        <w:rPr>
          <w:rFonts w:asciiTheme="minorEastAsia" w:hAnsiTheme="minorEastAsia" w:cs="DFHSGothicG-W7-WINP-RKSJ-H"/>
          <w:b/>
          <w:kern w:val="0"/>
          <w:sz w:val="24"/>
          <w:szCs w:val="24"/>
        </w:rPr>
      </w:pPr>
      <w:r w:rsidRPr="007F1AFE">
        <w:rPr>
          <w:rFonts w:asciiTheme="minorEastAsia" w:hAnsiTheme="minorEastAsia" w:cs="DFHSGothicG-W7-WINP-RKSJ-H" w:hint="eastAsia"/>
          <w:b/>
          <w:kern w:val="0"/>
          <w:sz w:val="24"/>
          <w:szCs w:val="24"/>
        </w:rPr>
        <w:t>接種を受けるための手順について</w:t>
      </w:r>
    </w:p>
    <w:p w:rsidR="007F1AFE" w:rsidRPr="007F1AFE" w:rsidRDefault="007F1AFE" w:rsidP="007F1AFE">
      <w:pPr>
        <w:autoSpaceDE w:val="0"/>
        <w:autoSpaceDN w:val="0"/>
        <w:adjustRightInd w:val="0"/>
        <w:jc w:val="left"/>
        <w:rPr>
          <w:rFonts w:asciiTheme="minorEastAsia" w:hAnsiTheme="minorEastAsia" w:cs="DFHSMincho-W3-WINP-RKSJ-H"/>
          <w:kern w:val="0"/>
          <w:sz w:val="22"/>
        </w:rPr>
      </w:pPr>
      <w:r>
        <w:rPr>
          <w:rFonts w:ascii="DFHSMincho-W3-WINP-RKSJ-H" w:eastAsia="DFHSMincho-W3-WINP-RKSJ-H" w:cs="DFHSMincho-W3-WINP-RKSJ-H" w:hint="eastAsia"/>
          <w:kern w:val="0"/>
          <w:sz w:val="23"/>
          <w:szCs w:val="23"/>
        </w:rPr>
        <w:t xml:space="preserve">　</w:t>
      </w:r>
      <w:r w:rsidRPr="007F1AFE">
        <w:rPr>
          <w:rFonts w:asciiTheme="minorEastAsia" w:hAnsiTheme="minorEastAsia" w:cs="DFHSMincho-W3-WINP-RKSJ-H" w:hint="eastAsia"/>
          <w:kern w:val="0"/>
          <w:sz w:val="22"/>
        </w:rPr>
        <w:t>クーポン券（接種券）が届きましたら、同封されているお知らせで「接種可能な医療機関」や「集団接種会場」を確認し、</w:t>
      </w:r>
      <w:r w:rsidRPr="009E5213">
        <w:rPr>
          <w:rFonts w:asciiTheme="minorEastAsia" w:hAnsiTheme="minorEastAsia" w:cs="DFHSMincho-W9-WINP-RKSJ-H" w:hint="eastAsia"/>
          <w:kern w:val="0"/>
          <w:sz w:val="22"/>
        </w:rPr>
        <w:t>必ず事前に予約をしてから接種を受けてください。</w:t>
      </w:r>
    </w:p>
    <w:p w:rsidR="007F1AFE" w:rsidRPr="007F1AFE" w:rsidRDefault="007F1AFE" w:rsidP="007F1AFE">
      <w:pPr>
        <w:autoSpaceDE w:val="0"/>
        <w:autoSpaceDN w:val="0"/>
        <w:adjustRightInd w:val="0"/>
        <w:jc w:val="left"/>
        <w:rPr>
          <w:rFonts w:asciiTheme="minorEastAsia" w:hAnsiTheme="minorEastAsia" w:cs="DFHSMincho-W3-WINP-RKSJ-H"/>
          <w:kern w:val="0"/>
          <w:sz w:val="22"/>
        </w:rPr>
      </w:pPr>
      <w:r w:rsidRPr="007F1AFE">
        <w:rPr>
          <w:rFonts w:asciiTheme="minorEastAsia" w:hAnsiTheme="minorEastAsia" w:cs="DFHSMincho-W3-WINP-RKSJ-H" w:hint="eastAsia"/>
          <w:kern w:val="0"/>
          <w:sz w:val="22"/>
        </w:rPr>
        <w:t xml:space="preserve">　なお、国が供給予定の</w:t>
      </w:r>
      <w:r w:rsidRPr="007F1AFE">
        <w:rPr>
          <w:rFonts w:asciiTheme="minorEastAsia" w:hAnsiTheme="minorEastAsia" w:cs="DFHSMincho-W3-WINP-RKSJ-H"/>
          <w:kern w:val="0"/>
          <w:sz w:val="22"/>
        </w:rPr>
        <w:t>3</w:t>
      </w:r>
      <w:r w:rsidRPr="007F1AFE">
        <w:rPr>
          <w:rFonts w:asciiTheme="minorEastAsia" w:hAnsiTheme="minorEastAsia" w:cs="DFHSMincho-W3-WINP-RKSJ-H" w:hint="eastAsia"/>
          <w:kern w:val="0"/>
          <w:sz w:val="22"/>
        </w:rPr>
        <w:t>社（ファイザー社、アストラゼネカ社、モデルナ社）のワクチンは、いずれも</w:t>
      </w:r>
      <w:r w:rsidRPr="007F1AFE">
        <w:rPr>
          <w:rFonts w:asciiTheme="minorEastAsia" w:hAnsiTheme="minorEastAsia" w:cs="DFHSMincho-W3-WINP-RKSJ-H"/>
          <w:kern w:val="0"/>
          <w:sz w:val="22"/>
        </w:rPr>
        <w:t>2</w:t>
      </w:r>
      <w:r w:rsidRPr="007F1AFE">
        <w:rPr>
          <w:rFonts w:asciiTheme="minorEastAsia" w:hAnsiTheme="minorEastAsia" w:cs="DFHSMincho-W3-WINP-RKSJ-H" w:hint="eastAsia"/>
          <w:kern w:val="0"/>
          <w:sz w:val="22"/>
        </w:rPr>
        <w:t>回接種が必要です。</w:t>
      </w:r>
    </w:p>
    <w:p w:rsidR="007F1AFE" w:rsidRDefault="007F1AFE" w:rsidP="007F1AFE">
      <w:pPr>
        <w:autoSpaceDE w:val="0"/>
        <w:autoSpaceDN w:val="0"/>
        <w:adjustRightInd w:val="0"/>
        <w:jc w:val="left"/>
        <w:rPr>
          <w:rFonts w:asciiTheme="minorEastAsia" w:hAnsiTheme="minorEastAsia" w:cs="DFHSMincho-W3-WINP-RKSJ-H"/>
          <w:kern w:val="0"/>
          <w:sz w:val="22"/>
        </w:rPr>
      </w:pPr>
      <w:r w:rsidRPr="007F1AFE">
        <w:rPr>
          <w:rFonts w:asciiTheme="minorEastAsia" w:hAnsiTheme="minorEastAsia" w:cs="DFHSMincho-W3-WINP-RKSJ-H" w:hint="eastAsia"/>
          <w:kern w:val="0"/>
          <w:sz w:val="22"/>
        </w:rPr>
        <w:t xml:space="preserve">　接種が可能な医療機関、集団接種会場、予約方法は現在調整中のため、詳しくは、クーポン券（接種券）に同封するお知らせを確認してください。</w:t>
      </w:r>
    </w:p>
    <w:p w:rsidR="00ED2A53" w:rsidRDefault="00ED2A53" w:rsidP="007F1AFE">
      <w:pPr>
        <w:autoSpaceDE w:val="0"/>
        <w:autoSpaceDN w:val="0"/>
        <w:adjustRightInd w:val="0"/>
        <w:jc w:val="left"/>
        <w:rPr>
          <w:rFonts w:asciiTheme="minorEastAsia" w:hAnsiTheme="minorEastAsia" w:cs="DFGothicP-W3-WINP-RKSJ-H"/>
          <w:b/>
          <w:kern w:val="0"/>
          <w:sz w:val="23"/>
          <w:szCs w:val="23"/>
        </w:rPr>
      </w:pPr>
    </w:p>
    <w:p w:rsidR="007F1AFE" w:rsidRPr="00ED2A53" w:rsidRDefault="007F1AFE" w:rsidP="007F1AFE">
      <w:pPr>
        <w:autoSpaceDE w:val="0"/>
        <w:autoSpaceDN w:val="0"/>
        <w:adjustRightInd w:val="0"/>
        <w:jc w:val="left"/>
        <w:rPr>
          <w:rFonts w:asciiTheme="minorEastAsia" w:hAnsiTheme="minorEastAsia" w:cs="DFGothicP-W3-WINP-RKSJ-H"/>
          <w:kern w:val="0"/>
          <w:sz w:val="23"/>
          <w:szCs w:val="23"/>
        </w:rPr>
      </w:pPr>
      <w:r w:rsidRPr="00ED2A53">
        <w:rPr>
          <w:rFonts w:asciiTheme="minorEastAsia" w:hAnsiTheme="minorEastAsia" w:cs="DFGothicP-W3-WINP-RKSJ-H" w:hint="eastAsia"/>
          <w:kern w:val="0"/>
          <w:sz w:val="23"/>
          <w:szCs w:val="23"/>
        </w:rPr>
        <w:t>製薬企業</w:t>
      </w:r>
      <w:r w:rsidRPr="00ED2A53">
        <w:rPr>
          <w:rFonts w:asciiTheme="minorEastAsia" w:hAnsiTheme="minorEastAsia" w:cs="DFGothicP-W3-WINP-RKSJ-H"/>
          <w:kern w:val="0"/>
          <w:sz w:val="23"/>
          <w:szCs w:val="23"/>
        </w:rPr>
        <w:t>3</w:t>
      </w:r>
      <w:r w:rsidRPr="00ED2A53">
        <w:rPr>
          <w:rFonts w:asciiTheme="minorEastAsia" w:hAnsiTheme="minorEastAsia" w:cs="DFGothicP-W3-WINP-RKSJ-H" w:hint="eastAsia"/>
          <w:kern w:val="0"/>
          <w:sz w:val="23"/>
          <w:szCs w:val="23"/>
        </w:rPr>
        <w:t>社のワクチン接種の間隔</w:t>
      </w:r>
    </w:p>
    <w:tbl>
      <w:tblPr>
        <w:tblStyle w:val="aa"/>
        <w:tblW w:w="0" w:type="auto"/>
        <w:tblInd w:w="108" w:type="dxa"/>
        <w:tblLook w:val="04A0" w:firstRow="1" w:lastRow="0" w:firstColumn="1" w:lastColumn="0" w:noHBand="0" w:noVBand="1"/>
      </w:tblPr>
      <w:tblGrid>
        <w:gridCol w:w="2694"/>
        <w:gridCol w:w="1559"/>
        <w:gridCol w:w="2268"/>
        <w:gridCol w:w="2693"/>
      </w:tblGrid>
      <w:tr w:rsidR="007F1AFE" w:rsidTr="00ED2A53">
        <w:tc>
          <w:tcPr>
            <w:tcW w:w="2694" w:type="dxa"/>
            <w:vMerge w:val="restart"/>
            <w:shd w:val="clear" w:color="auto" w:fill="D9D9D9" w:themeFill="background1" w:themeFillShade="D9"/>
            <w:vAlign w:val="center"/>
          </w:tcPr>
          <w:p w:rsidR="007F1AFE" w:rsidRPr="00ED2A53" w:rsidRDefault="007F1AFE" w:rsidP="00ED2A53">
            <w:pPr>
              <w:autoSpaceDE w:val="0"/>
              <w:autoSpaceDN w:val="0"/>
              <w:adjustRightInd w:val="0"/>
              <w:jc w:val="center"/>
              <w:rPr>
                <w:rFonts w:asciiTheme="minorEastAsia" w:hAnsiTheme="minorEastAsia" w:cs="DFHSGothic-W5-WINP-RKSJ-H"/>
                <w:kern w:val="0"/>
                <w:sz w:val="20"/>
                <w:szCs w:val="20"/>
              </w:rPr>
            </w:pPr>
            <w:r w:rsidRPr="00ED2A53">
              <w:rPr>
                <w:rFonts w:asciiTheme="minorEastAsia" w:hAnsiTheme="minorEastAsia" w:cs="DFHSGothic-W5-WINP-RKSJ-H" w:hint="eastAsia"/>
                <w:kern w:val="0"/>
                <w:sz w:val="20"/>
                <w:szCs w:val="20"/>
              </w:rPr>
              <w:t>ワクチンの</w:t>
            </w:r>
            <w:r w:rsidRPr="00ED2A53">
              <w:rPr>
                <w:rFonts w:asciiTheme="minorEastAsia" w:hAnsiTheme="minorEastAsia" w:cs="DFHSGothic-W5-WINP-RKSJ-H"/>
                <w:kern w:val="0"/>
                <w:sz w:val="20"/>
                <w:szCs w:val="20"/>
              </w:rPr>
              <w:t>2</w:t>
            </w:r>
            <w:r w:rsidRPr="00ED2A53">
              <w:rPr>
                <w:rFonts w:asciiTheme="minorEastAsia" w:hAnsiTheme="minorEastAsia" w:cs="DFHSGothic-W5-WINP-RKSJ-H" w:hint="eastAsia"/>
                <w:kern w:val="0"/>
                <w:sz w:val="20"/>
                <w:szCs w:val="20"/>
              </w:rPr>
              <w:t>回接種の間隔</w:t>
            </w:r>
          </w:p>
        </w:tc>
        <w:tc>
          <w:tcPr>
            <w:tcW w:w="1559" w:type="dxa"/>
            <w:shd w:val="clear" w:color="auto" w:fill="F2DBDB" w:themeFill="accent2" w:themeFillTint="33"/>
          </w:tcPr>
          <w:p w:rsidR="007F1AFE" w:rsidRPr="00ED2A53" w:rsidRDefault="007F1AFE" w:rsidP="007F1AFE">
            <w:pPr>
              <w:autoSpaceDE w:val="0"/>
              <w:autoSpaceDN w:val="0"/>
              <w:adjustRightInd w:val="0"/>
              <w:jc w:val="left"/>
              <w:rPr>
                <w:rFonts w:asciiTheme="minorEastAsia" w:hAnsiTheme="minorEastAsia" w:cs="DFHSMincho-W3-WINP-RKSJ-H"/>
                <w:kern w:val="0"/>
                <w:sz w:val="23"/>
                <w:szCs w:val="23"/>
              </w:rPr>
            </w:pPr>
            <w:r w:rsidRPr="00ED2A53">
              <w:rPr>
                <w:rFonts w:asciiTheme="minorEastAsia" w:hAnsiTheme="minorEastAsia" w:cs="DFGothicP-W3-WINP-RKSJ-H" w:hint="eastAsia"/>
                <w:kern w:val="0"/>
                <w:szCs w:val="21"/>
              </w:rPr>
              <w:t>ファイザー社</w:t>
            </w:r>
          </w:p>
        </w:tc>
        <w:tc>
          <w:tcPr>
            <w:tcW w:w="2268" w:type="dxa"/>
            <w:shd w:val="clear" w:color="auto" w:fill="F2DBDB" w:themeFill="accent2" w:themeFillTint="33"/>
          </w:tcPr>
          <w:p w:rsidR="007F1AFE" w:rsidRPr="00ED2A53" w:rsidRDefault="007F1AFE" w:rsidP="007F1AFE">
            <w:pPr>
              <w:autoSpaceDE w:val="0"/>
              <w:autoSpaceDN w:val="0"/>
              <w:adjustRightInd w:val="0"/>
              <w:jc w:val="left"/>
              <w:rPr>
                <w:rFonts w:asciiTheme="minorEastAsia" w:hAnsiTheme="minorEastAsia" w:cs="DFGothicP-W3-WINP-RKSJ-H"/>
                <w:kern w:val="0"/>
                <w:szCs w:val="21"/>
              </w:rPr>
            </w:pPr>
            <w:r w:rsidRPr="00ED2A53">
              <w:rPr>
                <w:rFonts w:asciiTheme="minorEastAsia" w:hAnsiTheme="minorEastAsia" w:cs="DFGothicP-W3-WINP-RKSJ-H" w:hint="eastAsia"/>
                <w:kern w:val="0"/>
                <w:szCs w:val="21"/>
              </w:rPr>
              <w:t>アストラゼネカ社</w:t>
            </w:r>
          </w:p>
        </w:tc>
        <w:tc>
          <w:tcPr>
            <w:tcW w:w="2693" w:type="dxa"/>
            <w:shd w:val="clear" w:color="auto" w:fill="F2DBDB" w:themeFill="accent2" w:themeFillTint="33"/>
          </w:tcPr>
          <w:p w:rsidR="007F1AFE" w:rsidRPr="00ED2A53" w:rsidRDefault="007F1AFE" w:rsidP="007F1AFE">
            <w:pPr>
              <w:autoSpaceDE w:val="0"/>
              <w:autoSpaceDN w:val="0"/>
              <w:adjustRightInd w:val="0"/>
              <w:jc w:val="left"/>
              <w:rPr>
                <w:rFonts w:asciiTheme="minorEastAsia" w:hAnsiTheme="minorEastAsia" w:cs="DFGothicP-W3-WINP-RKSJ-H"/>
                <w:kern w:val="0"/>
                <w:szCs w:val="21"/>
              </w:rPr>
            </w:pPr>
            <w:r w:rsidRPr="00ED2A53">
              <w:rPr>
                <w:rFonts w:asciiTheme="minorEastAsia" w:hAnsiTheme="minorEastAsia" w:cs="DFGothicP-W3-WINP-RKSJ-H" w:hint="eastAsia"/>
                <w:kern w:val="0"/>
                <w:szCs w:val="21"/>
              </w:rPr>
              <w:t>モデルナ社（武田薬品）</w:t>
            </w:r>
          </w:p>
        </w:tc>
      </w:tr>
      <w:tr w:rsidR="007F1AFE" w:rsidTr="00ED2A53">
        <w:tc>
          <w:tcPr>
            <w:tcW w:w="2694" w:type="dxa"/>
            <w:vMerge/>
            <w:shd w:val="clear" w:color="auto" w:fill="D9D9D9" w:themeFill="background1" w:themeFillShade="D9"/>
          </w:tcPr>
          <w:p w:rsidR="007F1AFE" w:rsidRPr="00ED2A53" w:rsidRDefault="007F1AFE" w:rsidP="007F1AFE">
            <w:pPr>
              <w:autoSpaceDE w:val="0"/>
              <w:autoSpaceDN w:val="0"/>
              <w:adjustRightInd w:val="0"/>
              <w:jc w:val="left"/>
              <w:rPr>
                <w:rFonts w:asciiTheme="minorEastAsia" w:hAnsiTheme="minorEastAsia" w:cs="DFHSMincho-W3-WINP-RKSJ-H"/>
                <w:kern w:val="0"/>
                <w:sz w:val="23"/>
                <w:szCs w:val="23"/>
              </w:rPr>
            </w:pPr>
          </w:p>
        </w:tc>
        <w:tc>
          <w:tcPr>
            <w:tcW w:w="1559" w:type="dxa"/>
          </w:tcPr>
          <w:p w:rsidR="007F1AFE" w:rsidRPr="00ED2A53" w:rsidRDefault="007F1AFE" w:rsidP="00ED2A53">
            <w:pPr>
              <w:autoSpaceDE w:val="0"/>
              <w:autoSpaceDN w:val="0"/>
              <w:adjustRightInd w:val="0"/>
              <w:jc w:val="center"/>
              <w:rPr>
                <w:rFonts w:asciiTheme="minorEastAsia" w:hAnsiTheme="minorEastAsia" w:cs="DFHSMincho-W3-WINP-RKSJ-H"/>
                <w:kern w:val="0"/>
                <w:sz w:val="23"/>
                <w:szCs w:val="23"/>
              </w:rPr>
            </w:pPr>
            <w:r w:rsidRPr="00ED2A53">
              <w:rPr>
                <w:rFonts w:asciiTheme="minorEastAsia" w:hAnsiTheme="minorEastAsia" w:cs="DFGothicP-W3-WINP-RKSJ-H"/>
                <w:kern w:val="0"/>
                <w:szCs w:val="21"/>
              </w:rPr>
              <w:t xml:space="preserve">21 </w:t>
            </w:r>
            <w:r w:rsidRPr="00ED2A53">
              <w:rPr>
                <w:rFonts w:asciiTheme="minorEastAsia" w:hAnsiTheme="minorEastAsia" w:cs="DFGothicP-W3-WINP-RKSJ-H" w:hint="eastAsia"/>
                <w:kern w:val="0"/>
                <w:szCs w:val="21"/>
              </w:rPr>
              <w:t>日</w:t>
            </w:r>
          </w:p>
        </w:tc>
        <w:tc>
          <w:tcPr>
            <w:tcW w:w="2268" w:type="dxa"/>
          </w:tcPr>
          <w:p w:rsidR="007F1AFE" w:rsidRPr="00ED2A53" w:rsidRDefault="007F1AFE" w:rsidP="00ED2A53">
            <w:pPr>
              <w:autoSpaceDE w:val="0"/>
              <w:autoSpaceDN w:val="0"/>
              <w:adjustRightInd w:val="0"/>
              <w:jc w:val="center"/>
              <w:rPr>
                <w:rFonts w:asciiTheme="minorEastAsia" w:hAnsiTheme="minorEastAsia" w:cs="DFHSMincho-W3-WINP-RKSJ-H"/>
                <w:kern w:val="0"/>
                <w:sz w:val="23"/>
                <w:szCs w:val="23"/>
              </w:rPr>
            </w:pPr>
            <w:r w:rsidRPr="00ED2A53">
              <w:rPr>
                <w:rFonts w:asciiTheme="minorEastAsia" w:hAnsiTheme="minorEastAsia" w:cs="DFGothicP-W3-WINP-RKSJ-H"/>
                <w:kern w:val="0"/>
                <w:szCs w:val="21"/>
              </w:rPr>
              <w:t xml:space="preserve">28 </w:t>
            </w:r>
            <w:r w:rsidRPr="00ED2A53">
              <w:rPr>
                <w:rFonts w:asciiTheme="minorEastAsia" w:hAnsiTheme="minorEastAsia" w:cs="DFGothicP-W3-WINP-RKSJ-H" w:hint="eastAsia"/>
                <w:kern w:val="0"/>
                <w:szCs w:val="21"/>
              </w:rPr>
              <w:t>日</w:t>
            </w:r>
          </w:p>
        </w:tc>
        <w:tc>
          <w:tcPr>
            <w:tcW w:w="2693" w:type="dxa"/>
          </w:tcPr>
          <w:p w:rsidR="007F1AFE" w:rsidRPr="00ED2A53" w:rsidRDefault="007F1AFE" w:rsidP="00ED2A53">
            <w:pPr>
              <w:autoSpaceDE w:val="0"/>
              <w:autoSpaceDN w:val="0"/>
              <w:adjustRightInd w:val="0"/>
              <w:jc w:val="center"/>
              <w:rPr>
                <w:rFonts w:asciiTheme="minorEastAsia" w:hAnsiTheme="minorEastAsia" w:cs="DFHSMincho-W3-WINP-RKSJ-H"/>
                <w:kern w:val="0"/>
                <w:sz w:val="23"/>
                <w:szCs w:val="23"/>
              </w:rPr>
            </w:pPr>
            <w:r w:rsidRPr="00ED2A53">
              <w:rPr>
                <w:rFonts w:asciiTheme="minorEastAsia" w:hAnsiTheme="minorEastAsia" w:cs="DFGothicP-W3-WINP-RKSJ-H"/>
                <w:kern w:val="0"/>
                <w:szCs w:val="21"/>
              </w:rPr>
              <w:t xml:space="preserve">28 </w:t>
            </w:r>
            <w:r w:rsidRPr="00ED2A53">
              <w:rPr>
                <w:rFonts w:asciiTheme="minorEastAsia" w:hAnsiTheme="minorEastAsia" w:cs="DFGothicP-W3-WINP-RKSJ-H" w:hint="eastAsia"/>
                <w:kern w:val="0"/>
                <w:szCs w:val="21"/>
              </w:rPr>
              <w:t>日</w:t>
            </w:r>
          </w:p>
        </w:tc>
      </w:tr>
    </w:tbl>
    <w:p w:rsidR="00ED2A53" w:rsidRDefault="00ED2A53" w:rsidP="00ED2A53">
      <w:pPr>
        <w:autoSpaceDE w:val="0"/>
        <w:autoSpaceDN w:val="0"/>
        <w:adjustRightInd w:val="0"/>
        <w:jc w:val="left"/>
        <w:rPr>
          <w:rFonts w:asciiTheme="minorEastAsia" w:hAnsiTheme="minorEastAsia" w:cs="DFGothicP-W3-WINP-RKSJ-H"/>
          <w:b/>
          <w:kern w:val="0"/>
          <w:sz w:val="23"/>
          <w:szCs w:val="23"/>
        </w:rPr>
      </w:pPr>
    </w:p>
    <w:p w:rsidR="00ED2A53" w:rsidRPr="00ED2A53" w:rsidRDefault="00ED2A53" w:rsidP="007F1AFE">
      <w:pPr>
        <w:autoSpaceDE w:val="0"/>
        <w:autoSpaceDN w:val="0"/>
        <w:adjustRightInd w:val="0"/>
        <w:jc w:val="left"/>
        <w:rPr>
          <w:rFonts w:asciiTheme="minorEastAsia" w:hAnsiTheme="minorEastAsia" w:cs="DFHSGothic-W7-WINP-RKSJ-H"/>
          <w:b/>
          <w:kern w:val="0"/>
          <w:sz w:val="24"/>
          <w:szCs w:val="24"/>
        </w:rPr>
      </w:pPr>
      <w:r w:rsidRPr="00ED2A53">
        <w:rPr>
          <w:rFonts w:asciiTheme="minorEastAsia" w:hAnsiTheme="minorEastAsia" w:cs="DFHSGothic-W7-WINP-RKSJ-H" w:hint="eastAsia"/>
          <w:b/>
          <w:kern w:val="0"/>
          <w:sz w:val="24"/>
          <w:szCs w:val="24"/>
        </w:rPr>
        <w:t>医療従事者の方へ</w:t>
      </w:r>
    </w:p>
    <w:p w:rsidR="00ED2A53" w:rsidRPr="00ED2A53" w:rsidRDefault="00ED2A53" w:rsidP="00ED2A53">
      <w:pPr>
        <w:autoSpaceDE w:val="0"/>
        <w:autoSpaceDN w:val="0"/>
        <w:adjustRightInd w:val="0"/>
        <w:jc w:val="left"/>
        <w:rPr>
          <w:rFonts w:asciiTheme="minorEastAsia" w:hAnsiTheme="minorEastAsia" w:cs="DFHSMincho-W3-WINP-RKSJ-H"/>
          <w:kern w:val="0"/>
          <w:sz w:val="22"/>
          <w:szCs w:val="23"/>
        </w:rPr>
      </w:pPr>
      <w:r w:rsidRPr="00ED2A53">
        <w:rPr>
          <w:rFonts w:asciiTheme="minorEastAsia" w:hAnsiTheme="minorEastAsia" w:cs="DFHSMincho-W3-WINP-RKSJ-H" w:hint="eastAsia"/>
          <w:kern w:val="0"/>
          <w:sz w:val="23"/>
          <w:szCs w:val="23"/>
        </w:rPr>
        <w:t xml:space="preserve">　</w:t>
      </w:r>
      <w:r w:rsidRPr="00ED2A53">
        <w:rPr>
          <w:rFonts w:asciiTheme="minorEastAsia" w:hAnsiTheme="minorEastAsia" w:cs="DFHSMincho-W3-WINP-RKSJ-H" w:hint="eastAsia"/>
          <w:kern w:val="0"/>
          <w:sz w:val="22"/>
          <w:szCs w:val="23"/>
        </w:rPr>
        <w:t>宮城県が、先行接種対象以外の医療従事者などの接種について、</w:t>
      </w:r>
      <w:r w:rsidRPr="00ED2A53">
        <w:rPr>
          <w:rFonts w:asciiTheme="minorEastAsia" w:hAnsiTheme="minorEastAsia" w:cs="DFHSMincho-W3-WINP-RKSJ-H"/>
          <w:kern w:val="0"/>
          <w:sz w:val="22"/>
          <w:szCs w:val="23"/>
        </w:rPr>
        <w:t>3</w:t>
      </w:r>
      <w:r w:rsidRPr="00ED2A53">
        <w:rPr>
          <w:rFonts w:asciiTheme="minorEastAsia" w:hAnsiTheme="minorEastAsia" w:cs="DFHSMincho-W3-WINP-RKSJ-H" w:hint="eastAsia"/>
          <w:kern w:val="0"/>
          <w:sz w:val="22"/>
          <w:szCs w:val="23"/>
        </w:rPr>
        <w:t>月以降に接種を始められるよう、勤務先や接種を行う医療機関の接種体制を整えています。詳細については、勤務先にお問い合わせください。</w:t>
      </w:r>
    </w:p>
    <w:p w:rsidR="00ED2A53" w:rsidRDefault="00ED2A53" w:rsidP="00ED2A53">
      <w:pPr>
        <w:autoSpaceDE w:val="0"/>
        <w:autoSpaceDN w:val="0"/>
        <w:adjustRightInd w:val="0"/>
        <w:jc w:val="left"/>
        <w:rPr>
          <w:rFonts w:asciiTheme="minorEastAsia" w:hAnsiTheme="minorEastAsia" w:cs="DFHSMincho-W3-WINP-RKSJ-H"/>
          <w:kern w:val="0"/>
          <w:sz w:val="22"/>
          <w:szCs w:val="23"/>
        </w:rPr>
      </w:pPr>
      <w:r w:rsidRPr="00ED2A53">
        <w:rPr>
          <w:rFonts w:asciiTheme="minorEastAsia" w:hAnsiTheme="minorEastAsia" w:cs="DFHSMincho-W3-WINP-RKSJ-H" w:hint="eastAsia"/>
          <w:kern w:val="0"/>
          <w:sz w:val="22"/>
          <w:szCs w:val="23"/>
        </w:rPr>
        <w:t xml:space="preserve">　勤務先から渡される「接種券付き予診票」で接種を受ける医療従事者などにも、市からクーポン券（接種券）が郵送されますが、郵送されたクーポン券（接種券）は使用しないでください。</w:t>
      </w:r>
      <w:bookmarkStart w:id="0" w:name="_GoBack"/>
      <w:bookmarkEnd w:id="0"/>
    </w:p>
    <w:p w:rsidR="00ED2A53" w:rsidRDefault="00ED2A53" w:rsidP="00ED2A53">
      <w:pPr>
        <w:autoSpaceDE w:val="0"/>
        <w:autoSpaceDN w:val="0"/>
        <w:adjustRightInd w:val="0"/>
        <w:jc w:val="left"/>
        <w:rPr>
          <w:rFonts w:asciiTheme="minorEastAsia" w:hAnsiTheme="minorEastAsia" w:cs="DFHSMincho-W3-WINP-RKSJ-H"/>
          <w:kern w:val="0"/>
          <w:sz w:val="22"/>
          <w:szCs w:val="23"/>
        </w:rPr>
      </w:pPr>
    </w:p>
    <w:p w:rsidR="00ED2A53" w:rsidRDefault="00ED2A53" w:rsidP="00ED2A53">
      <w:pPr>
        <w:autoSpaceDE w:val="0"/>
        <w:autoSpaceDN w:val="0"/>
        <w:adjustRightInd w:val="0"/>
        <w:jc w:val="left"/>
        <w:rPr>
          <w:rFonts w:asciiTheme="minorEastAsia" w:hAnsiTheme="minorEastAsia" w:cs="DFMaruGothicG-SB-WINP-RKSJ-H"/>
          <w:b/>
          <w:kern w:val="0"/>
          <w:sz w:val="24"/>
          <w:szCs w:val="24"/>
        </w:rPr>
      </w:pPr>
      <w:r w:rsidRPr="00ED2A53">
        <w:rPr>
          <w:rFonts w:asciiTheme="minorEastAsia" w:hAnsiTheme="minorEastAsia" w:cs="DFMaruGothicG-SB-WINP-RKSJ-H" w:hint="eastAsia"/>
          <w:b/>
          <w:kern w:val="0"/>
          <w:sz w:val="24"/>
          <w:szCs w:val="24"/>
        </w:rPr>
        <w:t>新型コロナウイルスワクチンの</w:t>
      </w:r>
      <w:r w:rsidRPr="00ED2A53">
        <w:rPr>
          <w:rFonts w:asciiTheme="minorEastAsia" w:hAnsiTheme="minorEastAsia" w:cs="DFMaruGothicG-SB-WINP-RKSJ-H"/>
          <w:b/>
          <w:kern w:val="0"/>
          <w:sz w:val="24"/>
          <w:szCs w:val="24"/>
        </w:rPr>
        <w:t>Q</w:t>
      </w:r>
      <w:r w:rsidRPr="00ED2A53">
        <w:rPr>
          <w:rFonts w:asciiTheme="minorEastAsia" w:hAnsiTheme="minorEastAsia" w:cs="DFMaruGothicG-SB-WINP-RKSJ-H" w:hint="eastAsia"/>
          <w:b/>
          <w:kern w:val="0"/>
          <w:sz w:val="24"/>
          <w:szCs w:val="24"/>
        </w:rPr>
        <w:t>＆</w:t>
      </w:r>
      <w:r w:rsidRPr="00ED2A53">
        <w:rPr>
          <w:rFonts w:asciiTheme="minorEastAsia" w:hAnsiTheme="minorEastAsia" w:cs="DFMaruGothicG-SB-WINP-RKSJ-H"/>
          <w:b/>
          <w:kern w:val="0"/>
          <w:sz w:val="24"/>
          <w:szCs w:val="24"/>
        </w:rPr>
        <w:t>A</w:t>
      </w:r>
    </w:p>
    <w:p w:rsidR="00ED2A53" w:rsidRPr="00ED2A53" w:rsidRDefault="00ED2A53" w:rsidP="00ED2A53">
      <w:pPr>
        <w:autoSpaceDE w:val="0"/>
        <w:autoSpaceDN w:val="0"/>
        <w:adjustRightInd w:val="0"/>
        <w:jc w:val="left"/>
        <w:rPr>
          <w:rFonts w:asciiTheme="minorEastAsia" w:hAnsiTheme="minorEastAsia" w:cs="DFSMGothicG-Lt-WINP-RKSJ-H"/>
          <w:kern w:val="0"/>
          <w:szCs w:val="21"/>
        </w:rPr>
      </w:pPr>
      <w:r w:rsidRPr="00ED2A53">
        <w:rPr>
          <w:rFonts w:asciiTheme="minorEastAsia" w:hAnsiTheme="minorEastAsia" w:cs="DFSMGothicG-Lt-WINP-RKSJ-H"/>
          <w:kern w:val="0"/>
          <w:szCs w:val="21"/>
        </w:rPr>
        <w:t>Q</w:t>
      </w:r>
      <w:r w:rsidRPr="00ED2A53">
        <w:rPr>
          <w:rFonts w:asciiTheme="minorEastAsia" w:hAnsiTheme="minorEastAsia" w:cs="DFSMGothicG-Lt-WINP-RKSJ-H" w:hint="eastAsia"/>
          <w:kern w:val="0"/>
          <w:szCs w:val="21"/>
        </w:rPr>
        <w:t>：新型コロナウイルスワクチン接種のコールセンターはありますか。</w:t>
      </w:r>
    </w:p>
    <w:p w:rsidR="00ED2A53" w:rsidRPr="00ED2A53" w:rsidRDefault="00ED2A53" w:rsidP="00ED2A53">
      <w:pPr>
        <w:autoSpaceDE w:val="0"/>
        <w:autoSpaceDN w:val="0"/>
        <w:adjustRightInd w:val="0"/>
        <w:jc w:val="left"/>
        <w:rPr>
          <w:rFonts w:asciiTheme="minorEastAsia" w:hAnsiTheme="minorEastAsia" w:cs="DFGothicP-W5-WINP-RKSJ-H"/>
          <w:kern w:val="0"/>
          <w:szCs w:val="21"/>
        </w:rPr>
      </w:pPr>
      <w:r w:rsidRPr="00ED2A53">
        <w:rPr>
          <w:rFonts w:asciiTheme="minorEastAsia" w:hAnsiTheme="minorEastAsia" w:cs="DFGothicP-W5-WINP-RKSJ-H"/>
          <w:kern w:val="0"/>
          <w:szCs w:val="21"/>
        </w:rPr>
        <w:t>A</w:t>
      </w:r>
      <w:r w:rsidRPr="00ED2A53">
        <w:rPr>
          <w:rFonts w:asciiTheme="minorEastAsia" w:hAnsiTheme="minorEastAsia" w:cs="DFGothicP-W5-WINP-RKSJ-H" w:hint="eastAsia"/>
          <w:kern w:val="0"/>
          <w:szCs w:val="21"/>
        </w:rPr>
        <w:t>：市では、新型コロナウイルスワクチン接種の相談窓口となるコールセンターの開設を予定していま</w:t>
      </w:r>
    </w:p>
    <w:p w:rsidR="00ED2A53" w:rsidRPr="00ED2A53" w:rsidRDefault="00ED2A53" w:rsidP="00ED2A53">
      <w:pPr>
        <w:autoSpaceDE w:val="0"/>
        <w:autoSpaceDN w:val="0"/>
        <w:adjustRightInd w:val="0"/>
        <w:jc w:val="left"/>
        <w:rPr>
          <w:rFonts w:asciiTheme="minorEastAsia" w:hAnsiTheme="minorEastAsia" w:cs="DFGothicP-W5-WINP-RKSJ-H"/>
          <w:kern w:val="0"/>
          <w:szCs w:val="21"/>
        </w:rPr>
      </w:pPr>
      <w:r w:rsidRPr="00ED2A53">
        <w:rPr>
          <w:rFonts w:asciiTheme="minorEastAsia" w:hAnsiTheme="minorEastAsia" w:cs="DFGothicP-W5-WINP-RKSJ-H" w:hint="eastAsia"/>
          <w:kern w:val="0"/>
          <w:szCs w:val="21"/>
        </w:rPr>
        <w:t>す。詳しくは、市ウェブサイトなどでお知らせします。</w:t>
      </w:r>
    </w:p>
    <w:p w:rsidR="00ED2A53" w:rsidRPr="00ED2A53" w:rsidRDefault="00ED2A53" w:rsidP="00ED2A53">
      <w:pPr>
        <w:autoSpaceDE w:val="0"/>
        <w:autoSpaceDN w:val="0"/>
        <w:adjustRightInd w:val="0"/>
        <w:jc w:val="left"/>
        <w:rPr>
          <w:rFonts w:asciiTheme="minorEastAsia" w:hAnsiTheme="minorEastAsia" w:cs="DFSMGothicG-Lt-WINP-RKSJ-H"/>
          <w:kern w:val="0"/>
          <w:szCs w:val="21"/>
        </w:rPr>
      </w:pPr>
      <w:r w:rsidRPr="00ED2A53">
        <w:rPr>
          <w:rFonts w:asciiTheme="minorEastAsia" w:hAnsiTheme="minorEastAsia" w:cs="DFSMGothicG-Lt-WINP-RKSJ-H"/>
          <w:kern w:val="0"/>
          <w:szCs w:val="21"/>
        </w:rPr>
        <w:t>Q</w:t>
      </w:r>
      <w:r w:rsidRPr="00ED2A53">
        <w:rPr>
          <w:rFonts w:asciiTheme="minorEastAsia" w:hAnsiTheme="minorEastAsia" w:cs="DFSMGothicG-Lt-WINP-RKSJ-H" w:hint="eastAsia"/>
          <w:kern w:val="0"/>
          <w:szCs w:val="21"/>
        </w:rPr>
        <w:t>：ワクチン接種をして、健康被害が出た場合の補償はありますか。</w:t>
      </w:r>
    </w:p>
    <w:p w:rsidR="00ED2A53" w:rsidRPr="00ED2A53" w:rsidRDefault="00ED2A53" w:rsidP="00ED2A53">
      <w:pPr>
        <w:autoSpaceDE w:val="0"/>
        <w:autoSpaceDN w:val="0"/>
        <w:adjustRightInd w:val="0"/>
        <w:jc w:val="left"/>
        <w:rPr>
          <w:rFonts w:asciiTheme="minorEastAsia" w:hAnsiTheme="minorEastAsia" w:cs="DFGothicP-W5-WINP-RKSJ-H"/>
          <w:kern w:val="0"/>
          <w:szCs w:val="21"/>
        </w:rPr>
      </w:pPr>
      <w:r w:rsidRPr="00ED2A53">
        <w:rPr>
          <w:rFonts w:asciiTheme="minorEastAsia" w:hAnsiTheme="minorEastAsia" w:cs="DFGothicP-W5-WINP-RKSJ-H"/>
          <w:kern w:val="0"/>
          <w:szCs w:val="21"/>
        </w:rPr>
        <w:t>A</w:t>
      </w:r>
      <w:r w:rsidRPr="00ED2A53">
        <w:rPr>
          <w:rFonts w:asciiTheme="minorEastAsia" w:hAnsiTheme="minorEastAsia" w:cs="DFGothicP-W5-WINP-RKSJ-H" w:hint="eastAsia"/>
          <w:kern w:val="0"/>
          <w:szCs w:val="21"/>
        </w:rPr>
        <w:t>：ワクチン接種の副反応による健康被害（病気になったり障害が残ったりすること）については、極めて稀ではあるものの、なくすことはできないことから、救済制度が設けられています。</w:t>
      </w:r>
    </w:p>
    <w:p w:rsidR="00ED2A53" w:rsidRPr="00ED2A53" w:rsidRDefault="00ED2A53" w:rsidP="00ED2A53">
      <w:pPr>
        <w:autoSpaceDE w:val="0"/>
        <w:autoSpaceDN w:val="0"/>
        <w:adjustRightInd w:val="0"/>
        <w:jc w:val="left"/>
        <w:rPr>
          <w:rFonts w:asciiTheme="minorEastAsia" w:hAnsiTheme="minorEastAsia" w:cs="DFSMGothicG-Lt-WINP-RKSJ-H"/>
          <w:kern w:val="0"/>
          <w:szCs w:val="21"/>
        </w:rPr>
      </w:pPr>
      <w:r w:rsidRPr="00ED2A53">
        <w:rPr>
          <w:rFonts w:asciiTheme="minorEastAsia" w:hAnsiTheme="minorEastAsia" w:cs="DFSMGothicG-Lt-WINP-RKSJ-H"/>
          <w:kern w:val="0"/>
          <w:szCs w:val="21"/>
        </w:rPr>
        <w:t>Q</w:t>
      </w:r>
      <w:r w:rsidRPr="00ED2A53">
        <w:rPr>
          <w:rFonts w:asciiTheme="minorEastAsia" w:hAnsiTheme="minorEastAsia" w:cs="DFSMGothicG-Lt-WINP-RKSJ-H" w:hint="eastAsia"/>
          <w:kern w:val="0"/>
          <w:szCs w:val="21"/>
        </w:rPr>
        <w:t>：ワクチン接種をした後もマスクは必要ですか。</w:t>
      </w:r>
    </w:p>
    <w:p w:rsidR="00ED2A53" w:rsidRDefault="00ED2A53" w:rsidP="00ED2A53">
      <w:pPr>
        <w:autoSpaceDE w:val="0"/>
        <w:autoSpaceDN w:val="0"/>
        <w:adjustRightInd w:val="0"/>
        <w:jc w:val="left"/>
        <w:rPr>
          <w:rFonts w:asciiTheme="minorEastAsia" w:hAnsiTheme="minorEastAsia" w:cs="DFGothicP-W5-WINP-RKSJ-H"/>
          <w:kern w:val="0"/>
          <w:szCs w:val="21"/>
        </w:rPr>
      </w:pPr>
      <w:r w:rsidRPr="00ED2A53">
        <w:rPr>
          <w:rFonts w:asciiTheme="minorEastAsia" w:hAnsiTheme="minorEastAsia" w:cs="DFGothicP-W5-WINP-RKSJ-H"/>
          <w:kern w:val="0"/>
          <w:szCs w:val="21"/>
        </w:rPr>
        <w:t>A</w:t>
      </w:r>
      <w:r w:rsidRPr="00ED2A53">
        <w:rPr>
          <w:rFonts w:asciiTheme="minorEastAsia" w:hAnsiTheme="minorEastAsia" w:cs="DFGothicP-W5-WINP-RKSJ-H" w:hint="eastAsia"/>
          <w:kern w:val="0"/>
          <w:szCs w:val="21"/>
        </w:rPr>
        <w:t>：ワクチンを受けた人は、新型コロナウイルス感染症の発症を予防できると期待されていますが、ワクチンを受けた人から他人への感染をどの程度予防できるかはまだ分かっていません。引き続き、「密集・密接・密閉」の回避、マスクの着用、せっけんによる手洗いや手指消毒用アルコールによる消毒の励行などをお願いします。</w:t>
      </w:r>
    </w:p>
    <w:p w:rsidR="00ED2A53" w:rsidRPr="00ED2A53" w:rsidRDefault="00ED2A53" w:rsidP="00ED2A53">
      <w:pPr>
        <w:autoSpaceDE w:val="0"/>
        <w:autoSpaceDN w:val="0"/>
        <w:adjustRightInd w:val="0"/>
        <w:jc w:val="left"/>
        <w:rPr>
          <w:rFonts w:ascii="DFGothicP-W5-WINP-RKSJ-H" w:eastAsia="DFGothicP-W5-WINP-RKSJ-H" w:cs="DFGothicP-W5-WINP-RKSJ-H"/>
          <w:kern w:val="0"/>
          <w:szCs w:val="21"/>
        </w:rPr>
      </w:pPr>
    </w:p>
    <w:sectPr w:rsidR="00ED2A53" w:rsidRPr="00ED2A53" w:rsidSect="00ED2A53">
      <w:pgSz w:w="11906" w:h="16838"/>
      <w:pgMar w:top="680" w:right="567"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FE" w:rsidRDefault="007F1AFE" w:rsidP="00394AE1">
      <w:r>
        <w:separator/>
      </w:r>
    </w:p>
  </w:endnote>
  <w:endnote w:type="continuationSeparator" w:id="0">
    <w:p w:rsidR="007F1AFE" w:rsidRDefault="007F1AFE"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SMGothic-Lt-WINP-RKSJ-H">
    <w:altName w:val="Arial Unicode MS"/>
    <w:panose1 w:val="00000000000000000000"/>
    <w:charset w:val="80"/>
    <w:family w:val="auto"/>
    <w:notTrueType/>
    <w:pitch w:val="default"/>
    <w:sig w:usb0="00000003" w:usb1="08070000" w:usb2="00000010" w:usb3="00000000" w:csb0="00020001" w:csb1="00000000"/>
  </w:font>
  <w:font w:name="DFHSMincho-W9-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DFSMGothicG-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FE" w:rsidRDefault="007F1AFE" w:rsidP="00394AE1">
      <w:r>
        <w:separator/>
      </w:r>
    </w:p>
  </w:footnote>
  <w:footnote w:type="continuationSeparator" w:id="0">
    <w:p w:rsidR="007F1AFE" w:rsidRDefault="007F1AFE"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F5BFB"/>
    <w:rsid w:val="001100B4"/>
    <w:rsid w:val="00112011"/>
    <w:rsid w:val="00134E85"/>
    <w:rsid w:val="00146439"/>
    <w:rsid w:val="001773E0"/>
    <w:rsid w:val="00185573"/>
    <w:rsid w:val="001B4568"/>
    <w:rsid w:val="001C1897"/>
    <w:rsid w:val="001C6878"/>
    <w:rsid w:val="001F683E"/>
    <w:rsid w:val="001F788F"/>
    <w:rsid w:val="002277D8"/>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663FF3"/>
    <w:rsid w:val="006D2B2E"/>
    <w:rsid w:val="00746716"/>
    <w:rsid w:val="00746FCA"/>
    <w:rsid w:val="007578DB"/>
    <w:rsid w:val="007B0129"/>
    <w:rsid w:val="007C5083"/>
    <w:rsid w:val="007E67D6"/>
    <w:rsid w:val="007F1AFE"/>
    <w:rsid w:val="007F22A5"/>
    <w:rsid w:val="00805CF9"/>
    <w:rsid w:val="00811606"/>
    <w:rsid w:val="00840559"/>
    <w:rsid w:val="00891D34"/>
    <w:rsid w:val="00892069"/>
    <w:rsid w:val="008D01E3"/>
    <w:rsid w:val="008D2DDB"/>
    <w:rsid w:val="008D4899"/>
    <w:rsid w:val="009174A2"/>
    <w:rsid w:val="0094127C"/>
    <w:rsid w:val="0098397A"/>
    <w:rsid w:val="009E3181"/>
    <w:rsid w:val="009E5177"/>
    <w:rsid w:val="009E5213"/>
    <w:rsid w:val="009F0435"/>
    <w:rsid w:val="009F2D6A"/>
    <w:rsid w:val="00A3395F"/>
    <w:rsid w:val="00A42B1B"/>
    <w:rsid w:val="00A464D9"/>
    <w:rsid w:val="00AB037C"/>
    <w:rsid w:val="00AF3D94"/>
    <w:rsid w:val="00AF4807"/>
    <w:rsid w:val="00B01549"/>
    <w:rsid w:val="00B038DE"/>
    <w:rsid w:val="00B23BED"/>
    <w:rsid w:val="00B46F00"/>
    <w:rsid w:val="00B50A88"/>
    <w:rsid w:val="00B92842"/>
    <w:rsid w:val="00BD6577"/>
    <w:rsid w:val="00C45C80"/>
    <w:rsid w:val="00C63770"/>
    <w:rsid w:val="00C87EF3"/>
    <w:rsid w:val="00C96DE3"/>
    <w:rsid w:val="00CA43BA"/>
    <w:rsid w:val="00CD6515"/>
    <w:rsid w:val="00CF79A2"/>
    <w:rsid w:val="00D367B3"/>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D2A53"/>
    <w:rsid w:val="00EE0B2D"/>
    <w:rsid w:val="00F131E8"/>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table" w:styleId="aa">
    <w:name w:val="Table Grid"/>
    <w:basedOn w:val="a1"/>
    <w:uiPriority w:val="59"/>
    <w:rsid w:val="00746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table" w:styleId="aa">
    <w:name w:val="Table Grid"/>
    <w:basedOn w:val="a1"/>
    <w:uiPriority w:val="59"/>
    <w:rsid w:val="00746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366</Words>
  <Characters>2088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3</cp:revision>
  <dcterms:created xsi:type="dcterms:W3CDTF">2021-02-18T07:00:00Z</dcterms:created>
  <dcterms:modified xsi:type="dcterms:W3CDTF">2021-02-19T02:43:00Z</dcterms:modified>
</cp:coreProperties>
</file>