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1970A2" w:rsidRDefault="00812522" w:rsidP="00812522">
      <w:pPr>
        <w:rPr>
          <w:rFonts w:asciiTheme="minorEastAsia" w:hAnsiTheme="minorEastAsia"/>
          <w:b/>
          <w:sz w:val="24"/>
        </w:rPr>
      </w:pPr>
      <w:r w:rsidRPr="001970A2">
        <w:rPr>
          <w:rFonts w:asciiTheme="minorEastAsia" w:hAnsiTheme="minorEastAsia" w:hint="eastAsia"/>
          <w:b/>
          <w:sz w:val="24"/>
        </w:rPr>
        <w:t>くらしの情報</w:t>
      </w:r>
    </w:p>
    <w:p w:rsidR="00812522" w:rsidRPr="001970A2" w:rsidRDefault="00812522" w:rsidP="00812522">
      <w:pPr>
        <w:rPr>
          <w:rFonts w:asciiTheme="minorEastAsia" w:hAnsiTheme="minorEastAsia"/>
          <w:sz w:val="22"/>
        </w:rPr>
      </w:pPr>
      <w:r w:rsidRPr="001970A2">
        <w:rPr>
          <w:rFonts w:asciiTheme="minorEastAsia" w:hAnsiTheme="minorEastAsia" w:hint="eastAsia"/>
          <w:sz w:val="22"/>
        </w:rPr>
        <w:t xml:space="preserve">２暮らし　　　５健康　　　　　</w:t>
      </w:r>
    </w:p>
    <w:p w:rsidR="00812522" w:rsidRPr="001970A2" w:rsidRDefault="00812522" w:rsidP="00812522">
      <w:pPr>
        <w:rPr>
          <w:rFonts w:asciiTheme="minorEastAsia" w:hAnsiTheme="minorEastAsia"/>
          <w:sz w:val="22"/>
        </w:rPr>
      </w:pPr>
      <w:r w:rsidRPr="001970A2">
        <w:rPr>
          <w:rFonts w:asciiTheme="minorEastAsia" w:hAnsiTheme="minorEastAsia" w:hint="eastAsia"/>
          <w:sz w:val="22"/>
        </w:rPr>
        <w:t>３募集　　　　６</w:t>
      </w:r>
      <w:r w:rsidR="00072D7E">
        <w:rPr>
          <w:rFonts w:asciiTheme="minorEastAsia" w:hAnsiTheme="minorEastAsia" w:hint="eastAsia"/>
          <w:sz w:val="22"/>
        </w:rPr>
        <w:t>子育て</w:t>
      </w:r>
    </w:p>
    <w:p w:rsidR="00E253E6" w:rsidRPr="001970A2" w:rsidRDefault="00812522" w:rsidP="00812522">
      <w:pPr>
        <w:rPr>
          <w:rFonts w:asciiTheme="minorEastAsia" w:hAnsiTheme="minorEastAsia"/>
          <w:sz w:val="22"/>
        </w:rPr>
      </w:pPr>
      <w:r w:rsidRPr="001970A2">
        <w:rPr>
          <w:rFonts w:asciiTheme="minorEastAsia" w:hAnsiTheme="minorEastAsia" w:hint="eastAsia"/>
          <w:sz w:val="22"/>
        </w:rPr>
        <w:t>４催し・講座</w:t>
      </w:r>
    </w:p>
    <w:p w:rsidR="00812522" w:rsidRPr="00407226" w:rsidRDefault="00812522" w:rsidP="00812522">
      <w:pPr>
        <w:rPr>
          <w:rFonts w:asciiTheme="minorEastAsia" w:hAnsiTheme="minorEastAsia"/>
          <w:sz w:val="22"/>
        </w:rPr>
      </w:pPr>
    </w:p>
    <w:p w:rsidR="00812522" w:rsidRPr="001970A2" w:rsidRDefault="00812522" w:rsidP="00812522">
      <w:pPr>
        <w:rPr>
          <w:rFonts w:asciiTheme="minorEastAsia" w:hAnsiTheme="minorEastAsia"/>
          <w:b/>
          <w:sz w:val="24"/>
        </w:rPr>
      </w:pPr>
      <w:r w:rsidRPr="001970A2">
        <w:rPr>
          <w:rFonts w:asciiTheme="minorEastAsia" w:hAnsiTheme="minorEastAsia" w:hint="eastAsia"/>
          <w:b/>
          <w:sz w:val="24"/>
        </w:rPr>
        <w:t>今月の取り組み</w:t>
      </w:r>
    </w:p>
    <w:p w:rsidR="00812522" w:rsidRDefault="00072D7E" w:rsidP="00072D7E">
      <w:pPr>
        <w:rPr>
          <w:rFonts w:asciiTheme="minorEastAsia" w:hAnsiTheme="minorEastAsia"/>
          <w:sz w:val="22"/>
        </w:rPr>
      </w:pPr>
      <w:r w:rsidRPr="00072D7E">
        <w:rPr>
          <w:rFonts w:asciiTheme="minorEastAsia" w:hAnsiTheme="minorEastAsia" w:hint="eastAsia"/>
          <w:sz w:val="22"/>
        </w:rPr>
        <w:t>■第71回「社会を明るくする運動」強調月間（7月1日～31日）</w:t>
      </w:r>
    </w:p>
    <w:p w:rsidR="00072D7E" w:rsidRPr="00407226" w:rsidRDefault="00072D7E" w:rsidP="00072D7E">
      <w:pPr>
        <w:rPr>
          <w:rFonts w:asciiTheme="minorEastAsia" w:hAnsiTheme="minorEastAsia" w:cs="UDShinMGoPro-Light"/>
          <w:kern w:val="0"/>
          <w:sz w:val="22"/>
        </w:rPr>
      </w:pPr>
      <w:r w:rsidRPr="00072D7E">
        <w:rPr>
          <w:rFonts w:asciiTheme="minorEastAsia" w:hAnsiTheme="minorEastAsia" w:cs="UDShinMGoPro-Light" w:hint="eastAsia"/>
          <w:kern w:val="0"/>
          <w:sz w:val="22"/>
        </w:rPr>
        <w:t xml:space="preserve">　推進大会：</w:t>
      </w:r>
      <w:r w:rsidRPr="00072D7E">
        <w:rPr>
          <w:rFonts w:asciiTheme="minorEastAsia" w:hAnsiTheme="minorEastAsia" w:cs="UDShinMGoPro-Light"/>
          <w:kern w:val="0"/>
          <w:sz w:val="22"/>
        </w:rPr>
        <w:t>7</w:t>
      </w:r>
      <w:r w:rsidRPr="00072D7E">
        <w:rPr>
          <w:rFonts w:asciiTheme="minorEastAsia" w:hAnsiTheme="minorEastAsia" w:cs="UDShinMGoPro-Light" w:hint="eastAsia"/>
          <w:kern w:val="0"/>
          <w:sz w:val="22"/>
        </w:rPr>
        <w:t>月</w:t>
      </w:r>
      <w:r w:rsidRPr="00072D7E">
        <w:rPr>
          <w:rFonts w:asciiTheme="minorEastAsia" w:hAnsiTheme="minorEastAsia" w:cs="UDShinMGoPro-Light"/>
          <w:kern w:val="0"/>
          <w:sz w:val="22"/>
        </w:rPr>
        <w:t>1</w:t>
      </w:r>
      <w:r w:rsidRPr="00072D7E">
        <w:rPr>
          <w:rFonts w:asciiTheme="minorEastAsia" w:hAnsiTheme="minorEastAsia" w:cs="UDShinMGoPro-Light" w:hint="eastAsia"/>
          <w:kern w:val="0"/>
          <w:sz w:val="22"/>
        </w:rPr>
        <w:t>日㈭</w:t>
      </w:r>
      <w:r w:rsidRPr="00072D7E">
        <w:rPr>
          <w:rFonts w:asciiTheme="minorEastAsia" w:hAnsiTheme="minorEastAsia" w:cs="UDShinMGoPro-Light"/>
          <w:kern w:val="0"/>
          <w:sz w:val="22"/>
        </w:rPr>
        <w:t>13</w:t>
      </w:r>
      <w:r w:rsidRPr="00072D7E">
        <w:rPr>
          <w:rFonts w:asciiTheme="minorEastAsia" w:hAnsiTheme="minorEastAsia" w:cs="UDShinMGoPro-Light" w:hint="eastAsia"/>
          <w:kern w:val="0"/>
          <w:sz w:val="22"/>
        </w:rPr>
        <w:t>時</w:t>
      </w:r>
      <w:r w:rsidRPr="00072D7E">
        <w:rPr>
          <w:rFonts w:asciiTheme="minorEastAsia" w:hAnsiTheme="minorEastAsia" w:cs="UDShinMGoPro-Light"/>
          <w:kern w:val="0"/>
          <w:sz w:val="22"/>
        </w:rPr>
        <w:t>30</w:t>
      </w:r>
      <w:r w:rsidRPr="00072D7E">
        <w:rPr>
          <w:rFonts w:asciiTheme="minorEastAsia" w:hAnsiTheme="minorEastAsia" w:cs="UDShinMGoPro-Light" w:hint="eastAsia"/>
          <w:kern w:val="0"/>
          <w:sz w:val="22"/>
        </w:rPr>
        <w:t>分～　場所：大崎生涯学習センター（パレットおおさき）</w:t>
      </w:r>
    </w:p>
    <w:p w:rsidR="00812522" w:rsidRPr="00407226" w:rsidRDefault="00812522" w:rsidP="00812522">
      <w:pPr>
        <w:rPr>
          <w:rFonts w:asciiTheme="minorEastAsia" w:hAnsiTheme="minorEastAsia"/>
          <w:sz w:val="22"/>
        </w:rPr>
      </w:pPr>
    </w:p>
    <w:p w:rsidR="009714E7" w:rsidRPr="00407226" w:rsidRDefault="001970A2" w:rsidP="009714E7">
      <w:pPr>
        <w:autoSpaceDE w:val="0"/>
        <w:autoSpaceDN w:val="0"/>
        <w:adjustRightInd w:val="0"/>
        <w:jc w:val="left"/>
        <w:rPr>
          <w:rFonts w:asciiTheme="minorEastAsia" w:hAnsiTheme="minorEastAsia" w:cs="UDShinMGoPro-Regular"/>
          <w:b/>
          <w:kern w:val="0"/>
          <w:sz w:val="22"/>
        </w:rPr>
      </w:pPr>
      <w:r>
        <w:rPr>
          <w:rFonts w:asciiTheme="minorEastAsia" w:hAnsiTheme="minorEastAsia" w:cs="UDShinMGoPro-Regular" w:hint="eastAsia"/>
          <w:b/>
          <w:kern w:val="0"/>
          <w:sz w:val="24"/>
        </w:rPr>
        <w:t>2</w:t>
      </w:r>
      <w:r w:rsidR="009714E7" w:rsidRPr="001970A2">
        <w:rPr>
          <w:rFonts w:asciiTheme="minorEastAsia" w:hAnsiTheme="minorEastAsia" w:cs="UDShinMGoPro-Regular"/>
          <w:b/>
          <w:kern w:val="0"/>
          <w:sz w:val="24"/>
        </w:rPr>
        <w:t xml:space="preserve"> </w:t>
      </w:r>
      <w:r w:rsidR="00072D7E" w:rsidRPr="00072D7E">
        <w:rPr>
          <w:rFonts w:asciiTheme="minorEastAsia" w:hAnsiTheme="minorEastAsia" w:cs="UDShinMGoPro-Regular" w:hint="eastAsia"/>
          <w:b/>
          <w:kern w:val="0"/>
          <w:sz w:val="24"/>
        </w:rPr>
        <w:t>水道メーター定期交換を行います</w:t>
      </w:r>
    </w:p>
    <w:p w:rsidR="00072D7E" w:rsidRPr="00072D7E" w:rsidRDefault="00072D7E" w:rsidP="00072D7E">
      <w:pPr>
        <w:rPr>
          <w:rFonts w:asciiTheme="minorEastAsia" w:hAnsiTheme="minorEastAsia" w:cs="UDShinMGoPro-Light"/>
          <w:kern w:val="0"/>
          <w:sz w:val="22"/>
        </w:rPr>
      </w:pPr>
      <w:r w:rsidRPr="00072D7E">
        <w:rPr>
          <w:rFonts w:asciiTheme="minorEastAsia" w:hAnsiTheme="minorEastAsia" w:cs="UDShinMGoPro-Light" w:hint="eastAsia"/>
          <w:kern w:val="0"/>
          <w:sz w:val="22"/>
        </w:rPr>
        <w:t xml:space="preserve">　有効期限が満了となる水道メーターの定期交換を行います。該当する場合は事前に連絡します。</w:t>
      </w:r>
    </w:p>
    <w:p w:rsidR="00072D7E" w:rsidRPr="00072D7E" w:rsidRDefault="00072D7E" w:rsidP="00072D7E">
      <w:pPr>
        <w:rPr>
          <w:rFonts w:asciiTheme="minorEastAsia" w:hAnsiTheme="minorEastAsia" w:cs="UDShinMGoPro-Light"/>
          <w:kern w:val="0"/>
          <w:sz w:val="22"/>
        </w:rPr>
      </w:pPr>
      <w:r w:rsidRPr="00072D7E">
        <w:rPr>
          <w:rFonts w:asciiTheme="minorEastAsia" w:hAnsiTheme="minorEastAsia" w:cs="UDShinMGoPro-Light" w:hint="eastAsia"/>
          <w:kern w:val="0"/>
          <w:sz w:val="22"/>
        </w:rPr>
        <w:t xml:space="preserve">　交換作業は市が委託した水道工事指定店が行います。</w:t>
      </w:r>
    </w:p>
    <w:p w:rsidR="00072D7E" w:rsidRPr="00072D7E" w:rsidRDefault="00072D7E" w:rsidP="00072D7E">
      <w:pPr>
        <w:rPr>
          <w:rFonts w:asciiTheme="minorEastAsia" w:hAnsiTheme="minorEastAsia" w:cs="UDShinMGoPro-Light"/>
          <w:kern w:val="0"/>
          <w:sz w:val="22"/>
        </w:rPr>
      </w:pPr>
      <w:r w:rsidRPr="00072D7E">
        <w:rPr>
          <w:rFonts w:asciiTheme="minorEastAsia" w:hAnsiTheme="minorEastAsia" w:cs="UDShinMGoPro-Light" w:hint="eastAsia"/>
          <w:kern w:val="0"/>
          <w:sz w:val="22"/>
        </w:rPr>
        <w:t>日時　7月～11月下旬</w:t>
      </w:r>
    </w:p>
    <w:p w:rsidR="00072D7E" w:rsidRPr="00072D7E" w:rsidRDefault="00072D7E" w:rsidP="00072D7E">
      <w:pPr>
        <w:rPr>
          <w:rFonts w:asciiTheme="minorEastAsia" w:hAnsiTheme="minorEastAsia" w:cs="UDShinMGoPro-Light"/>
          <w:kern w:val="0"/>
          <w:sz w:val="22"/>
        </w:rPr>
      </w:pPr>
      <w:r w:rsidRPr="00072D7E">
        <w:rPr>
          <w:rFonts w:asciiTheme="minorEastAsia" w:hAnsiTheme="minorEastAsia" w:cs="UDShinMGoPro-Light" w:hint="eastAsia"/>
          <w:kern w:val="0"/>
          <w:sz w:val="22"/>
        </w:rPr>
        <w:t>対象　平成26年度に市が設置した水道メーター</w:t>
      </w:r>
    </w:p>
    <w:p w:rsidR="009714E7" w:rsidRPr="00407226" w:rsidRDefault="00072D7E" w:rsidP="00072D7E">
      <w:pPr>
        <w:rPr>
          <w:rFonts w:asciiTheme="minorEastAsia" w:hAnsiTheme="minorEastAsia" w:cs="UDShinGoPro-Regular"/>
          <w:kern w:val="0"/>
          <w:sz w:val="22"/>
        </w:rPr>
      </w:pPr>
      <w:r w:rsidRPr="00407226">
        <w:rPr>
          <w:rFonts w:asciiTheme="minorEastAsia" w:hAnsiTheme="minorEastAsia" w:hint="eastAsia"/>
          <w:sz w:val="22"/>
        </w:rPr>
        <w:t>問い合わせ</w:t>
      </w:r>
      <w:r w:rsidRPr="00072D7E">
        <w:rPr>
          <w:rFonts w:asciiTheme="minorEastAsia" w:hAnsiTheme="minorEastAsia" w:cs="UDShinMGoPro-Light"/>
          <w:kern w:val="0"/>
          <w:sz w:val="22"/>
        </w:rPr>
        <w:t xml:space="preserve"> </w:t>
      </w:r>
      <w:r w:rsidRPr="00072D7E">
        <w:rPr>
          <w:rFonts w:asciiTheme="minorEastAsia" w:hAnsiTheme="minorEastAsia" w:cs="UDShinMGoPro-Light" w:hint="eastAsia"/>
          <w:kern w:val="0"/>
          <w:sz w:val="22"/>
        </w:rPr>
        <w:t>経営管理課給排水担当</w:t>
      </w:r>
      <w:r w:rsidRPr="00072D7E">
        <w:rPr>
          <w:rFonts w:asciiTheme="minorEastAsia" w:hAnsiTheme="minorEastAsia" w:cs="UDShinMGoPro-Light"/>
          <w:kern w:val="0"/>
          <w:sz w:val="22"/>
        </w:rPr>
        <w:t xml:space="preserve"> </w:t>
      </w:r>
      <w:r>
        <w:rPr>
          <w:rFonts w:asciiTheme="minorEastAsia" w:eastAsia="ＭＳ 明朝" w:hAnsiTheme="minorEastAsia" w:cs="UDShinMGoPro-Light" w:hint="eastAsia"/>
          <w:kern w:val="0"/>
          <w:sz w:val="22"/>
        </w:rPr>
        <w:t>電話</w:t>
      </w:r>
      <w:r w:rsidRPr="00072D7E">
        <w:rPr>
          <w:rFonts w:asciiTheme="minorEastAsia" w:hAnsiTheme="minorEastAsia" w:cs="UDShinMGoPro-Light"/>
          <w:kern w:val="0"/>
          <w:sz w:val="22"/>
        </w:rPr>
        <w:t>24-1112</w:t>
      </w:r>
    </w:p>
    <w:p w:rsidR="009714E7" w:rsidRPr="00407226" w:rsidRDefault="009714E7" w:rsidP="009714E7">
      <w:pPr>
        <w:rPr>
          <w:rFonts w:asciiTheme="minorEastAsia" w:hAnsiTheme="minorEastAsia"/>
          <w:sz w:val="22"/>
        </w:rPr>
      </w:pPr>
    </w:p>
    <w:p w:rsidR="00812522" w:rsidRPr="00407226" w:rsidRDefault="001970A2" w:rsidP="009714E7">
      <w:pPr>
        <w:autoSpaceDE w:val="0"/>
        <w:autoSpaceDN w:val="0"/>
        <w:adjustRightInd w:val="0"/>
        <w:jc w:val="left"/>
        <w:rPr>
          <w:rFonts w:asciiTheme="minorEastAsia" w:hAnsiTheme="minorEastAsia" w:cs="UDShinMGoPro-Regular"/>
          <w:kern w:val="0"/>
          <w:sz w:val="22"/>
        </w:rPr>
      </w:pPr>
      <w:r>
        <w:rPr>
          <w:rFonts w:asciiTheme="minorEastAsia" w:hAnsiTheme="minorEastAsia" w:hint="eastAsia"/>
          <w:b/>
          <w:sz w:val="24"/>
        </w:rPr>
        <w:t>2</w:t>
      </w:r>
      <w:r w:rsidR="00407226" w:rsidRPr="001970A2">
        <w:rPr>
          <w:rFonts w:asciiTheme="minorEastAsia" w:hAnsiTheme="minorEastAsia" w:hint="eastAsia"/>
          <w:b/>
          <w:sz w:val="24"/>
        </w:rPr>
        <w:t xml:space="preserve">　</w:t>
      </w:r>
      <w:r w:rsidR="00072D7E" w:rsidRPr="00072D7E">
        <w:rPr>
          <w:rFonts w:asciiTheme="minorEastAsia" w:hAnsiTheme="minorEastAsia" w:cs="UDShinMGoPro-Regular" w:hint="eastAsia"/>
          <w:b/>
          <w:kern w:val="0"/>
          <w:sz w:val="24"/>
        </w:rPr>
        <w:t>介護保険負担割合証を更新します</w:t>
      </w:r>
    </w:p>
    <w:p w:rsidR="00072D7E" w:rsidRPr="00072D7E" w:rsidRDefault="00072D7E" w:rsidP="00072D7E">
      <w:pPr>
        <w:autoSpaceDE w:val="0"/>
        <w:autoSpaceDN w:val="0"/>
        <w:adjustRightInd w:val="0"/>
        <w:jc w:val="left"/>
        <w:rPr>
          <w:rFonts w:asciiTheme="minorEastAsia" w:hAnsiTheme="minorEastAsia"/>
          <w:sz w:val="22"/>
        </w:rPr>
      </w:pPr>
      <w:r w:rsidRPr="00072D7E">
        <w:rPr>
          <w:rFonts w:asciiTheme="minorEastAsia" w:hAnsiTheme="minorEastAsia" w:hint="eastAsia"/>
          <w:sz w:val="22"/>
        </w:rPr>
        <w:t xml:space="preserve">　要介護・要支援・介護予防・日常生活支援総合事業の認定を受けている人に、負担割合証を</w:t>
      </w:r>
      <w:r w:rsidRPr="00072D7E">
        <w:rPr>
          <w:rFonts w:asciiTheme="minorEastAsia" w:hAnsiTheme="minorEastAsia"/>
          <w:sz w:val="22"/>
        </w:rPr>
        <w:t>7</w:t>
      </w:r>
      <w:r w:rsidRPr="00072D7E">
        <w:rPr>
          <w:rFonts w:asciiTheme="minorEastAsia" w:hAnsiTheme="minorEastAsia" w:hint="eastAsia"/>
          <w:sz w:val="22"/>
        </w:rPr>
        <w:t>月下旬に郵送します。負担割合証は、介護保険サービスを利用する際に必要です。</w:t>
      </w:r>
    </w:p>
    <w:p w:rsidR="00072D7E" w:rsidRPr="00072D7E" w:rsidRDefault="00072D7E" w:rsidP="00072D7E">
      <w:pPr>
        <w:autoSpaceDE w:val="0"/>
        <w:autoSpaceDN w:val="0"/>
        <w:adjustRightInd w:val="0"/>
        <w:jc w:val="left"/>
        <w:rPr>
          <w:rFonts w:asciiTheme="minorEastAsia" w:hAnsiTheme="minorEastAsia"/>
          <w:sz w:val="22"/>
        </w:rPr>
      </w:pPr>
      <w:r w:rsidRPr="00072D7E">
        <w:rPr>
          <w:rFonts w:asciiTheme="minorEastAsia" w:hAnsiTheme="minorEastAsia" w:hint="eastAsia"/>
          <w:sz w:val="22"/>
        </w:rPr>
        <w:t>※現在お持ちの負担割合証は、今年の</w:t>
      </w:r>
      <w:r w:rsidRPr="00072D7E">
        <w:rPr>
          <w:rFonts w:asciiTheme="minorEastAsia" w:hAnsiTheme="minorEastAsia"/>
          <w:sz w:val="22"/>
        </w:rPr>
        <w:t>7</w:t>
      </w:r>
      <w:r w:rsidRPr="00072D7E">
        <w:rPr>
          <w:rFonts w:asciiTheme="minorEastAsia" w:hAnsiTheme="minorEastAsia" w:hint="eastAsia"/>
          <w:sz w:val="22"/>
        </w:rPr>
        <w:t>月末で有効期限が切れます。</w:t>
      </w:r>
    </w:p>
    <w:tbl>
      <w:tblPr>
        <w:tblW w:w="0" w:type="auto"/>
        <w:tblInd w:w="17" w:type="dxa"/>
        <w:tblLayout w:type="fixed"/>
        <w:tblCellMar>
          <w:left w:w="0" w:type="dxa"/>
          <w:right w:w="0" w:type="dxa"/>
        </w:tblCellMar>
        <w:tblLook w:val="0000" w:firstRow="0" w:lastRow="0" w:firstColumn="0" w:lastColumn="0" w:noHBand="0" w:noVBand="0"/>
      </w:tblPr>
      <w:tblGrid>
        <w:gridCol w:w="1276"/>
        <w:gridCol w:w="1418"/>
        <w:gridCol w:w="6095"/>
      </w:tblGrid>
      <w:tr w:rsidR="00072D7E" w:rsidRPr="00072D7E" w:rsidTr="00072D7E">
        <w:trPr>
          <w:trHeight w:val="283"/>
        </w:trPr>
        <w:tc>
          <w:tcPr>
            <w:tcW w:w="1276" w:type="dxa"/>
            <w:tcBorders>
              <w:top w:val="single" w:sz="3" w:space="0" w:color="000000"/>
              <w:left w:val="single" w:sz="6" w:space="0" w:color="auto"/>
              <w:bottom w:val="single" w:sz="3" w:space="0" w:color="000000"/>
              <w:right w:val="single" w:sz="2" w:space="0" w:color="595757"/>
            </w:tcBorders>
            <w:shd w:val="solid" w:color="D3ECFB" w:fill="auto"/>
            <w:tcMar>
              <w:top w:w="28" w:type="dxa"/>
              <w:left w:w="17" w:type="dxa"/>
              <w:bottom w:w="28" w:type="dxa"/>
              <w:right w:w="17" w:type="dxa"/>
            </w:tcMar>
            <w:vAlign w:val="center"/>
          </w:tcPr>
          <w:p w:rsidR="00072D7E" w:rsidRPr="00072D7E" w:rsidRDefault="00072D7E" w:rsidP="00072D7E">
            <w:pPr>
              <w:autoSpaceDE w:val="0"/>
              <w:autoSpaceDN w:val="0"/>
              <w:adjustRightInd w:val="0"/>
              <w:jc w:val="left"/>
              <w:rPr>
                <w:rFonts w:asciiTheme="minorEastAsia" w:hAnsiTheme="minorEastAsia"/>
                <w:sz w:val="22"/>
              </w:rPr>
            </w:pPr>
            <w:r w:rsidRPr="00072D7E">
              <w:rPr>
                <w:rFonts w:asciiTheme="minorEastAsia" w:hAnsiTheme="minorEastAsia" w:hint="eastAsia"/>
                <w:sz w:val="22"/>
              </w:rPr>
              <w:t>負担割合</w:t>
            </w:r>
          </w:p>
        </w:tc>
        <w:tc>
          <w:tcPr>
            <w:tcW w:w="1418" w:type="dxa"/>
            <w:tcBorders>
              <w:top w:val="single" w:sz="3" w:space="0" w:color="000000"/>
              <w:left w:val="single" w:sz="2" w:space="0" w:color="595757"/>
              <w:bottom w:val="single" w:sz="3" w:space="0" w:color="000000"/>
              <w:right w:val="single" w:sz="2" w:space="0" w:color="000000"/>
            </w:tcBorders>
            <w:shd w:val="solid" w:color="D3ECFB" w:fill="auto"/>
            <w:tcMar>
              <w:top w:w="28" w:type="dxa"/>
              <w:left w:w="17" w:type="dxa"/>
              <w:bottom w:w="28" w:type="dxa"/>
              <w:right w:w="17" w:type="dxa"/>
            </w:tcMar>
            <w:vAlign w:val="center"/>
          </w:tcPr>
          <w:p w:rsidR="00072D7E" w:rsidRPr="00072D7E" w:rsidRDefault="00072D7E" w:rsidP="00072D7E">
            <w:pPr>
              <w:autoSpaceDE w:val="0"/>
              <w:autoSpaceDN w:val="0"/>
              <w:adjustRightInd w:val="0"/>
              <w:jc w:val="left"/>
              <w:rPr>
                <w:rFonts w:asciiTheme="minorEastAsia" w:hAnsiTheme="minorEastAsia"/>
                <w:sz w:val="22"/>
              </w:rPr>
            </w:pPr>
            <w:r w:rsidRPr="00072D7E">
              <w:rPr>
                <w:rFonts w:asciiTheme="minorEastAsia" w:hAnsiTheme="minorEastAsia" w:hint="eastAsia"/>
                <w:sz w:val="22"/>
              </w:rPr>
              <w:t>本人の所得</w:t>
            </w:r>
          </w:p>
        </w:tc>
        <w:tc>
          <w:tcPr>
            <w:tcW w:w="6095" w:type="dxa"/>
            <w:tcBorders>
              <w:top w:val="single" w:sz="3" w:space="0" w:color="000000"/>
              <w:left w:val="single" w:sz="2" w:space="0" w:color="000000"/>
              <w:bottom w:val="single" w:sz="3" w:space="0" w:color="000000"/>
              <w:right w:val="single" w:sz="6" w:space="0" w:color="000000"/>
            </w:tcBorders>
            <w:shd w:val="solid" w:color="D3ECFB" w:fill="auto"/>
            <w:tcMar>
              <w:top w:w="28" w:type="dxa"/>
              <w:left w:w="17" w:type="dxa"/>
              <w:bottom w:w="28" w:type="dxa"/>
              <w:right w:w="17" w:type="dxa"/>
            </w:tcMar>
            <w:vAlign w:val="center"/>
          </w:tcPr>
          <w:p w:rsidR="00072D7E" w:rsidRPr="00072D7E" w:rsidRDefault="00072D7E" w:rsidP="00072D7E">
            <w:pPr>
              <w:autoSpaceDE w:val="0"/>
              <w:autoSpaceDN w:val="0"/>
              <w:adjustRightInd w:val="0"/>
              <w:jc w:val="left"/>
              <w:rPr>
                <w:rFonts w:asciiTheme="minorEastAsia" w:hAnsiTheme="minorEastAsia"/>
                <w:sz w:val="22"/>
              </w:rPr>
            </w:pPr>
            <w:r w:rsidRPr="00072D7E">
              <w:rPr>
                <w:rFonts w:asciiTheme="minorEastAsia" w:hAnsiTheme="minorEastAsia" w:hint="eastAsia"/>
                <w:sz w:val="22"/>
              </w:rPr>
              <w:t>世帯員（第</w:t>
            </w:r>
            <w:r w:rsidRPr="00072D7E">
              <w:rPr>
                <w:rFonts w:asciiTheme="minorEastAsia" w:hAnsiTheme="minorEastAsia"/>
                <w:sz w:val="22"/>
              </w:rPr>
              <w:t>1</w:t>
            </w:r>
            <w:r w:rsidRPr="00072D7E">
              <w:rPr>
                <w:rFonts w:asciiTheme="minorEastAsia" w:hAnsiTheme="minorEastAsia" w:hint="eastAsia"/>
                <w:sz w:val="22"/>
              </w:rPr>
              <w:t>号被保険者）の所得</w:t>
            </w:r>
          </w:p>
        </w:tc>
      </w:tr>
      <w:tr w:rsidR="00072D7E" w:rsidRPr="00072D7E" w:rsidTr="00072D7E">
        <w:trPr>
          <w:trHeight w:val="510"/>
        </w:trPr>
        <w:tc>
          <w:tcPr>
            <w:tcW w:w="1276" w:type="dxa"/>
            <w:tcBorders>
              <w:top w:val="single" w:sz="3" w:space="0" w:color="000000"/>
              <w:left w:val="single" w:sz="6" w:space="0" w:color="auto"/>
              <w:bottom w:val="single" w:sz="3" w:space="0" w:color="000000"/>
              <w:right w:val="single" w:sz="2" w:space="0" w:color="000000"/>
            </w:tcBorders>
            <w:shd w:val="solid" w:color="EEEFEF" w:fill="auto"/>
            <w:tcMar>
              <w:top w:w="57" w:type="dxa"/>
              <w:left w:w="45" w:type="dxa"/>
              <w:bottom w:w="57" w:type="dxa"/>
              <w:right w:w="45" w:type="dxa"/>
            </w:tcMar>
            <w:vAlign w:val="center"/>
          </w:tcPr>
          <w:p w:rsidR="00072D7E" w:rsidRPr="00072D7E" w:rsidRDefault="00072D7E" w:rsidP="00072D7E">
            <w:pPr>
              <w:autoSpaceDE w:val="0"/>
              <w:autoSpaceDN w:val="0"/>
              <w:adjustRightInd w:val="0"/>
              <w:jc w:val="left"/>
              <w:rPr>
                <w:rFonts w:asciiTheme="minorEastAsia" w:hAnsiTheme="minorEastAsia"/>
                <w:sz w:val="22"/>
              </w:rPr>
            </w:pPr>
            <w:r w:rsidRPr="00072D7E">
              <w:rPr>
                <w:rFonts w:asciiTheme="minorEastAsia" w:hAnsiTheme="minorEastAsia"/>
                <w:sz w:val="22"/>
              </w:rPr>
              <w:t>3</w:t>
            </w:r>
            <w:r w:rsidRPr="00072D7E">
              <w:rPr>
                <w:rFonts w:asciiTheme="minorEastAsia" w:hAnsiTheme="minorEastAsia" w:hint="eastAsia"/>
                <w:sz w:val="22"/>
              </w:rPr>
              <w:t>割</w:t>
            </w:r>
          </w:p>
        </w:tc>
        <w:tc>
          <w:tcPr>
            <w:tcW w:w="1418" w:type="dxa"/>
            <w:tcBorders>
              <w:top w:val="single" w:sz="3" w:space="0" w:color="000000"/>
              <w:left w:val="single" w:sz="2" w:space="0" w:color="000000"/>
              <w:bottom w:val="single" w:sz="3" w:space="0" w:color="000000"/>
              <w:right w:val="single" w:sz="2" w:space="0" w:color="000000"/>
            </w:tcBorders>
            <w:shd w:val="solid" w:color="FFFFFF" w:fill="auto"/>
            <w:tcMar>
              <w:top w:w="68" w:type="dxa"/>
              <w:left w:w="45" w:type="dxa"/>
              <w:bottom w:w="68" w:type="dxa"/>
              <w:right w:w="45" w:type="dxa"/>
            </w:tcMar>
            <w:vAlign w:val="center"/>
          </w:tcPr>
          <w:p w:rsidR="00072D7E" w:rsidRPr="00072D7E" w:rsidRDefault="00072D7E" w:rsidP="00072D7E">
            <w:pPr>
              <w:autoSpaceDE w:val="0"/>
              <w:autoSpaceDN w:val="0"/>
              <w:adjustRightInd w:val="0"/>
              <w:jc w:val="left"/>
              <w:rPr>
                <w:rFonts w:asciiTheme="minorEastAsia" w:hAnsiTheme="minorEastAsia"/>
                <w:sz w:val="22"/>
              </w:rPr>
            </w:pPr>
            <w:r w:rsidRPr="00072D7E">
              <w:rPr>
                <w:rFonts w:asciiTheme="minorEastAsia" w:hAnsiTheme="minorEastAsia"/>
                <w:sz w:val="22"/>
              </w:rPr>
              <w:t>220</w:t>
            </w:r>
            <w:r w:rsidRPr="00072D7E">
              <w:rPr>
                <w:rFonts w:asciiTheme="minorEastAsia" w:hAnsiTheme="minorEastAsia" w:hint="eastAsia"/>
                <w:sz w:val="22"/>
              </w:rPr>
              <w:t>万円以上</w:t>
            </w:r>
          </w:p>
        </w:tc>
        <w:tc>
          <w:tcPr>
            <w:tcW w:w="6095" w:type="dxa"/>
            <w:tcBorders>
              <w:top w:val="single" w:sz="3" w:space="0" w:color="000000"/>
              <w:left w:val="single" w:sz="2"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072D7E" w:rsidRPr="00072D7E" w:rsidRDefault="00072D7E" w:rsidP="00072D7E">
            <w:pPr>
              <w:autoSpaceDE w:val="0"/>
              <w:autoSpaceDN w:val="0"/>
              <w:adjustRightInd w:val="0"/>
              <w:jc w:val="left"/>
              <w:rPr>
                <w:rFonts w:asciiTheme="minorEastAsia" w:hAnsiTheme="minorEastAsia"/>
                <w:sz w:val="22"/>
              </w:rPr>
            </w:pPr>
            <w:r w:rsidRPr="00072D7E">
              <w:rPr>
                <w:rFonts w:asciiTheme="minorEastAsia" w:hAnsiTheme="minorEastAsia" w:hint="eastAsia"/>
                <w:sz w:val="22"/>
              </w:rPr>
              <w:t>課税年金収入額と、その他の合計所得が、単身世帯で</w:t>
            </w:r>
            <w:r w:rsidRPr="00072D7E">
              <w:rPr>
                <w:rFonts w:asciiTheme="minorEastAsia" w:hAnsiTheme="minorEastAsia"/>
                <w:sz w:val="22"/>
              </w:rPr>
              <w:t>340</w:t>
            </w:r>
            <w:r w:rsidRPr="00072D7E">
              <w:rPr>
                <w:rFonts w:asciiTheme="minorEastAsia" w:hAnsiTheme="minorEastAsia" w:hint="eastAsia"/>
                <w:sz w:val="22"/>
              </w:rPr>
              <w:t>万円以上（</w:t>
            </w:r>
            <w:r w:rsidRPr="00072D7E">
              <w:rPr>
                <w:rFonts w:asciiTheme="minorEastAsia" w:hAnsiTheme="minorEastAsia"/>
                <w:sz w:val="22"/>
              </w:rPr>
              <w:t>2</w:t>
            </w:r>
            <w:r w:rsidRPr="00072D7E">
              <w:rPr>
                <w:rFonts w:asciiTheme="minorEastAsia" w:hAnsiTheme="minorEastAsia" w:hint="eastAsia"/>
                <w:sz w:val="22"/>
              </w:rPr>
              <w:t>人以上の世帯は</w:t>
            </w:r>
            <w:r w:rsidRPr="00072D7E">
              <w:rPr>
                <w:rFonts w:asciiTheme="minorEastAsia" w:hAnsiTheme="minorEastAsia"/>
                <w:sz w:val="22"/>
              </w:rPr>
              <w:t>463</w:t>
            </w:r>
            <w:r w:rsidRPr="00072D7E">
              <w:rPr>
                <w:rFonts w:asciiTheme="minorEastAsia" w:hAnsiTheme="minorEastAsia" w:hint="eastAsia"/>
                <w:sz w:val="22"/>
              </w:rPr>
              <w:t>万円以上）</w:t>
            </w:r>
          </w:p>
        </w:tc>
      </w:tr>
      <w:tr w:rsidR="00072D7E" w:rsidRPr="00072D7E" w:rsidTr="00072D7E">
        <w:trPr>
          <w:trHeight w:val="283"/>
        </w:trPr>
        <w:tc>
          <w:tcPr>
            <w:tcW w:w="1276" w:type="dxa"/>
            <w:tcBorders>
              <w:top w:val="single" w:sz="3" w:space="0" w:color="000000"/>
              <w:left w:val="single" w:sz="6" w:space="0" w:color="auto"/>
              <w:bottom w:val="single" w:sz="3" w:space="0" w:color="000000"/>
              <w:right w:val="single" w:sz="2" w:space="0" w:color="000000"/>
            </w:tcBorders>
            <w:shd w:val="solid" w:color="EEEFEF" w:fill="auto"/>
            <w:tcMar>
              <w:top w:w="57" w:type="dxa"/>
              <w:left w:w="45" w:type="dxa"/>
              <w:bottom w:w="57" w:type="dxa"/>
              <w:right w:w="45" w:type="dxa"/>
            </w:tcMar>
            <w:vAlign w:val="center"/>
          </w:tcPr>
          <w:p w:rsidR="00072D7E" w:rsidRPr="00072D7E" w:rsidRDefault="00072D7E" w:rsidP="00072D7E">
            <w:pPr>
              <w:autoSpaceDE w:val="0"/>
              <w:autoSpaceDN w:val="0"/>
              <w:adjustRightInd w:val="0"/>
              <w:jc w:val="left"/>
              <w:rPr>
                <w:rFonts w:asciiTheme="minorEastAsia" w:hAnsiTheme="minorEastAsia"/>
                <w:sz w:val="22"/>
              </w:rPr>
            </w:pPr>
            <w:r w:rsidRPr="00072D7E">
              <w:rPr>
                <w:rFonts w:asciiTheme="minorEastAsia" w:hAnsiTheme="minorEastAsia"/>
                <w:sz w:val="22"/>
              </w:rPr>
              <w:t>2</w:t>
            </w:r>
            <w:r w:rsidRPr="00072D7E">
              <w:rPr>
                <w:rFonts w:asciiTheme="minorEastAsia" w:hAnsiTheme="minorEastAsia" w:hint="eastAsia"/>
                <w:sz w:val="22"/>
              </w:rPr>
              <w:t>割</w:t>
            </w:r>
          </w:p>
        </w:tc>
        <w:tc>
          <w:tcPr>
            <w:tcW w:w="1418" w:type="dxa"/>
            <w:tcBorders>
              <w:top w:val="single" w:sz="3" w:space="0" w:color="000000"/>
              <w:left w:val="single" w:sz="2" w:space="0" w:color="000000"/>
              <w:bottom w:val="single" w:sz="3" w:space="0" w:color="000000"/>
              <w:right w:val="single" w:sz="2" w:space="0" w:color="000000"/>
            </w:tcBorders>
            <w:shd w:val="solid" w:color="FFFFFF" w:fill="auto"/>
            <w:tcMar>
              <w:top w:w="68" w:type="dxa"/>
              <w:left w:w="45" w:type="dxa"/>
              <w:bottom w:w="68" w:type="dxa"/>
              <w:right w:w="45" w:type="dxa"/>
            </w:tcMar>
            <w:vAlign w:val="center"/>
          </w:tcPr>
          <w:p w:rsidR="00072D7E" w:rsidRPr="00072D7E" w:rsidRDefault="00072D7E" w:rsidP="00072D7E">
            <w:pPr>
              <w:autoSpaceDE w:val="0"/>
              <w:autoSpaceDN w:val="0"/>
              <w:adjustRightInd w:val="0"/>
              <w:jc w:val="left"/>
              <w:rPr>
                <w:rFonts w:asciiTheme="minorEastAsia" w:hAnsiTheme="minorEastAsia"/>
                <w:sz w:val="22"/>
              </w:rPr>
            </w:pPr>
            <w:r w:rsidRPr="00072D7E">
              <w:rPr>
                <w:rFonts w:asciiTheme="minorEastAsia" w:hAnsiTheme="minorEastAsia"/>
                <w:sz w:val="22"/>
              </w:rPr>
              <w:t>160</w:t>
            </w:r>
            <w:r w:rsidRPr="00072D7E">
              <w:rPr>
                <w:rFonts w:asciiTheme="minorEastAsia" w:hAnsiTheme="minorEastAsia" w:hint="eastAsia"/>
                <w:sz w:val="22"/>
              </w:rPr>
              <w:t>万円以上</w:t>
            </w:r>
          </w:p>
        </w:tc>
        <w:tc>
          <w:tcPr>
            <w:tcW w:w="6095" w:type="dxa"/>
            <w:tcBorders>
              <w:top w:val="single" w:sz="3" w:space="0" w:color="000000"/>
              <w:left w:val="single" w:sz="2" w:space="0" w:color="000000"/>
              <w:bottom w:val="single" w:sz="3" w:space="0" w:color="000000"/>
              <w:right w:val="single" w:sz="6" w:space="0" w:color="000000"/>
            </w:tcBorders>
            <w:shd w:val="solid" w:color="FFFFFF" w:fill="auto"/>
            <w:tcMar>
              <w:top w:w="68" w:type="dxa"/>
              <w:left w:w="45" w:type="dxa"/>
              <w:bottom w:w="68" w:type="dxa"/>
              <w:right w:w="45" w:type="dxa"/>
            </w:tcMar>
            <w:vAlign w:val="center"/>
          </w:tcPr>
          <w:p w:rsidR="00072D7E" w:rsidRPr="00072D7E" w:rsidRDefault="00072D7E" w:rsidP="00072D7E">
            <w:pPr>
              <w:autoSpaceDE w:val="0"/>
              <w:autoSpaceDN w:val="0"/>
              <w:adjustRightInd w:val="0"/>
              <w:jc w:val="left"/>
              <w:rPr>
                <w:rFonts w:asciiTheme="minorEastAsia" w:hAnsiTheme="minorEastAsia"/>
                <w:sz w:val="22"/>
              </w:rPr>
            </w:pPr>
            <w:r w:rsidRPr="00072D7E">
              <w:rPr>
                <w:rFonts w:asciiTheme="minorEastAsia" w:hAnsiTheme="minorEastAsia" w:hint="eastAsia"/>
                <w:sz w:val="22"/>
              </w:rPr>
              <w:t>課税年金収入額と、その他の合計所得が、単身世帯で</w:t>
            </w:r>
            <w:r w:rsidRPr="00072D7E">
              <w:rPr>
                <w:rFonts w:asciiTheme="minorEastAsia" w:hAnsiTheme="minorEastAsia"/>
                <w:sz w:val="22"/>
              </w:rPr>
              <w:t>280</w:t>
            </w:r>
            <w:r w:rsidRPr="00072D7E">
              <w:rPr>
                <w:rFonts w:asciiTheme="minorEastAsia" w:hAnsiTheme="minorEastAsia" w:hint="eastAsia"/>
                <w:sz w:val="22"/>
              </w:rPr>
              <w:t>万円以上（</w:t>
            </w:r>
            <w:r w:rsidRPr="00072D7E">
              <w:rPr>
                <w:rFonts w:asciiTheme="minorEastAsia" w:hAnsiTheme="minorEastAsia"/>
                <w:sz w:val="22"/>
              </w:rPr>
              <w:t>2</w:t>
            </w:r>
            <w:r w:rsidRPr="00072D7E">
              <w:rPr>
                <w:rFonts w:asciiTheme="minorEastAsia" w:hAnsiTheme="minorEastAsia" w:hint="eastAsia"/>
                <w:sz w:val="22"/>
              </w:rPr>
              <w:t>人以上の世帯は</w:t>
            </w:r>
            <w:r w:rsidRPr="00072D7E">
              <w:rPr>
                <w:rFonts w:asciiTheme="minorEastAsia" w:hAnsiTheme="minorEastAsia"/>
                <w:sz w:val="22"/>
              </w:rPr>
              <w:t>346</w:t>
            </w:r>
            <w:r w:rsidRPr="00072D7E">
              <w:rPr>
                <w:rFonts w:asciiTheme="minorEastAsia" w:hAnsiTheme="minorEastAsia" w:hint="eastAsia"/>
                <w:sz w:val="22"/>
              </w:rPr>
              <w:t>万円以上）</w:t>
            </w:r>
          </w:p>
        </w:tc>
      </w:tr>
      <w:tr w:rsidR="00072D7E" w:rsidRPr="00072D7E" w:rsidTr="00072D7E">
        <w:trPr>
          <w:trHeight w:val="311"/>
        </w:trPr>
        <w:tc>
          <w:tcPr>
            <w:tcW w:w="1276" w:type="dxa"/>
            <w:tcBorders>
              <w:top w:val="single" w:sz="3" w:space="0" w:color="000000"/>
              <w:left w:val="single" w:sz="6" w:space="0" w:color="auto"/>
              <w:bottom w:val="single" w:sz="3" w:space="0" w:color="000000"/>
              <w:right w:val="single" w:sz="2" w:space="0" w:color="000000"/>
            </w:tcBorders>
            <w:shd w:val="solid" w:color="EEEFEF" w:fill="auto"/>
            <w:tcMar>
              <w:top w:w="57" w:type="dxa"/>
              <w:left w:w="17" w:type="dxa"/>
              <w:bottom w:w="57" w:type="dxa"/>
              <w:right w:w="17" w:type="dxa"/>
            </w:tcMar>
            <w:vAlign w:val="center"/>
          </w:tcPr>
          <w:p w:rsidR="00072D7E" w:rsidRPr="00072D7E" w:rsidRDefault="00072D7E" w:rsidP="00072D7E">
            <w:pPr>
              <w:autoSpaceDE w:val="0"/>
              <w:autoSpaceDN w:val="0"/>
              <w:adjustRightInd w:val="0"/>
              <w:jc w:val="left"/>
              <w:rPr>
                <w:rFonts w:asciiTheme="minorEastAsia" w:hAnsiTheme="minorEastAsia"/>
                <w:sz w:val="22"/>
              </w:rPr>
            </w:pPr>
            <w:r w:rsidRPr="00072D7E">
              <w:rPr>
                <w:rFonts w:asciiTheme="minorEastAsia" w:hAnsiTheme="minorEastAsia"/>
                <w:sz w:val="22"/>
              </w:rPr>
              <w:t>1</w:t>
            </w:r>
            <w:r w:rsidRPr="00072D7E">
              <w:rPr>
                <w:rFonts w:asciiTheme="minorEastAsia" w:hAnsiTheme="minorEastAsia" w:hint="eastAsia"/>
                <w:sz w:val="22"/>
              </w:rPr>
              <w:t>割</w:t>
            </w:r>
          </w:p>
        </w:tc>
        <w:tc>
          <w:tcPr>
            <w:tcW w:w="7513" w:type="dxa"/>
            <w:gridSpan w:val="2"/>
            <w:tcBorders>
              <w:top w:val="single" w:sz="3" w:space="0" w:color="000000"/>
              <w:left w:val="single" w:sz="2" w:space="0" w:color="000000"/>
              <w:bottom w:val="single" w:sz="3" w:space="0" w:color="000000"/>
              <w:right w:val="single" w:sz="5" w:space="0" w:color="000000"/>
            </w:tcBorders>
            <w:shd w:val="solid" w:color="FFFFFF" w:fill="auto"/>
            <w:tcMar>
              <w:top w:w="57" w:type="dxa"/>
              <w:left w:w="57" w:type="dxa"/>
              <w:bottom w:w="57" w:type="dxa"/>
              <w:right w:w="17" w:type="dxa"/>
            </w:tcMar>
            <w:vAlign w:val="center"/>
          </w:tcPr>
          <w:p w:rsidR="00072D7E" w:rsidRPr="00072D7E" w:rsidRDefault="00072D7E" w:rsidP="00072D7E">
            <w:pPr>
              <w:autoSpaceDE w:val="0"/>
              <w:autoSpaceDN w:val="0"/>
              <w:adjustRightInd w:val="0"/>
              <w:jc w:val="left"/>
              <w:rPr>
                <w:rFonts w:asciiTheme="minorEastAsia" w:hAnsiTheme="minorEastAsia"/>
                <w:sz w:val="22"/>
              </w:rPr>
            </w:pPr>
            <w:r w:rsidRPr="00072D7E">
              <w:rPr>
                <w:rFonts w:asciiTheme="minorEastAsia" w:hAnsiTheme="minorEastAsia"/>
                <w:sz w:val="22"/>
              </w:rPr>
              <w:t>2</w:t>
            </w:r>
            <w:r w:rsidRPr="00072D7E">
              <w:rPr>
                <w:rFonts w:asciiTheme="minorEastAsia" w:hAnsiTheme="minorEastAsia" w:hint="eastAsia"/>
                <w:sz w:val="22"/>
              </w:rPr>
              <w:t>割・</w:t>
            </w:r>
            <w:r w:rsidRPr="00072D7E">
              <w:rPr>
                <w:rFonts w:asciiTheme="minorEastAsia" w:hAnsiTheme="minorEastAsia"/>
                <w:sz w:val="22"/>
              </w:rPr>
              <w:t>3</w:t>
            </w:r>
            <w:r w:rsidRPr="00072D7E">
              <w:rPr>
                <w:rFonts w:asciiTheme="minorEastAsia" w:hAnsiTheme="minorEastAsia" w:hint="eastAsia"/>
                <w:sz w:val="22"/>
              </w:rPr>
              <w:t>割負担に該当しない人</w:t>
            </w:r>
          </w:p>
        </w:tc>
      </w:tr>
    </w:tbl>
    <w:p w:rsidR="009714E7" w:rsidRPr="00407226" w:rsidRDefault="00072D7E" w:rsidP="00072D7E">
      <w:pPr>
        <w:autoSpaceDE w:val="0"/>
        <w:autoSpaceDN w:val="0"/>
        <w:adjustRightInd w:val="0"/>
        <w:jc w:val="left"/>
        <w:rPr>
          <w:rFonts w:asciiTheme="minorEastAsia" w:hAnsiTheme="minorEastAsia" w:cs="UDShinGoPro-Regular"/>
          <w:kern w:val="0"/>
          <w:sz w:val="22"/>
        </w:rPr>
      </w:pPr>
      <w:r w:rsidRPr="00407226">
        <w:rPr>
          <w:rFonts w:asciiTheme="minorEastAsia" w:hAnsiTheme="minorEastAsia" w:hint="eastAsia"/>
          <w:sz w:val="22"/>
        </w:rPr>
        <w:t>問い合わせ</w:t>
      </w:r>
      <w:r>
        <w:rPr>
          <w:rFonts w:asciiTheme="minorEastAsia" w:hAnsiTheme="minorEastAsia" w:cs="UDShinGoPro-Regular" w:hint="eastAsia"/>
          <w:kern w:val="0"/>
          <w:sz w:val="22"/>
        </w:rPr>
        <w:t xml:space="preserve">　</w:t>
      </w:r>
      <w:r w:rsidRPr="00072D7E">
        <w:rPr>
          <w:rFonts w:asciiTheme="minorEastAsia" w:hAnsiTheme="minorEastAsia" w:hint="eastAsia"/>
          <w:sz w:val="22"/>
        </w:rPr>
        <w:t>高齢介護課介護給付担当</w:t>
      </w:r>
      <w:r w:rsidRPr="00072D7E">
        <w:rPr>
          <w:rFonts w:asciiTheme="minorEastAsia" w:hAnsiTheme="minorEastAsia"/>
          <w:sz w:val="22"/>
        </w:rPr>
        <w:t xml:space="preserve"> </w:t>
      </w:r>
      <w:r>
        <w:rPr>
          <w:rFonts w:asciiTheme="minorEastAsia" w:hAnsiTheme="minorEastAsia" w:hint="eastAsia"/>
          <w:sz w:val="22"/>
        </w:rPr>
        <w:t>電話</w:t>
      </w:r>
      <w:r w:rsidRPr="00072D7E">
        <w:rPr>
          <w:rFonts w:asciiTheme="minorEastAsia" w:hAnsiTheme="minorEastAsia"/>
          <w:sz w:val="22"/>
        </w:rPr>
        <w:t>23-6125</w:t>
      </w:r>
    </w:p>
    <w:p w:rsidR="009714E7" w:rsidRPr="00407226" w:rsidRDefault="009714E7" w:rsidP="009714E7">
      <w:pPr>
        <w:autoSpaceDE w:val="0"/>
        <w:autoSpaceDN w:val="0"/>
        <w:adjustRightInd w:val="0"/>
        <w:jc w:val="left"/>
        <w:rPr>
          <w:rFonts w:asciiTheme="minorEastAsia" w:hAnsiTheme="minorEastAsia"/>
          <w:sz w:val="22"/>
        </w:rPr>
      </w:pPr>
    </w:p>
    <w:p w:rsidR="009714E7" w:rsidRPr="001970A2" w:rsidRDefault="001970A2" w:rsidP="009714E7">
      <w:pPr>
        <w:autoSpaceDE w:val="0"/>
        <w:autoSpaceDN w:val="0"/>
        <w:adjustRightInd w:val="0"/>
        <w:jc w:val="left"/>
        <w:rPr>
          <w:rFonts w:asciiTheme="minorEastAsia" w:hAnsiTheme="minorEastAsia" w:cs="UDShinMGoPro-Regular"/>
          <w:b/>
          <w:kern w:val="0"/>
          <w:sz w:val="24"/>
        </w:rPr>
      </w:pPr>
      <w:r w:rsidRPr="001970A2">
        <w:rPr>
          <w:rFonts w:asciiTheme="minorEastAsia" w:hAnsiTheme="minorEastAsia" w:cs="UDShinMGoPro-Regular" w:hint="eastAsia"/>
          <w:b/>
          <w:kern w:val="0"/>
          <w:sz w:val="24"/>
        </w:rPr>
        <w:t>2</w:t>
      </w:r>
      <w:r w:rsidR="00407226" w:rsidRPr="001970A2">
        <w:rPr>
          <w:rFonts w:asciiTheme="minorEastAsia" w:hAnsiTheme="minorEastAsia" w:cs="UDShinMGoPro-Regular" w:hint="eastAsia"/>
          <w:b/>
          <w:kern w:val="0"/>
          <w:sz w:val="24"/>
        </w:rPr>
        <w:t xml:space="preserve">　</w:t>
      </w:r>
      <w:r w:rsidR="00072D7E" w:rsidRPr="00072D7E">
        <w:rPr>
          <w:rFonts w:asciiTheme="minorEastAsia" w:hAnsiTheme="minorEastAsia" w:cs="UDShinMGoPro-Regular" w:hint="eastAsia"/>
          <w:b/>
          <w:kern w:val="0"/>
          <w:sz w:val="24"/>
        </w:rPr>
        <w:t>保険証を更新します</w:t>
      </w:r>
    </w:p>
    <w:p w:rsidR="00072D7E" w:rsidRPr="00072D7E" w:rsidRDefault="00072D7E" w:rsidP="00072D7E">
      <w:pPr>
        <w:autoSpaceDE w:val="0"/>
        <w:autoSpaceDN w:val="0"/>
        <w:adjustRightInd w:val="0"/>
        <w:jc w:val="left"/>
        <w:rPr>
          <w:rFonts w:asciiTheme="minorEastAsia" w:hAnsiTheme="minorEastAsia" w:cs="UDShinGoPro-Regular"/>
          <w:kern w:val="0"/>
          <w:sz w:val="22"/>
        </w:rPr>
      </w:pPr>
      <w:r w:rsidRPr="00072D7E">
        <w:rPr>
          <w:rFonts w:asciiTheme="minorEastAsia" w:hAnsiTheme="minorEastAsia" w:cs="UDShinGoPro-Regular" w:hint="eastAsia"/>
          <w:kern w:val="0"/>
          <w:sz w:val="22"/>
        </w:rPr>
        <w:t xml:space="preserve">　7月中旬に、8月1日から有効の「国民健康保険被保険者証」と「後期高齢者医療被保険者証」を簡易書留郵便で郵送します。　</w:t>
      </w:r>
    </w:p>
    <w:p w:rsidR="00072D7E" w:rsidRPr="00072D7E" w:rsidRDefault="00072D7E" w:rsidP="00072D7E">
      <w:pPr>
        <w:autoSpaceDE w:val="0"/>
        <w:autoSpaceDN w:val="0"/>
        <w:adjustRightInd w:val="0"/>
        <w:jc w:val="left"/>
        <w:rPr>
          <w:rFonts w:asciiTheme="minorEastAsia" w:hAnsiTheme="minorEastAsia" w:cs="UDShinGoPro-Regular"/>
          <w:kern w:val="0"/>
          <w:sz w:val="22"/>
        </w:rPr>
      </w:pPr>
      <w:r w:rsidRPr="00072D7E">
        <w:rPr>
          <w:rFonts w:asciiTheme="minorEastAsia" w:hAnsiTheme="minorEastAsia" w:cs="UDShinGoPro-Regular" w:hint="eastAsia"/>
          <w:kern w:val="0"/>
          <w:sz w:val="22"/>
        </w:rPr>
        <w:t xml:space="preserve">　不在票が届いた場合は、古川郵便局コールセンター（</w:t>
      </w:r>
      <w:r>
        <w:rPr>
          <w:rFonts w:asciiTheme="minorEastAsia" w:eastAsia="ＭＳ 明朝" w:hAnsiTheme="minorEastAsia" w:cs="UDShinGoPro-Regular" w:hint="eastAsia"/>
          <w:kern w:val="0"/>
          <w:sz w:val="22"/>
        </w:rPr>
        <w:t>電話</w:t>
      </w:r>
      <w:r w:rsidRPr="00072D7E">
        <w:rPr>
          <w:rFonts w:asciiTheme="minorEastAsia" w:hAnsiTheme="minorEastAsia" w:cs="UDShinGoPro-Regular"/>
          <w:kern w:val="0"/>
          <w:sz w:val="22"/>
        </w:rPr>
        <w:t>22-7020</w:t>
      </w:r>
      <w:r w:rsidRPr="00072D7E">
        <w:rPr>
          <w:rFonts w:asciiTheme="minorEastAsia" w:hAnsiTheme="minorEastAsia" w:cs="UDShinGoPro-Regular" w:hint="eastAsia"/>
          <w:kern w:val="0"/>
          <w:sz w:val="22"/>
        </w:rPr>
        <w:t>）に連絡し、再配達を依頼してください。</w:t>
      </w:r>
    </w:p>
    <w:p w:rsidR="00072D7E" w:rsidRPr="00072D7E" w:rsidRDefault="00072D7E" w:rsidP="00072D7E">
      <w:pPr>
        <w:autoSpaceDE w:val="0"/>
        <w:autoSpaceDN w:val="0"/>
        <w:adjustRightInd w:val="0"/>
        <w:jc w:val="left"/>
        <w:rPr>
          <w:rFonts w:asciiTheme="minorEastAsia" w:hAnsiTheme="minorEastAsia" w:cs="UDShinGoPro-Regular"/>
          <w:kern w:val="0"/>
          <w:sz w:val="22"/>
        </w:rPr>
      </w:pPr>
      <w:r w:rsidRPr="00072D7E">
        <w:rPr>
          <w:rFonts w:asciiTheme="minorEastAsia" w:hAnsiTheme="minorEastAsia" w:cs="UDShinGoPro-Regular" w:hint="eastAsia"/>
          <w:kern w:val="0"/>
          <w:sz w:val="22"/>
        </w:rPr>
        <w:t xml:space="preserve">　8月11日以降は、保険給付課か各総合支所市民福祉課市民窓口担当で、旧被保険者証と本人確認ができるもの（運転免許証など）、印鑑を持参し、受領してください。</w:t>
      </w:r>
    </w:p>
    <w:p w:rsidR="00812522" w:rsidRPr="00407226" w:rsidRDefault="00072D7E" w:rsidP="00072D7E">
      <w:pPr>
        <w:autoSpaceDE w:val="0"/>
        <w:autoSpaceDN w:val="0"/>
        <w:adjustRightInd w:val="0"/>
        <w:jc w:val="left"/>
        <w:rPr>
          <w:rFonts w:asciiTheme="minorEastAsia" w:hAnsiTheme="minorEastAsia"/>
          <w:sz w:val="22"/>
        </w:rPr>
      </w:pPr>
      <w:r w:rsidRPr="00407226">
        <w:rPr>
          <w:rFonts w:asciiTheme="minorEastAsia" w:hAnsiTheme="minorEastAsia" w:hint="eastAsia"/>
          <w:sz w:val="22"/>
        </w:rPr>
        <w:t xml:space="preserve">問い合わせ　</w:t>
      </w:r>
      <w:r w:rsidRPr="00072D7E">
        <w:rPr>
          <w:rFonts w:asciiTheme="minorEastAsia" w:hAnsiTheme="minorEastAsia" w:cs="UDShinGoPro-Regular" w:hint="eastAsia"/>
          <w:kern w:val="0"/>
          <w:sz w:val="22"/>
        </w:rPr>
        <w:t>保険給付課国民健康保険担当</w:t>
      </w:r>
      <w:r w:rsidRPr="00072D7E">
        <w:rPr>
          <w:rFonts w:asciiTheme="minorEastAsia" w:hAnsiTheme="minorEastAsia" w:cs="UDShinGoPro-Regular"/>
          <w:kern w:val="0"/>
          <w:sz w:val="22"/>
        </w:rPr>
        <w:t xml:space="preserve"> </w:t>
      </w:r>
      <w:r>
        <w:rPr>
          <w:rFonts w:asciiTheme="minorEastAsia" w:hAnsiTheme="minorEastAsia" w:cs="UDShinGoPro-Regular" w:hint="eastAsia"/>
          <w:kern w:val="0"/>
          <w:sz w:val="22"/>
        </w:rPr>
        <w:t>電話</w:t>
      </w:r>
      <w:r w:rsidRPr="00072D7E">
        <w:rPr>
          <w:rFonts w:asciiTheme="minorEastAsia" w:hAnsiTheme="minorEastAsia" w:cs="UDShinGoPro-Regular"/>
          <w:kern w:val="0"/>
          <w:sz w:val="22"/>
        </w:rPr>
        <w:t>23-6051</w:t>
      </w:r>
      <w:r w:rsidR="009714E7" w:rsidRPr="00407226">
        <w:rPr>
          <w:rFonts w:asciiTheme="minorEastAsia" w:hAnsiTheme="minorEastAsia"/>
          <w:sz w:val="22"/>
        </w:rPr>
        <w:t xml:space="preserve"> </w:t>
      </w:r>
    </w:p>
    <w:p w:rsidR="009714E7" w:rsidRPr="00407226" w:rsidRDefault="009714E7" w:rsidP="009714E7">
      <w:pPr>
        <w:autoSpaceDE w:val="0"/>
        <w:autoSpaceDN w:val="0"/>
        <w:adjustRightInd w:val="0"/>
        <w:jc w:val="left"/>
        <w:rPr>
          <w:rFonts w:asciiTheme="minorEastAsia" w:hAnsiTheme="minorEastAsia"/>
          <w:sz w:val="22"/>
        </w:rPr>
      </w:pPr>
    </w:p>
    <w:p w:rsidR="009714E7" w:rsidRPr="00407226" w:rsidRDefault="001970A2" w:rsidP="009714E7">
      <w:pPr>
        <w:autoSpaceDE w:val="0"/>
        <w:autoSpaceDN w:val="0"/>
        <w:adjustRightInd w:val="0"/>
        <w:jc w:val="left"/>
        <w:rPr>
          <w:rFonts w:asciiTheme="minorEastAsia" w:hAnsiTheme="minorEastAsia" w:cs="UDShinMGoPro-Regular"/>
          <w:kern w:val="0"/>
          <w:sz w:val="22"/>
        </w:rPr>
      </w:pPr>
      <w:r w:rsidRPr="001970A2">
        <w:rPr>
          <w:rFonts w:asciiTheme="minorEastAsia" w:hAnsiTheme="minorEastAsia" w:hint="eastAsia"/>
          <w:b/>
          <w:sz w:val="24"/>
        </w:rPr>
        <w:t>2</w:t>
      </w:r>
      <w:r w:rsidR="00407226" w:rsidRPr="001970A2">
        <w:rPr>
          <w:rFonts w:asciiTheme="minorEastAsia" w:hAnsiTheme="minorEastAsia" w:hint="eastAsia"/>
          <w:b/>
          <w:sz w:val="24"/>
        </w:rPr>
        <w:t xml:space="preserve">　</w:t>
      </w:r>
      <w:r w:rsidR="00072D7E" w:rsidRPr="00072D7E">
        <w:rPr>
          <w:rFonts w:asciiTheme="minorEastAsia" w:hAnsiTheme="minorEastAsia" w:cs="UDShinMGoPro-Regular" w:hint="eastAsia"/>
          <w:b/>
          <w:kern w:val="0"/>
          <w:sz w:val="24"/>
        </w:rPr>
        <w:t>国民年金保険料の免除申請を受け付けます</w:t>
      </w:r>
    </w:p>
    <w:p w:rsidR="00072D7E" w:rsidRPr="00072D7E" w:rsidRDefault="00072D7E" w:rsidP="00072D7E">
      <w:pPr>
        <w:autoSpaceDE w:val="0"/>
        <w:autoSpaceDN w:val="0"/>
        <w:adjustRightInd w:val="0"/>
        <w:ind w:firstLineChars="100" w:firstLine="220"/>
        <w:jc w:val="left"/>
        <w:rPr>
          <w:rFonts w:asciiTheme="minorEastAsia" w:hAnsiTheme="minorEastAsia" w:cs="UDShinMGoPro-Light"/>
          <w:kern w:val="0"/>
          <w:sz w:val="22"/>
        </w:rPr>
      </w:pPr>
      <w:r w:rsidRPr="00072D7E">
        <w:rPr>
          <w:rFonts w:asciiTheme="minorEastAsia" w:hAnsiTheme="minorEastAsia" w:cs="UDShinMGoPro-Light" w:hint="eastAsia"/>
          <w:kern w:val="0"/>
          <w:sz w:val="22"/>
        </w:rPr>
        <w:t>国民年金保険料の納付が経済的に困難な場合は、保険料の「免除」「納付猶予」「学生納付特例」</w:t>
      </w:r>
      <w:r w:rsidRPr="00072D7E">
        <w:rPr>
          <w:rFonts w:asciiTheme="minorEastAsia" w:hAnsiTheme="minorEastAsia" w:cs="UDShinMGoPro-Light" w:hint="eastAsia"/>
          <w:kern w:val="0"/>
          <w:sz w:val="22"/>
        </w:rPr>
        <w:lastRenderedPageBreak/>
        <w:t>の制度を利用できます。失業や新型コロナウイルス感染症の影響により、収入が減少した場合の特例もありますので、相談してください。</w:t>
      </w:r>
    </w:p>
    <w:p w:rsidR="00072D7E" w:rsidRPr="00072D7E" w:rsidRDefault="00072D7E" w:rsidP="00072D7E">
      <w:pPr>
        <w:autoSpaceDE w:val="0"/>
        <w:autoSpaceDN w:val="0"/>
        <w:adjustRightInd w:val="0"/>
        <w:jc w:val="left"/>
        <w:rPr>
          <w:rFonts w:asciiTheme="minorEastAsia" w:hAnsiTheme="minorEastAsia" w:cs="UDShinMGoPro-Light"/>
          <w:kern w:val="0"/>
          <w:sz w:val="22"/>
        </w:rPr>
      </w:pPr>
      <w:r w:rsidRPr="00072D7E">
        <w:rPr>
          <w:rFonts w:asciiTheme="minorEastAsia" w:hAnsiTheme="minorEastAsia" w:cs="UDShinMGoPro-Light" w:hint="eastAsia"/>
          <w:kern w:val="0"/>
          <w:sz w:val="22"/>
        </w:rPr>
        <w:t>免除期間　7月～令和4年6月まで</w:t>
      </w:r>
    </w:p>
    <w:p w:rsidR="00072D7E" w:rsidRPr="00072D7E" w:rsidRDefault="00072D7E" w:rsidP="00072D7E">
      <w:pPr>
        <w:autoSpaceDE w:val="0"/>
        <w:autoSpaceDN w:val="0"/>
        <w:adjustRightInd w:val="0"/>
        <w:jc w:val="left"/>
        <w:rPr>
          <w:rFonts w:asciiTheme="minorEastAsia" w:hAnsiTheme="minorEastAsia" w:cs="UDShinMGoPro-Light"/>
          <w:kern w:val="0"/>
          <w:sz w:val="22"/>
        </w:rPr>
      </w:pPr>
      <w:r w:rsidRPr="00072D7E">
        <w:rPr>
          <w:rFonts w:asciiTheme="minorEastAsia" w:hAnsiTheme="minorEastAsia" w:cs="UDShinMGoPro-Light" w:hint="eastAsia"/>
          <w:kern w:val="0"/>
          <w:sz w:val="22"/>
        </w:rPr>
        <w:t>申請場所　市民課または各総合支所市民福祉課市民窓口担当、古川年金事務所</w:t>
      </w:r>
    </w:p>
    <w:p w:rsidR="00072D7E" w:rsidRPr="00072D7E" w:rsidRDefault="00072D7E" w:rsidP="00072D7E">
      <w:pPr>
        <w:autoSpaceDE w:val="0"/>
        <w:autoSpaceDN w:val="0"/>
        <w:adjustRightInd w:val="0"/>
        <w:jc w:val="left"/>
        <w:rPr>
          <w:rFonts w:asciiTheme="minorEastAsia" w:hAnsiTheme="minorEastAsia" w:cs="UDShinMGoPro-Light"/>
          <w:kern w:val="0"/>
          <w:sz w:val="22"/>
        </w:rPr>
      </w:pPr>
      <w:r w:rsidRPr="00072D7E">
        <w:rPr>
          <w:rFonts w:asciiTheme="minorEastAsia" w:hAnsiTheme="minorEastAsia" w:cs="UDShinMGoPro-Light" w:hint="eastAsia"/>
          <w:kern w:val="0"/>
          <w:sz w:val="22"/>
        </w:rPr>
        <w:t>持ち物　窓口に来た人の本人確認ができるもの（運転免許証など）、マイナンバーが分かるもの、失業の場合は雇用保険受給資格者証など</w:t>
      </w:r>
    </w:p>
    <w:p w:rsidR="00072D7E" w:rsidRPr="00072D7E" w:rsidRDefault="00072D7E" w:rsidP="00072D7E">
      <w:pPr>
        <w:autoSpaceDE w:val="0"/>
        <w:autoSpaceDN w:val="0"/>
        <w:adjustRightInd w:val="0"/>
        <w:jc w:val="left"/>
        <w:rPr>
          <w:rFonts w:asciiTheme="minorEastAsia" w:hAnsiTheme="minorEastAsia" w:cs="UDShinMGoPro-Light"/>
          <w:kern w:val="0"/>
          <w:sz w:val="22"/>
        </w:rPr>
      </w:pPr>
      <w:r w:rsidRPr="00407226">
        <w:rPr>
          <w:rFonts w:asciiTheme="minorEastAsia" w:hAnsiTheme="minorEastAsia" w:cs="UDShinGoPro-Regular" w:hint="eastAsia"/>
          <w:kern w:val="0"/>
          <w:sz w:val="22"/>
        </w:rPr>
        <w:t xml:space="preserve">問い合わせ　</w:t>
      </w:r>
      <w:r w:rsidRPr="00072D7E">
        <w:rPr>
          <w:rFonts w:asciiTheme="minorEastAsia" w:hAnsiTheme="minorEastAsia" w:cs="UDShinMGoPro-Light" w:hint="eastAsia"/>
          <w:kern w:val="0"/>
          <w:sz w:val="22"/>
        </w:rPr>
        <w:t>古川年金事務所</w:t>
      </w:r>
      <w:r w:rsidRPr="00072D7E">
        <w:rPr>
          <w:rFonts w:asciiTheme="minorEastAsia" w:hAnsiTheme="minorEastAsia" w:cs="UDShinMGoPro-Light"/>
          <w:kern w:val="0"/>
          <w:sz w:val="22"/>
        </w:rPr>
        <w:t xml:space="preserve"> </w:t>
      </w:r>
      <w:r>
        <w:rPr>
          <w:rFonts w:asciiTheme="minorEastAsia" w:hAnsiTheme="minorEastAsia" w:cs="UDShinMGoPro-Light" w:hint="eastAsia"/>
          <w:kern w:val="0"/>
          <w:sz w:val="22"/>
        </w:rPr>
        <w:t>電話</w:t>
      </w:r>
      <w:r w:rsidRPr="00072D7E">
        <w:rPr>
          <w:rFonts w:asciiTheme="minorEastAsia" w:hAnsiTheme="minorEastAsia" w:cs="UDShinMGoPro-Light"/>
          <w:kern w:val="0"/>
          <w:sz w:val="22"/>
        </w:rPr>
        <w:t>23-1200</w:t>
      </w:r>
    </w:p>
    <w:p w:rsidR="009714E7" w:rsidRDefault="00072D7E" w:rsidP="00231B65">
      <w:pPr>
        <w:autoSpaceDE w:val="0"/>
        <w:autoSpaceDN w:val="0"/>
        <w:adjustRightInd w:val="0"/>
        <w:ind w:firstLineChars="600" w:firstLine="1320"/>
        <w:jc w:val="left"/>
        <w:rPr>
          <w:rFonts w:asciiTheme="minorEastAsia" w:hAnsiTheme="minorEastAsia" w:cs="UDShinMGoPro-Light"/>
          <w:kern w:val="0"/>
          <w:sz w:val="22"/>
        </w:rPr>
      </w:pPr>
      <w:r w:rsidRPr="00072D7E">
        <w:rPr>
          <w:rFonts w:asciiTheme="minorEastAsia" w:hAnsiTheme="minorEastAsia" w:cs="UDShinMGoPro-Light" w:hint="eastAsia"/>
          <w:kern w:val="0"/>
          <w:sz w:val="22"/>
        </w:rPr>
        <w:t>市民課年金担当</w:t>
      </w:r>
      <w:r w:rsidRPr="00072D7E">
        <w:rPr>
          <w:rFonts w:asciiTheme="minorEastAsia" w:hAnsiTheme="minorEastAsia" w:cs="UDShinMGoPro-Light"/>
          <w:kern w:val="0"/>
          <w:sz w:val="22"/>
        </w:rPr>
        <w:t xml:space="preserve"> </w:t>
      </w:r>
      <w:r>
        <w:rPr>
          <w:rFonts w:asciiTheme="minorEastAsia" w:hAnsiTheme="minorEastAsia" w:cs="UDShinMGoPro-Light" w:hint="eastAsia"/>
          <w:kern w:val="0"/>
          <w:sz w:val="22"/>
        </w:rPr>
        <w:t>電話</w:t>
      </w:r>
      <w:r w:rsidRPr="00072D7E">
        <w:rPr>
          <w:rFonts w:asciiTheme="minorEastAsia" w:hAnsiTheme="minorEastAsia" w:cs="UDShinMGoPro-Light"/>
          <w:kern w:val="0"/>
          <w:sz w:val="22"/>
        </w:rPr>
        <w:t>23-6079</w:t>
      </w:r>
    </w:p>
    <w:p w:rsidR="00231B65" w:rsidRPr="00407226" w:rsidRDefault="00231B65" w:rsidP="00231B65">
      <w:pPr>
        <w:autoSpaceDE w:val="0"/>
        <w:autoSpaceDN w:val="0"/>
        <w:adjustRightInd w:val="0"/>
        <w:ind w:firstLineChars="600" w:firstLine="1320"/>
        <w:jc w:val="left"/>
        <w:rPr>
          <w:rFonts w:asciiTheme="minorEastAsia" w:hAnsiTheme="minorEastAsia" w:cs="UDShinGoPro-Regular"/>
          <w:kern w:val="0"/>
          <w:sz w:val="22"/>
        </w:rPr>
      </w:pPr>
    </w:p>
    <w:p w:rsidR="009714E7" w:rsidRPr="00407226" w:rsidRDefault="001970A2" w:rsidP="009714E7">
      <w:pPr>
        <w:autoSpaceDE w:val="0"/>
        <w:autoSpaceDN w:val="0"/>
        <w:adjustRightInd w:val="0"/>
        <w:jc w:val="left"/>
        <w:rPr>
          <w:rFonts w:asciiTheme="minorEastAsia" w:hAnsiTheme="minorEastAsia" w:cs="UDShinMGoPro-Regular"/>
          <w:b/>
          <w:kern w:val="0"/>
          <w:sz w:val="22"/>
        </w:rPr>
      </w:pPr>
      <w:r w:rsidRPr="001970A2">
        <w:rPr>
          <w:rFonts w:asciiTheme="minorEastAsia" w:hAnsiTheme="minorEastAsia" w:cs="UDShinMGoPro-Regular" w:hint="eastAsia"/>
          <w:b/>
          <w:kern w:val="0"/>
          <w:sz w:val="24"/>
        </w:rPr>
        <w:t>2</w:t>
      </w:r>
      <w:r w:rsidR="00407226" w:rsidRPr="001970A2">
        <w:rPr>
          <w:rFonts w:asciiTheme="minorEastAsia" w:hAnsiTheme="minorEastAsia" w:cs="UDShinMGoPro-Regular" w:hint="eastAsia"/>
          <w:b/>
          <w:kern w:val="0"/>
          <w:sz w:val="24"/>
        </w:rPr>
        <w:t xml:space="preserve">　</w:t>
      </w:r>
      <w:r w:rsidR="00231B65" w:rsidRPr="00231B65">
        <w:rPr>
          <w:rFonts w:asciiTheme="minorEastAsia" w:hAnsiTheme="minorEastAsia" w:cs="UDShinMGoPro-Regular" w:hint="eastAsia"/>
          <w:b/>
          <w:kern w:val="0"/>
          <w:sz w:val="24"/>
        </w:rPr>
        <w:t>貯水槽（受水槽・高置水槽）の適正な管理をお願いします</w:t>
      </w:r>
    </w:p>
    <w:p w:rsidR="00231B65" w:rsidRPr="00231B65" w:rsidRDefault="00231B65" w:rsidP="00231B65">
      <w:pPr>
        <w:autoSpaceDE w:val="0"/>
        <w:autoSpaceDN w:val="0"/>
        <w:adjustRightInd w:val="0"/>
        <w:jc w:val="left"/>
        <w:rPr>
          <w:rFonts w:asciiTheme="minorEastAsia" w:hAnsiTheme="minorEastAsia" w:cs="UDShinMGoPro-Light"/>
          <w:kern w:val="0"/>
          <w:sz w:val="22"/>
        </w:rPr>
      </w:pPr>
      <w:r w:rsidRPr="00231B65">
        <w:rPr>
          <w:rFonts w:asciiTheme="minorEastAsia" w:hAnsiTheme="minorEastAsia" w:cs="UDShinMGoPro-Light" w:hint="eastAsia"/>
          <w:kern w:val="0"/>
          <w:sz w:val="22"/>
        </w:rPr>
        <w:t xml:space="preserve">　マンションやビルで、貯水槽などを使用している場合、貯水槽の点検や清掃が不十分であったり、異常があると、蛇口から出る水が濁ったり、臭うことがあります。</w:t>
      </w:r>
    </w:p>
    <w:p w:rsidR="00231B65" w:rsidRPr="00231B65" w:rsidRDefault="00231B65" w:rsidP="00231B65">
      <w:pPr>
        <w:autoSpaceDE w:val="0"/>
        <w:autoSpaceDN w:val="0"/>
        <w:adjustRightInd w:val="0"/>
        <w:jc w:val="left"/>
        <w:rPr>
          <w:rFonts w:asciiTheme="minorEastAsia" w:hAnsiTheme="minorEastAsia" w:cs="UDShinMGoPro-Light"/>
          <w:kern w:val="0"/>
          <w:sz w:val="22"/>
        </w:rPr>
      </w:pPr>
      <w:r w:rsidRPr="00231B65">
        <w:rPr>
          <w:rFonts w:asciiTheme="minorEastAsia" w:hAnsiTheme="minorEastAsia" w:cs="UDShinMGoPro-Light" w:hint="eastAsia"/>
          <w:kern w:val="0"/>
          <w:sz w:val="22"/>
        </w:rPr>
        <w:t xml:space="preserve">　貯水槽から蛇口までは、建物の所有者が管理することになっています。</w:t>
      </w:r>
    </w:p>
    <w:p w:rsidR="00231B65" w:rsidRPr="00231B65" w:rsidRDefault="00231B65" w:rsidP="00231B65">
      <w:pPr>
        <w:autoSpaceDE w:val="0"/>
        <w:autoSpaceDN w:val="0"/>
        <w:adjustRightInd w:val="0"/>
        <w:jc w:val="left"/>
        <w:rPr>
          <w:rFonts w:asciiTheme="minorEastAsia" w:hAnsiTheme="minorEastAsia" w:cs="UDShinMGoPro-Light"/>
          <w:kern w:val="0"/>
          <w:sz w:val="22"/>
        </w:rPr>
      </w:pPr>
      <w:r w:rsidRPr="00231B65">
        <w:rPr>
          <w:rFonts w:asciiTheme="minorEastAsia" w:hAnsiTheme="minorEastAsia" w:cs="UDShinMGoPro-Light" w:hint="eastAsia"/>
          <w:kern w:val="0"/>
          <w:sz w:val="22"/>
        </w:rPr>
        <w:t xml:space="preserve">　貯水槽の所有者は、定期的な点検清掃や水質検査で、適正な維持管理を行い、衛生管理に努めましょう。</w:t>
      </w:r>
    </w:p>
    <w:p w:rsidR="00231B65" w:rsidRPr="00231B65" w:rsidRDefault="00231B65" w:rsidP="00231B65">
      <w:pPr>
        <w:autoSpaceDE w:val="0"/>
        <w:autoSpaceDN w:val="0"/>
        <w:adjustRightInd w:val="0"/>
        <w:jc w:val="left"/>
        <w:rPr>
          <w:rFonts w:asciiTheme="minorEastAsia" w:hAnsiTheme="minorEastAsia" w:cs="UDShinMGoPro-Light"/>
          <w:kern w:val="0"/>
          <w:sz w:val="22"/>
        </w:rPr>
      </w:pPr>
      <w:r>
        <w:rPr>
          <w:rFonts w:asciiTheme="minorEastAsia" w:hAnsiTheme="minorEastAsia" w:cs="UDShinMGoPro-Light" w:hint="eastAsia"/>
          <w:kern w:val="0"/>
          <w:sz w:val="22"/>
        </w:rPr>
        <w:t>問い合わせ</w:t>
      </w:r>
      <w:r w:rsidRPr="00231B65">
        <w:rPr>
          <w:rFonts w:asciiTheme="minorEastAsia" w:hAnsiTheme="minorEastAsia" w:cs="UDShinMGoPro-Light"/>
          <w:kern w:val="0"/>
          <w:sz w:val="22"/>
        </w:rPr>
        <w:t xml:space="preserve"> </w:t>
      </w:r>
      <w:r w:rsidRPr="00231B65">
        <w:rPr>
          <w:rFonts w:asciiTheme="minorEastAsia" w:hAnsiTheme="minorEastAsia" w:cs="UDShinMGoPro-Light" w:hint="eastAsia"/>
          <w:kern w:val="0"/>
          <w:sz w:val="22"/>
        </w:rPr>
        <w:t>経営管理課給排水担当</w:t>
      </w:r>
      <w:r w:rsidRPr="00231B65">
        <w:rPr>
          <w:rFonts w:asciiTheme="minorEastAsia" w:hAnsiTheme="minorEastAsia" w:cs="UDShinMGoPro-Light"/>
          <w:kern w:val="0"/>
          <w:sz w:val="22"/>
        </w:rPr>
        <w:t xml:space="preserve"> </w:t>
      </w:r>
      <w:r>
        <w:rPr>
          <w:rFonts w:asciiTheme="minorEastAsia" w:hAnsiTheme="minorEastAsia" w:cs="UDShinMGoPro-Light" w:hint="eastAsia"/>
          <w:kern w:val="0"/>
          <w:sz w:val="22"/>
        </w:rPr>
        <w:t>電話</w:t>
      </w:r>
      <w:r w:rsidRPr="00231B65">
        <w:rPr>
          <w:rFonts w:asciiTheme="minorEastAsia" w:hAnsiTheme="minorEastAsia" w:cs="UDShinMGoPro-Light"/>
          <w:kern w:val="0"/>
          <w:sz w:val="22"/>
        </w:rPr>
        <w:t>24-1112</w:t>
      </w:r>
    </w:p>
    <w:p w:rsidR="00231B65" w:rsidRPr="00231B65" w:rsidRDefault="00231B65" w:rsidP="00231B65">
      <w:pPr>
        <w:autoSpaceDE w:val="0"/>
        <w:autoSpaceDN w:val="0"/>
        <w:adjustRightInd w:val="0"/>
        <w:jc w:val="left"/>
        <w:rPr>
          <w:rFonts w:asciiTheme="minorEastAsia" w:hAnsiTheme="minorEastAsia" w:cs="UDShinMGoPro-Light"/>
          <w:kern w:val="0"/>
          <w:sz w:val="22"/>
        </w:rPr>
      </w:pPr>
    </w:p>
    <w:p w:rsidR="00231B65" w:rsidRPr="00231B65" w:rsidRDefault="00231B65" w:rsidP="00231B65">
      <w:pPr>
        <w:autoSpaceDE w:val="0"/>
        <w:autoSpaceDN w:val="0"/>
        <w:adjustRightInd w:val="0"/>
        <w:jc w:val="left"/>
        <w:rPr>
          <w:rFonts w:asciiTheme="minorEastAsia" w:hAnsiTheme="minorEastAsia" w:cs="UDShinMGoPro-Light"/>
          <w:b/>
          <w:kern w:val="0"/>
          <w:sz w:val="22"/>
        </w:rPr>
      </w:pPr>
      <w:r w:rsidRPr="00231B65">
        <w:rPr>
          <w:rFonts w:asciiTheme="minorEastAsia" w:hAnsiTheme="minorEastAsia" w:cs="UDShinMGoPro-Light" w:hint="eastAsia"/>
          <w:b/>
          <w:kern w:val="0"/>
          <w:sz w:val="22"/>
        </w:rPr>
        <w:t>2　大崎市立地適正化計画に関する住民説明会を開催します</w:t>
      </w:r>
    </w:p>
    <w:p w:rsidR="00231B65" w:rsidRPr="00231B65" w:rsidRDefault="00231B65" w:rsidP="00231B65">
      <w:pPr>
        <w:autoSpaceDE w:val="0"/>
        <w:autoSpaceDN w:val="0"/>
        <w:adjustRightInd w:val="0"/>
        <w:jc w:val="left"/>
        <w:rPr>
          <w:rFonts w:asciiTheme="minorEastAsia" w:hAnsiTheme="minorEastAsia" w:cs="UDShinMGoPro-Light"/>
          <w:kern w:val="0"/>
          <w:sz w:val="22"/>
        </w:rPr>
      </w:pPr>
      <w:r w:rsidRPr="00231B65">
        <w:rPr>
          <w:rFonts w:asciiTheme="minorEastAsia" w:hAnsiTheme="minorEastAsia" w:cs="UDShinMGoPro-Light" w:hint="eastAsia"/>
          <w:kern w:val="0"/>
          <w:sz w:val="22"/>
        </w:rPr>
        <w:t xml:space="preserve">　三本木、岩出山地域について、本計画に定めている居住を誘導すべき区域から、土砂災害特別警戒区域などを除外するため、内容を説明します。</w:t>
      </w:r>
    </w:p>
    <w:p w:rsidR="00231B65" w:rsidRPr="00231B65" w:rsidRDefault="00231B65" w:rsidP="00231B65">
      <w:pPr>
        <w:autoSpaceDE w:val="0"/>
        <w:autoSpaceDN w:val="0"/>
        <w:adjustRightInd w:val="0"/>
        <w:jc w:val="left"/>
        <w:rPr>
          <w:rFonts w:asciiTheme="minorEastAsia" w:hAnsiTheme="minorEastAsia" w:cs="UDShinMGoPro-Light"/>
          <w:kern w:val="0"/>
          <w:sz w:val="22"/>
        </w:rPr>
      </w:pPr>
      <w:r w:rsidRPr="00231B65">
        <w:rPr>
          <w:rFonts w:asciiTheme="minorEastAsia" w:hAnsiTheme="minorEastAsia" w:cs="UDShinMGoPro-Light" w:hint="eastAsia"/>
          <w:kern w:val="0"/>
          <w:sz w:val="22"/>
        </w:rPr>
        <w:t xml:space="preserve">日時　</w:t>
      </w:r>
      <w:r>
        <w:rPr>
          <w:rFonts w:asciiTheme="minorEastAsia" w:hAnsiTheme="minorEastAsia" w:cs="UDShinMGoPro-Light" w:hint="eastAsia"/>
          <w:kern w:val="0"/>
          <w:sz w:val="22"/>
        </w:rPr>
        <w:t>➊</w:t>
      </w:r>
      <w:r w:rsidRPr="00231B65">
        <w:rPr>
          <w:rFonts w:asciiTheme="minorEastAsia" w:hAnsiTheme="minorEastAsia" w:cs="UDShinMGoPro-Light"/>
          <w:kern w:val="0"/>
          <w:sz w:val="22"/>
        </w:rPr>
        <w:t>7</w:t>
      </w:r>
      <w:r w:rsidRPr="00231B65">
        <w:rPr>
          <w:rFonts w:asciiTheme="minorEastAsia" w:hAnsiTheme="minorEastAsia" w:cs="UDShinMGoPro-Light" w:hint="eastAsia"/>
          <w:kern w:val="0"/>
          <w:sz w:val="22"/>
        </w:rPr>
        <w:t>月</w:t>
      </w:r>
      <w:r w:rsidRPr="00231B65">
        <w:rPr>
          <w:rFonts w:asciiTheme="minorEastAsia" w:hAnsiTheme="minorEastAsia" w:cs="UDShinMGoPro-Light"/>
          <w:kern w:val="0"/>
          <w:sz w:val="22"/>
        </w:rPr>
        <w:t>13</w:t>
      </w:r>
      <w:r w:rsidRPr="00231B65">
        <w:rPr>
          <w:rFonts w:asciiTheme="minorEastAsia" w:hAnsiTheme="minorEastAsia" w:cs="UDShinMGoPro-Light" w:hint="eastAsia"/>
          <w:kern w:val="0"/>
          <w:sz w:val="22"/>
        </w:rPr>
        <w:t>日</w:t>
      </w:r>
      <w:r>
        <w:rPr>
          <w:rFonts w:asciiTheme="minorEastAsia" w:hAnsiTheme="minorEastAsia" w:cs="UDShinMGoPro-Light" w:hint="eastAsia"/>
          <w:kern w:val="0"/>
          <w:sz w:val="22"/>
        </w:rPr>
        <w:t>（火）</w:t>
      </w:r>
      <w:r w:rsidRPr="00231B65">
        <w:rPr>
          <w:rFonts w:asciiTheme="minorEastAsia" w:hAnsiTheme="minorEastAsia" w:cs="UDShinMGoPro-Light"/>
          <w:kern w:val="0"/>
          <w:sz w:val="22"/>
        </w:rPr>
        <w:t xml:space="preserve"> </w:t>
      </w:r>
      <w:r w:rsidRPr="00231B65">
        <w:rPr>
          <w:rFonts w:asciiTheme="minorEastAsia" w:hAnsiTheme="minorEastAsia" w:cs="UDShinMGoPro-Light" w:hint="eastAsia"/>
          <w:kern w:val="0"/>
          <w:sz w:val="22"/>
        </w:rPr>
        <w:t>、</w:t>
      </w:r>
      <w:r>
        <w:rPr>
          <w:rFonts w:asciiTheme="minorEastAsia" w:hAnsiTheme="minorEastAsia" w:cs="UDShinMGoPro-Light" w:hint="eastAsia"/>
          <w:kern w:val="0"/>
          <w:sz w:val="22"/>
        </w:rPr>
        <w:t>➋</w:t>
      </w:r>
      <w:r w:rsidRPr="00231B65">
        <w:rPr>
          <w:rFonts w:asciiTheme="minorEastAsia" w:hAnsiTheme="minorEastAsia" w:cs="UDShinMGoPro-Light"/>
          <w:kern w:val="0"/>
          <w:sz w:val="22"/>
        </w:rPr>
        <w:t>7</w:t>
      </w:r>
      <w:r w:rsidRPr="00231B65">
        <w:rPr>
          <w:rFonts w:asciiTheme="minorEastAsia" w:hAnsiTheme="minorEastAsia" w:cs="UDShinMGoPro-Light" w:hint="eastAsia"/>
          <w:kern w:val="0"/>
          <w:sz w:val="22"/>
        </w:rPr>
        <w:t>月</w:t>
      </w:r>
      <w:r w:rsidRPr="00231B65">
        <w:rPr>
          <w:rFonts w:asciiTheme="minorEastAsia" w:hAnsiTheme="minorEastAsia" w:cs="UDShinMGoPro-Light"/>
          <w:kern w:val="0"/>
          <w:sz w:val="22"/>
        </w:rPr>
        <w:t>14</w:t>
      </w:r>
      <w:r w:rsidRPr="00231B65">
        <w:rPr>
          <w:rFonts w:asciiTheme="minorEastAsia" w:hAnsiTheme="minorEastAsia" w:cs="UDShinMGoPro-Light" w:hint="eastAsia"/>
          <w:kern w:val="0"/>
          <w:sz w:val="22"/>
        </w:rPr>
        <w:t>日</w:t>
      </w:r>
      <w:r>
        <w:rPr>
          <w:rFonts w:asciiTheme="minorEastAsia" w:hAnsiTheme="minorEastAsia" w:cs="UDShinMGoPro-Light" w:hint="eastAsia"/>
          <w:kern w:val="0"/>
          <w:sz w:val="22"/>
        </w:rPr>
        <w:t>（水）</w:t>
      </w:r>
      <w:r w:rsidRPr="00231B65">
        <w:rPr>
          <w:rFonts w:asciiTheme="minorEastAsia" w:hAnsiTheme="minorEastAsia" w:cs="UDShinMGoPro-Light" w:hint="eastAsia"/>
          <w:kern w:val="0"/>
          <w:sz w:val="22"/>
        </w:rPr>
        <w:t>18時30分～</w:t>
      </w:r>
    </w:p>
    <w:p w:rsidR="00231B65" w:rsidRPr="00231B65" w:rsidRDefault="00231B65" w:rsidP="00231B65">
      <w:pPr>
        <w:autoSpaceDE w:val="0"/>
        <w:autoSpaceDN w:val="0"/>
        <w:adjustRightInd w:val="0"/>
        <w:jc w:val="left"/>
        <w:rPr>
          <w:rFonts w:asciiTheme="minorEastAsia" w:hAnsiTheme="minorEastAsia" w:cs="UDShinMGoPro-Light"/>
          <w:kern w:val="0"/>
          <w:sz w:val="22"/>
        </w:rPr>
      </w:pPr>
      <w:r w:rsidRPr="00231B65">
        <w:rPr>
          <w:rFonts w:asciiTheme="minorEastAsia" w:hAnsiTheme="minorEastAsia" w:cs="UDShinMGoPro-Light" w:hint="eastAsia"/>
          <w:kern w:val="0"/>
          <w:sz w:val="22"/>
        </w:rPr>
        <w:t xml:space="preserve">場所　</w:t>
      </w:r>
      <w:r w:rsidRPr="00231B65">
        <w:rPr>
          <w:rFonts w:asciiTheme="minorEastAsia" w:hAnsiTheme="minorEastAsia" w:cs="UDShinMGoPro-Light"/>
          <w:kern w:val="0"/>
          <w:sz w:val="22"/>
        </w:rPr>
        <w:t>❶</w:t>
      </w:r>
      <w:r w:rsidRPr="00231B65">
        <w:rPr>
          <w:rFonts w:asciiTheme="minorEastAsia" w:hAnsiTheme="minorEastAsia" w:cs="UDShinMGoPro-Light" w:hint="eastAsia"/>
          <w:kern w:val="0"/>
          <w:sz w:val="22"/>
        </w:rPr>
        <w:t>岩出山総合支所大会議室、</w:t>
      </w:r>
      <w:r w:rsidRPr="00231B65">
        <w:rPr>
          <w:rFonts w:asciiTheme="minorEastAsia" w:hAnsiTheme="minorEastAsia" w:cs="UDShinMGoPro-Light"/>
          <w:kern w:val="0"/>
          <w:sz w:val="22"/>
        </w:rPr>
        <w:t>❷</w:t>
      </w:r>
      <w:r w:rsidRPr="00231B65">
        <w:rPr>
          <w:rFonts w:asciiTheme="minorEastAsia" w:hAnsiTheme="minorEastAsia" w:cs="UDShinMGoPro-Light" w:hint="eastAsia"/>
          <w:kern w:val="0"/>
          <w:sz w:val="22"/>
        </w:rPr>
        <w:t>三本木総合支所第2会議室</w:t>
      </w:r>
    </w:p>
    <w:p w:rsidR="00231B65" w:rsidRPr="00231B65" w:rsidRDefault="00231B65" w:rsidP="00231B65">
      <w:pPr>
        <w:autoSpaceDE w:val="0"/>
        <w:autoSpaceDN w:val="0"/>
        <w:adjustRightInd w:val="0"/>
        <w:jc w:val="left"/>
        <w:rPr>
          <w:rFonts w:asciiTheme="minorEastAsia" w:hAnsiTheme="minorEastAsia" w:cs="UDShinMGoPro-Light"/>
          <w:kern w:val="0"/>
          <w:sz w:val="22"/>
        </w:rPr>
      </w:pPr>
      <w:r>
        <w:rPr>
          <w:rFonts w:asciiTheme="minorEastAsia" w:hAnsiTheme="minorEastAsia" w:cs="UDShinMGoPro-Light" w:hint="eastAsia"/>
          <w:kern w:val="0"/>
          <w:sz w:val="22"/>
        </w:rPr>
        <w:t>問い合わせ</w:t>
      </w:r>
      <w:r w:rsidRPr="00231B65">
        <w:rPr>
          <w:rFonts w:asciiTheme="minorEastAsia" w:hAnsiTheme="minorEastAsia" w:cs="UDShinMGoPro-Light" w:hint="eastAsia"/>
          <w:kern w:val="0"/>
          <w:sz w:val="22"/>
        </w:rPr>
        <w:t xml:space="preserve"> 都市計画課都市計画担当</w:t>
      </w:r>
      <w:r w:rsidRPr="00231B65">
        <w:rPr>
          <w:rFonts w:asciiTheme="minorEastAsia" w:hAnsiTheme="minorEastAsia" w:cs="UDShinMGoPro-Light"/>
          <w:kern w:val="0"/>
          <w:sz w:val="22"/>
        </w:rPr>
        <w:t xml:space="preserve"> </w:t>
      </w:r>
      <w:r>
        <w:rPr>
          <w:rFonts w:asciiTheme="minorEastAsia" w:hAnsiTheme="minorEastAsia" w:cs="UDShinMGoPro-Light" w:hint="eastAsia"/>
          <w:kern w:val="0"/>
          <w:sz w:val="22"/>
        </w:rPr>
        <w:t>電話</w:t>
      </w:r>
      <w:r w:rsidRPr="00231B65">
        <w:rPr>
          <w:rFonts w:asciiTheme="minorEastAsia" w:hAnsiTheme="minorEastAsia" w:cs="UDShinMGoPro-Light"/>
          <w:kern w:val="0"/>
          <w:sz w:val="22"/>
        </w:rPr>
        <w:t>23-8069</w:t>
      </w:r>
    </w:p>
    <w:p w:rsidR="00231B65" w:rsidRDefault="00231B65" w:rsidP="00231B65">
      <w:pPr>
        <w:autoSpaceDE w:val="0"/>
        <w:autoSpaceDN w:val="0"/>
        <w:adjustRightInd w:val="0"/>
        <w:jc w:val="left"/>
        <w:rPr>
          <w:rFonts w:asciiTheme="minorEastAsia" w:hAnsiTheme="minorEastAsia" w:cs="UDShinMGoPro-Light"/>
          <w:kern w:val="0"/>
          <w:sz w:val="22"/>
        </w:rPr>
      </w:pPr>
    </w:p>
    <w:p w:rsidR="00231B65" w:rsidRPr="00231B65" w:rsidRDefault="00231B65" w:rsidP="00231B65">
      <w:pPr>
        <w:autoSpaceDE w:val="0"/>
        <w:autoSpaceDN w:val="0"/>
        <w:adjustRightInd w:val="0"/>
        <w:jc w:val="left"/>
        <w:rPr>
          <w:rFonts w:asciiTheme="minorEastAsia" w:hAnsiTheme="minorEastAsia" w:cs="UDShinMGoPro-Light"/>
          <w:b/>
          <w:kern w:val="0"/>
          <w:sz w:val="22"/>
        </w:rPr>
      </w:pPr>
      <w:r w:rsidRPr="00231B65">
        <w:rPr>
          <w:rFonts w:asciiTheme="minorEastAsia" w:hAnsiTheme="minorEastAsia" w:cs="UDShinMGoPro-Light" w:hint="eastAsia"/>
          <w:b/>
          <w:kern w:val="0"/>
          <w:sz w:val="22"/>
        </w:rPr>
        <w:t>2　建築基準法の道路種別に関する調査を実施します</w:t>
      </w:r>
    </w:p>
    <w:p w:rsidR="00231B65" w:rsidRPr="00231B65" w:rsidRDefault="00231B65" w:rsidP="00231B65">
      <w:pPr>
        <w:autoSpaceDE w:val="0"/>
        <w:autoSpaceDN w:val="0"/>
        <w:adjustRightInd w:val="0"/>
        <w:jc w:val="left"/>
        <w:rPr>
          <w:rFonts w:asciiTheme="minorEastAsia" w:hAnsiTheme="minorEastAsia" w:cs="UDShinMGoPro-Light"/>
          <w:kern w:val="0"/>
          <w:sz w:val="22"/>
        </w:rPr>
      </w:pPr>
      <w:r w:rsidRPr="00231B65">
        <w:rPr>
          <w:rFonts w:asciiTheme="minorEastAsia" w:hAnsiTheme="minorEastAsia" w:cs="UDShinMGoPro-Light" w:hint="eastAsia"/>
          <w:kern w:val="0"/>
          <w:sz w:val="22"/>
        </w:rPr>
        <w:t xml:space="preserve">　調査の対象となる道路について、身分証を携帯した委託業者が、幅員などの状況確認を行います。</w:t>
      </w:r>
    </w:p>
    <w:p w:rsidR="00231B65" w:rsidRPr="00231B65" w:rsidRDefault="00231B65" w:rsidP="00231B65">
      <w:pPr>
        <w:autoSpaceDE w:val="0"/>
        <w:autoSpaceDN w:val="0"/>
        <w:adjustRightInd w:val="0"/>
        <w:jc w:val="left"/>
        <w:rPr>
          <w:rFonts w:asciiTheme="minorEastAsia" w:hAnsiTheme="minorEastAsia" w:cs="UDShinMGoPro-Light"/>
          <w:kern w:val="0"/>
          <w:sz w:val="22"/>
        </w:rPr>
      </w:pPr>
      <w:r w:rsidRPr="00231B65">
        <w:rPr>
          <w:rFonts w:asciiTheme="minorEastAsia" w:hAnsiTheme="minorEastAsia" w:cs="UDShinMGoPro-Light" w:hint="eastAsia"/>
          <w:kern w:val="0"/>
          <w:sz w:val="22"/>
        </w:rPr>
        <w:t xml:space="preserve">　今年度は、三本木、鹿島台、岩出山、鳴子温泉地域において実施しますので、ご協力をお願いします。</w:t>
      </w:r>
    </w:p>
    <w:p w:rsidR="00231B65" w:rsidRPr="00231B65" w:rsidRDefault="00231B65" w:rsidP="00231B65">
      <w:pPr>
        <w:autoSpaceDE w:val="0"/>
        <w:autoSpaceDN w:val="0"/>
        <w:adjustRightInd w:val="0"/>
        <w:jc w:val="left"/>
        <w:rPr>
          <w:rFonts w:asciiTheme="minorEastAsia" w:hAnsiTheme="minorEastAsia" w:cs="UDShinMGoPro-Light"/>
          <w:kern w:val="0"/>
          <w:sz w:val="22"/>
        </w:rPr>
      </w:pPr>
      <w:r w:rsidRPr="00231B65">
        <w:rPr>
          <w:rFonts w:asciiTheme="minorEastAsia" w:hAnsiTheme="minorEastAsia" w:cs="UDShinMGoPro-Light" w:hint="eastAsia"/>
          <w:kern w:val="0"/>
          <w:sz w:val="22"/>
        </w:rPr>
        <w:t>期間　7月～令和4年3月</w:t>
      </w:r>
    </w:p>
    <w:p w:rsidR="00231B65" w:rsidRPr="00231B65" w:rsidRDefault="00231B65" w:rsidP="00231B65">
      <w:pPr>
        <w:autoSpaceDE w:val="0"/>
        <w:autoSpaceDN w:val="0"/>
        <w:adjustRightInd w:val="0"/>
        <w:jc w:val="left"/>
        <w:rPr>
          <w:rFonts w:asciiTheme="minorEastAsia" w:hAnsiTheme="minorEastAsia" w:cs="UDShinMGoPro-Light"/>
          <w:kern w:val="0"/>
          <w:sz w:val="22"/>
        </w:rPr>
      </w:pPr>
      <w:r w:rsidRPr="00231B65">
        <w:rPr>
          <w:rFonts w:asciiTheme="minorEastAsia" w:hAnsiTheme="minorEastAsia" w:cs="UDShinMGoPro-Light" w:hint="eastAsia"/>
          <w:kern w:val="0"/>
          <w:sz w:val="22"/>
        </w:rPr>
        <w:t>委託業者　アジア航測株式会社東松島営業所</w:t>
      </w:r>
    </w:p>
    <w:p w:rsidR="00407226" w:rsidRDefault="00231B65" w:rsidP="00231B65">
      <w:pPr>
        <w:autoSpaceDE w:val="0"/>
        <w:autoSpaceDN w:val="0"/>
        <w:adjustRightInd w:val="0"/>
        <w:jc w:val="left"/>
        <w:rPr>
          <w:rFonts w:asciiTheme="minorEastAsia" w:hAnsiTheme="minorEastAsia" w:cs="UDShinMGoPro-Light"/>
          <w:kern w:val="0"/>
          <w:sz w:val="22"/>
        </w:rPr>
      </w:pPr>
      <w:r>
        <w:rPr>
          <w:rFonts w:asciiTheme="minorEastAsia" w:hAnsiTheme="minorEastAsia" w:cs="UDShinMGoPro-Light" w:hint="eastAsia"/>
          <w:kern w:val="0"/>
          <w:sz w:val="22"/>
        </w:rPr>
        <w:t>問い合わせ</w:t>
      </w:r>
      <w:r w:rsidRPr="00231B65">
        <w:rPr>
          <w:rFonts w:asciiTheme="minorEastAsia" w:hAnsiTheme="minorEastAsia" w:cs="UDShinMGoPro-Light"/>
          <w:kern w:val="0"/>
          <w:sz w:val="22"/>
        </w:rPr>
        <w:t xml:space="preserve"> </w:t>
      </w:r>
      <w:r w:rsidRPr="00231B65">
        <w:rPr>
          <w:rFonts w:asciiTheme="minorEastAsia" w:hAnsiTheme="minorEastAsia" w:cs="UDShinMGoPro-Light" w:hint="eastAsia"/>
          <w:kern w:val="0"/>
          <w:sz w:val="22"/>
        </w:rPr>
        <w:t>建築指導課審査担当</w:t>
      </w:r>
      <w:r w:rsidRPr="00231B65">
        <w:rPr>
          <w:rFonts w:asciiTheme="minorEastAsia" w:hAnsiTheme="minorEastAsia" w:cs="UDShinMGoPro-Light"/>
          <w:kern w:val="0"/>
          <w:sz w:val="22"/>
        </w:rPr>
        <w:t xml:space="preserve"> </w:t>
      </w:r>
      <w:r>
        <w:rPr>
          <w:rFonts w:asciiTheme="minorEastAsia" w:hAnsiTheme="minorEastAsia" w:cs="UDShinMGoPro-Light" w:hint="eastAsia"/>
          <w:kern w:val="0"/>
          <w:sz w:val="22"/>
        </w:rPr>
        <w:t>電話</w:t>
      </w:r>
      <w:r w:rsidRPr="00231B65">
        <w:rPr>
          <w:rFonts w:asciiTheme="minorEastAsia" w:hAnsiTheme="minorEastAsia" w:cs="UDShinMGoPro-Light"/>
          <w:kern w:val="0"/>
          <w:sz w:val="22"/>
        </w:rPr>
        <w:t>23-8057</w:t>
      </w:r>
    </w:p>
    <w:p w:rsidR="00231B65" w:rsidRPr="00231B65" w:rsidRDefault="00231B65" w:rsidP="00231B65">
      <w:pPr>
        <w:autoSpaceDE w:val="0"/>
        <w:autoSpaceDN w:val="0"/>
        <w:adjustRightInd w:val="0"/>
        <w:jc w:val="left"/>
        <w:rPr>
          <w:rFonts w:asciiTheme="minorEastAsia" w:hAnsiTheme="minorEastAsia" w:cs="UDShinGoPro-Regular"/>
          <w:kern w:val="0"/>
          <w:sz w:val="22"/>
        </w:rPr>
      </w:pPr>
    </w:p>
    <w:p w:rsidR="00231B65" w:rsidRPr="00231B65" w:rsidRDefault="00231B65" w:rsidP="00231B65">
      <w:pPr>
        <w:autoSpaceDE w:val="0"/>
        <w:autoSpaceDN w:val="0"/>
        <w:adjustRightInd w:val="0"/>
        <w:jc w:val="left"/>
        <w:rPr>
          <w:rFonts w:asciiTheme="minorEastAsia" w:hAnsiTheme="minorEastAsia" w:cs="UDShinGoPro-Regular"/>
          <w:b/>
          <w:kern w:val="0"/>
          <w:sz w:val="22"/>
        </w:rPr>
      </w:pPr>
      <w:r w:rsidRPr="00231B65">
        <w:rPr>
          <w:rFonts w:asciiTheme="minorEastAsia" w:hAnsiTheme="minorEastAsia" w:cs="UDShinGoPro-Regular" w:hint="eastAsia"/>
          <w:b/>
          <w:kern w:val="0"/>
          <w:sz w:val="22"/>
        </w:rPr>
        <w:t xml:space="preserve">2　水路やため池での水難事故を防止しましょう　</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 xml:space="preserve">　農作業が盛んな時期は、ため池や水路の水量が多く、水遊びや魚釣りに夢中になる子どもが転落したり、高齢者が散歩中に水路へ滑り落ちる事故が後を絶ちません。</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 xml:space="preserve">　痛ましい事故を防ぐため、危険なため池や水路に近付かないよう、家庭での注意を呼び掛けるようお願いします。また、地域の皆さんの声掛けをお願いします。</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問い合わせ</w:t>
      </w:r>
      <w:r w:rsidRPr="00231B65">
        <w:rPr>
          <w:rFonts w:asciiTheme="minorEastAsia" w:hAnsiTheme="minorEastAsia" w:cs="UDShinGoPro-Regular" w:hint="eastAsia"/>
          <w:kern w:val="0"/>
          <w:sz w:val="22"/>
        </w:rPr>
        <w:t xml:space="preserve"> 県北部地方振興事務所農業農村整備部管理指導班</w:t>
      </w:r>
      <w:r w:rsidRPr="00231B65">
        <w:rPr>
          <w:rFonts w:asciiTheme="minorEastAsia" w:hAnsiTheme="minorEastAsia" w:cs="UDShinGoPro-Regular"/>
          <w:kern w:val="0"/>
          <w:sz w:val="22"/>
        </w:rPr>
        <w:t xml:space="preserve"> </w:t>
      </w:r>
      <w:r>
        <w:rPr>
          <w:rFonts w:asciiTheme="minorEastAsia" w:hAnsiTheme="minorEastAsia" w:cs="UDShinGoPro-Regular" w:hint="eastAsia"/>
          <w:kern w:val="0"/>
          <w:sz w:val="22"/>
        </w:rPr>
        <w:t>電話</w:t>
      </w:r>
      <w:r w:rsidRPr="00231B65">
        <w:rPr>
          <w:rFonts w:asciiTheme="minorEastAsia" w:hAnsiTheme="minorEastAsia" w:cs="UDShinGoPro-Regular"/>
          <w:kern w:val="0"/>
          <w:sz w:val="22"/>
        </w:rPr>
        <w:t>91-0721</w:t>
      </w:r>
    </w:p>
    <w:p w:rsidR="00231B65" w:rsidRPr="00231B65" w:rsidRDefault="00231B65" w:rsidP="00231B65">
      <w:pPr>
        <w:autoSpaceDE w:val="0"/>
        <w:autoSpaceDN w:val="0"/>
        <w:adjustRightInd w:val="0"/>
        <w:ind w:firstLineChars="400" w:firstLine="88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 xml:space="preserve">　 農林振興課農村整備担当</w:t>
      </w:r>
      <w:r>
        <w:rPr>
          <w:rFonts w:asciiTheme="minorEastAsia" w:hAnsiTheme="minorEastAsia" w:cs="UDShinGoPro-Regular" w:hint="eastAsia"/>
          <w:kern w:val="0"/>
          <w:sz w:val="22"/>
        </w:rPr>
        <w:t xml:space="preserve"> 電話</w:t>
      </w:r>
      <w:r w:rsidRPr="00231B65">
        <w:rPr>
          <w:rFonts w:asciiTheme="minorEastAsia" w:hAnsiTheme="minorEastAsia" w:cs="UDShinGoPro-Regular"/>
          <w:kern w:val="0"/>
          <w:sz w:val="22"/>
        </w:rPr>
        <w:t>23-2318</w:t>
      </w:r>
    </w:p>
    <w:p w:rsidR="00231B65" w:rsidRPr="00231B65" w:rsidRDefault="00231B65" w:rsidP="00231B65">
      <w:pPr>
        <w:autoSpaceDE w:val="0"/>
        <w:autoSpaceDN w:val="0"/>
        <w:adjustRightInd w:val="0"/>
        <w:jc w:val="left"/>
        <w:rPr>
          <w:rFonts w:asciiTheme="minorEastAsia" w:hAnsiTheme="minorEastAsia" w:cs="UDShinGoPro-Regular"/>
          <w:kern w:val="0"/>
          <w:sz w:val="22"/>
        </w:rPr>
      </w:pPr>
    </w:p>
    <w:p w:rsidR="00231B65" w:rsidRPr="00231B65" w:rsidRDefault="00231B65" w:rsidP="00231B65">
      <w:pPr>
        <w:autoSpaceDE w:val="0"/>
        <w:autoSpaceDN w:val="0"/>
        <w:adjustRightInd w:val="0"/>
        <w:jc w:val="left"/>
        <w:rPr>
          <w:rFonts w:asciiTheme="minorEastAsia" w:hAnsiTheme="minorEastAsia" w:cs="UDShinGoPro-Regular"/>
          <w:b/>
          <w:kern w:val="0"/>
          <w:sz w:val="22"/>
        </w:rPr>
      </w:pPr>
      <w:r w:rsidRPr="00231B65">
        <w:rPr>
          <w:rFonts w:asciiTheme="minorEastAsia" w:hAnsiTheme="minorEastAsia" w:cs="UDShinGoPro-Regular" w:hint="eastAsia"/>
          <w:b/>
          <w:kern w:val="0"/>
          <w:sz w:val="22"/>
        </w:rPr>
        <w:lastRenderedPageBreak/>
        <w:t>2　熱中症にご注意を！</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 xml:space="preserve">　これからの時期、熱中症の発生リスクが高まります。熱中症発生の主な要因に注意し、予防を心掛けましょう。</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主な要因</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外での仕事：・気温が高い時間帯の作業・水分補給をしない・休憩を取らない</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屋内での生活・外出時のマスク装着：・室内温度が28℃以上・マスクの装着で体内に熱がたまりやすい・喉の渇きに気付かずに脱水症状</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予防ポイント</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室内が28℃を超えないようにエアコンや扇風機を上手に使う・涼しい服装を心掛け、日陰を歩いたり日傘や帽子で対策・こまめに水分補給し適度に休憩を取る・日ごろから栄養バランスの良い食事と体力づくりを心掛ける</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※屋内でも熱中症になる危険があります。</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問い合わせ</w:t>
      </w:r>
      <w:r w:rsidRPr="00231B65">
        <w:rPr>
          <w:rFonts w:asciiTheme="minorEastAsia" w:hAnsiTheme="minorEastAsia" w:cs="UDShinGoPro-Regular"/>
          <w:kern w:val="0"/>
          <w:sz w:val="22"/>
        </w:rPr>
        <w:t xml:space="preserve"> </w:t>
      </w:r>
      <w:r w:rsidRPr="00231B65">
        <w:rPr>
          <w:rFonts w:asciiTheme="minorEastAsia" w:hAnsiTheme="minorEastAsia" w:cs="UDShinGoPro-Regular" w:hint="eastAsia"/>
          <w:kern w:val="0"/>
          <w:sz w:val="22"/>
        </w:rPr>
        <w:t>古川消防署救急係</w:t>
      </w:r>
      <w:r w:rsidRPr="00231B65">
        <w:rPr>
          <w:rFonts w:asciiTheme="minorEastAsia" w:hAnsiTheme="minorEastAsia" w:cs="UDShinGoPro-Regular"/>
          <w:kern w:val="0"/>
          <w:sz w:val="22"/>
        </w:rPr>
        <w:t xml:space="preserve"> </w:t>
      </w:r>
      <w:r>
        <w:rPr>
          <w:rFonts w:asciiTheme="minorEastAsia" w:hAnsiTheme="minorEastAsia" w:cs="UDShinGoPro-Regular" w:hint="eastAsia"/>
          <w:kern w:val="0"/>
          <w:sz w:val="22"/>
        </w:rPr>
        <w:t>電話</w:t>
      </w:r>
      <w:r w:rsidRPr="00231B65">
        <w:rPr>
          <w:rFonts w:asciiTheme="minorEastAsia" w:hAnsiTheme="minorEastAsia" w:cs="UDShinGoPro-Regular"/>
          <w:kern w:val="0"/>
          <w:sz w:val="22"/>
        </w:rPr>
        <w:t>24-4351</w:t>
      </w:r>
    </w:p>
    <w:p w:rsidR="00231B65" w:rsidRDefault="00231B65" w:rsidP="00231B65">
      <w:pPr>
        <w:autoSpaceDE w:val="0"/>
        <w:autoSpaceDN w:val="0"/>
        <w:adjustRightInd w:val="0"/>
        <w:ind w:firstLineChars="400" w:firstLine="88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 xml:space="preserve">　</w:t>
      </w:r>
      <w:r w:rsidRPr="00231B65">
        <w:rPr>
          <w:rFonts w:asciiTheme="minorEastAsia" w:hAnsiTheme="minorEastAsia" w:cs="UDShinGoPro-Regular"/>
          <w:kern w:val="0"/>
          <w:sz w:val="22"/>
        </w:rPr>
        <w:t xml:space="preserve"> </w:t>
      </w:r>
      <w:r w:rsidRPr="00231B65">
        <w:rPr>
          <w:rFonts w:asciiTheme="minorEastAsia" w:hAnsiTheme="minorEastAsia" w:cs="UDShinGoPro-Regular" w:hint="eastAsia"/>
          <w:kern w:val="0"/>
          <w:sz w:val="22"/>
        </w:rPr>
        <w:t>鳴子消防署救急係</w:t>
      </w:r>
      <w:r w:rsidRPr="00231B65">
        <w:rPr>
          <w:rFonts w:asciiTheme="minorEastAsia" w:hAnsiTheme="minorEastAsia" w:cs="UDShinGoPro-Regular"/>
          <w:kern w:val="0"/>
          <w:sz w:val="22"/>
        </w:rPr>
        <w:t xml:space="preserve"> </w:t>
      </w:r>
      <w:r>
        <w:rPr>
          <w:rFonts w:asciiTheme="minorEastAsia" w:hAnsiTheme="minorEastAsia" w:cs="UDShinGoPro-Regular" w:hint="eastAsia"/>
          <w:kern w:val="0"/>
          <w:sz w:val="22"/>
        </w:rPr>
        <w:t>電話</w:t>
      </w:r>
      <w:r w:rsidRPr="00231B65">
        <w:rPr>
          <w:rFonts w:asciiTheme="minorEastAsia" w:hAnsiTheme="minorEastAsia" w:cs="UDShinGoPro-Regular"/>
          <w:kern w:val="0"/>
          <w:sz w:val="22"/>
        </w:rPr>
        <w:t>82-2349</w:t>
      </w:r>
    </w:p>
    <w:p w:rsidR="00231B65" w:rsidRDefault="00231B65" w:rsidP="00231B65">
      <w:pPr>
        <w:autoSpaceDE w:val="0"/>
        <w:autoSpaceDN w:val="0"/>
        <w:adjustRightInd w:val="0"/>
        <w:jc w:val="left"/>
        <w:rPr>
          <w:rFonts w:asciiTheme="minorEastAsia" w:hAnsiTheme="minorEastAsia" w:cs="UDShinGoPro-Regular"/>
          <w:kern w:val="0"/>
          <w:sz w:val="22"/>
        </w:rPr>
      </w:pPr>
    </w:p>
    <w:p w:rsidR="00231B65" w:rsidRPr="00231B65" w:rsidRDefault="00231B65" w:rsidP="00231B65">
      <w:pPr>
        <w:autoSpaceDE w:val="0"/>
        <w:autoSpaceDN w:val="0"/>
        <w:adjustRightInd w:val="0"/>
        <w:jc w:val="left"/>
        <w:rPr>
          <w:rFonts w:asciiTheme="minorEastAsia" w:hAnsiTheme="minorEastAsia" w:cs="UDShinGoPro-Regular"/>
          <w:b/>
          <w:kern w:val="0"/>
          <w:sz w:val="22"/>
        </w:rPr>
      </w:pPr>
      <w:r w:rsidRPr="00231B65">
        <w:rPr>
          <w:rFonts w:asciiTheme="minorEastAsia" w:hAnsiTheme="minorEastAsia" w:cs="UDShinGoPro-Regular" w:hint="eastAsia"/>
          <w:b/>
          <w:kern w:val="0"/>
          <w:sz w:val="22"/>
        </w:rPr>
        <w:t>2　成人式は20歳を対象に実施します</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 xml:space="preserve">　民法の一部改正により、令和4年4月1日から、成年年齢が20歳から18歳に引き下げられることになります。</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 xml:space="preserve">　市では、成年年齢引き下げ後も、成人式は従来どおり「20歳」を対象に、式典を開催します。</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問い合わせ</w:t>
      </w:r>
      <w:r w:rsidRPr="00231B65">
        <w:rPr>
          <w:rFonts w:asciiTheme="minorEastAsia" w:hAnsiTheme="minorEastAsia" w:cs="UDShinGoPro-Regular"/>
          <w:kern w:val="0"/>
          <w:sz w:val="22"/>
        </w:rPr>
        <w:t xml:space="preserve"> </w:t>
      </w:r>
      <w:r w:rsidRPr="00231B65">
        <w:rPr>
          <w:rFonts w:asciiTheme="minorEastAsia" w:hAnsiTheme="minorEastAsia" w:cs="UDShinGoPro-Regular" w:hint="eastAsia"/>
          <w:kern w:val="0"/>
          <w:sz w:val="22"/>
        </w:rPr>
        <w:t>生涯学習課総務担当</w:t>
      </w:r>
      <w:r w:rsidRPr="00231B65">
        <w:rPr>
          <w:rFonts w:asciiTheme="minorEastAsia" w:hAnsiTheme="minorEastAsia" w:cs="UDShinGoPro-Regular"/>
          <w:kern w:val="0"/>
          <w:sz w:val="22"/>
        </w:rPr>
        <w:t xml:space="preserve"> </w:t>
      </w:r>
      <w:r>
        <w:rPr>
          <w:rFonts w:asciiTheme="minorEastAsia" w:hAnsiTheme="minorEastAsia" w:cs="UDShinGoPro-Regular" w:hint="eastAsia"/>
          <w:kern w:val="0"/>
          <w:sz w:val="22"/>
        </w:rPr>
        <w:t>電話</w:t>
      </w:r>
      <w:r w:rsidRPr="00231B65">
        <w:rPr>
          <w:rFonts w:asciiTheme="minorEastAsia" w:hAnsiTheme="minorEastAsia" w:cs="UDShinGoPro-Regular"/>
          <w:kern w:val="0"/>
          <w:sz w:val="22"/>
        </w:rPr>
        <w:t>72-5035</w:t>
      </w:r>
    </w:p>
    <w:p w:rsidR="00231B65" w:rsidRPr="00231B65" w:rsidRDefault="00231B65" w:rsidP="00231B65">
      <w:pPr>
        <w:autoSpaceDE w:val="0"/>
        <w:autoSpaceDN w:val="0"/>
        <w:adjustRightInd w:val="0"/>
        <w:jc w:val="left"/>
        <w:rPr>
          <w:rFonts w:asciiTheme="minorEastAsia" w:hAnsiTheme="minorEastAsia" w:cs="UDShinGoPro-Regular"/>
          <w:kern w:val="0"/>
          <w:sz w:val="22"/>
        </w:rPr>
      </w:pPr>
    </w:p>
    <w:p w:rsidR="00231B65" w:rsidRPr="00231B65" w:rsidRDefault="00231B65" w:rsidP="00231B65">
      <w:pPr>
        <w:autoSpaceDE w:val="0"/>
        <w:autoSpaceDN w:val="0"/>
        <w:adjustRightInd w:val="0"/>
        <w:jc w:val="left"/>
        <w:rPr>
          <w:rFonts w:asciiTheme="minorEastAsia" w:hAnsiTheme="minorEastAsia" w:cs="UDShinGoPro-Regular"/>
          <w:b/>
          <w:kern w:val="0"/>
          <w:sz w:val="22"/>
        </w:rPr>
      </w:pPr>
      <w:r w:rsidRPr="00231B65">
        <w:rPr>
          <w:rFonts w:asciiTheme="minorEastAsia" w:hAnsiTheme="minorEastAsia" w:cs="UDShinGoPro-Regular" w:hint="eastAsia"/>
          <w:b/>
          <w:kern w:val="0"/>
          <w:sz w:val="22"/>
        </w:rPr>
        <w:t>2　大規模小売店舗立地法に基づく縦覧</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 xml:space="preserve">　イオンタウン古川・鹿島台の変更届提出に伴う大規模小売店舗立地法に基づく縦覧を行います。</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 xml:space="preserve">期限　</w:t>
      </w:r>
      <w:r w:rsidRPr="00231B65">
        <w:rPr>
          <w:rFonts w:asciiTheme="minorEastAsia" w:hAnsiTheme="minorEastAsia" w:cs="UDShinGoPro-Regular"/>
          <w:kern w:val="0"/>
          <w:sz w:val="22"/>
        </w:rPr>
        <w:t>9</w:t>
      </w:r>
      <w:r w:rsidRPr="00231B65">
        <w:rPr>
          <w:rFonts w:asciiTheme="minorEastAsia" w:hAnsiTheme="minorEastAsia" w:cs="UDShinGoPro-Regular" w:hint="eastAsia"/>
          <w:kern w:val="0"/>
          <w:sz w:val="22"/>
        </w:rPr>
        <w:t>月</w:t>
      </w:r>
      <w:r w:rsidRPr="00231B65">
        <w:rPr>
          <w:rFonts w:asciiTheme="minorEastAsia" w:hAnsiTheme="minorEastAsia" w:cs="UDShinGoPro-Regular"/>
          <w:kern w:val="0"/>
          <w:sz w:val="22"/>
        </w:rPr>
        <w:t>21</w:t>
      </w:r>
      <w:r w:rsidRPr="00231B65">
        <w:rPr>
          <w:rFonts w:asciiTheme="minorEastAsia" w:hAnsiTheme="minorEastAsia" w:cs="UDShinGoPro-Regular" w:hint="eastAsia"/>
          <w:kern w:val="0"/>
          <w:sz w:val="22"/>
        </w:rPr>
        <w:t>日</w:t>
      </w:r>
      <w:r>
        <w:rPr>
          <w:rFonts w:asciiTheme="minorEastAsia" w:hAnsiTheme="minorEastAsia" w:cs="UDShinGoPro-Regular" w:hint="eastAsia"/>
          <w:kern w:val="0"/>
          <w:sz w:val="22"/>
        </w:rPr>
        <w:t>（火）</w:t>
      </w:r>
      <w:r w:rsidRPr="00231B65">
        <w:rPr>
          <w:rFonts w:asciiTheme="minorEastAsia" w:hAnsiTheme="minorEastAsia" w:cs="UDShinGoPro-Regular" w:hint="eastAsia"/>
          <w:kern w:val="0"/>
          <w:sz w:val="22"/>
        </w:rPr>
        <w:t xml:space="preserve">まで　</w:t>
      </w:r>
      <w:r w:rsidRPr="00231B65">
        <w:rPr>
          <w:rFonts w:asciiTheme="minorEastAsia" w:hAnsiTheme="minorEastAsia" w:cs="UDShinGoPro-Regular"/>
          <w:kern w:val="0"/>
          <w:sz w:val="22"/>
        </w:rPr>
        <w:t>8</w:t>
      </w:r>
      <w:r w:rsidRPr="00231B65">
        <w:rPr>
          <w:rFonts w:asciiTheme="minorEastAsia" w:hAnsiTheme="minorEastAsia" w:cs="UDShinGoPro-Regular" w:hint="eastAsia"/>
          <w:kern w:val="0"/>
          <w:sz w:val="22"/>
        </w:rPr>
        <w:t>時</w:t>
      </w:r>
      <w:r w:rsidRPr="00231B65">
        <w:rPr>
          <w:rFonts w:asciiTheme="minorEastAsia" w:hAnsiTheme="minorEastAsia" w:cs="UDShinGoPro-Regular"/>
          <w:kern w:val="0"/>
          <w:sz w:val="22"/>
        </w:rPr>
        <w:t>30</w:t>
      </w:r>
      <w:r w:rsidRPr="00231B65">
        <w:rPr>
          <w:rFonts w:asciiTheme="minorEastAsia" w:hAnsiTheme="minorEastAsia" w:cs="UDShinGoPro-Regular" w:hint="eastAsia"/>
          <w:kern w:val="0"/>
          <w:sz w:val="22"/>
        </w:rPr>
        <w:t>分～</w:t>
      </w:r>
      <w:r w:rsidRPr="00231B65">
        <w:rPr>
          <w:rFonts w:asciiTheme="minorEastAsia" w:hAnsiTheme="minorEastAsia" w:cs="UDShinGoPro-Regular"/>
          <w:kern w:val="0"/>
          <w:sz w:val="22"/>
        </w:rPr>
        <w:t>17</w:t>
      </w:r>
      <w:r w:rsidRPr="00231B65">
        <w:rPr>
          <w:rFonts w:asciiTheme="minorEastAsia" w:hAnsiTheme="minorEastAsia" w:cs="UDShinGoPro-Regular" w:hint="eastAsia"/>
          <w:kern w:val="0"/>
          <w:sz w:val="22"/>
        </w:rPr>
        <w:t>時</w:t>
      </w:r>
      <w:r w:rsidRPr="00231B65">
        <w:rPr>
          <w:rFonts w:asciiTheme="minorEastAsia" w:hAnsiTheme="minorEastAsia" w:cs="UDShinGoPro-Regular"/>
          <w:kern w:val="0"/>
          <w:sz w:val="22"/>
        </w:rPr>
        <w:t>15</w:t>
      </w:r>
      <w:r w:rsidRPr="00231B65">
        <w:rPr>
          <w:rFonts w:asciiTheme="minorEastAsia" w:hAnsiTheme="minorEastAsia" w:cs="UDShinGoPro-Regular" w:hint="eastAsia"/>
          <w:kern w:val="0"/>
          <w:sz w:val="22"/>
        </w:rPr>
        <w:t>分（土曜・日曜日、祝日除く）</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場所　産業商工課</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届出内容　大規模小売店舗において小売業を行う者の氏名（名称）・住所、法人の場合は代表者の氏名</w:t>
      </w:r>
    </w:p>
    <w:p w:rsidR="00231B65" w:rsidRDefault="00231B65" w:rsidP="00231B65">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問い合わせ</w:t>
      </w:r>
      <w:r w:rsidRPr="00231B65">
        <w:rPr>
          <w:rFonts w:asciiTheme="minorEastAsia" w:hAnsiTheme="minorEastAsia" w:cs="UDShinGoPro-Regular" w:hint="eastAsia"/>
          <w:kern w:val="0"/>
          <w:sz w:val="22"/>
        </w:rPr>
        <w:t xml:space="preserve"> 産業商工課商工振興担当</w:t>
      </w:r>
      <w:r w:rsidRPr="00231B65">
        <w:rPr>
          <w:rFonts w:asciiTheme="minorEastAsia" w:hAnsiTheme="minorEastAsia" w:cs="UDShinGoPro-Regular"/>
          <w:kern w:val="0"/>
          <w:sz w:val="22"/>
        </w:rPr>
        <w:t xml:space="preserve"> </w:t>
      </w:r>
      <w:r>
        <w:rPr>
          <w:rFonts w:asciiTheme="minorEastAsia" w:hAnsiTheme="minorEastAsia" w:cs="UDShinGoPro-Regular" w:hint="eastAsia"/>
          <w:kern w:val="0"/>
          <w:sz w:val="22"/>
        </w:rPr>
        <w:t>電話</w:t>
      </w:r>
      <w:r w:rsidRPr="00231B65">
        <w:rPr>
          <w:rFonts w:asciiTheme="minorEastAsia" w:hAnsiTheme="minorEastAsia" w:cs="UDShinGoPro-Regular"/>
          <w:kern w:val="0"/>
          <w:sz w:val="22"/>
        </w:rPr>
        <w:t>23-7091</w:t>
      </w:r>
    </w:p>
    <w:p w:rsidR="00231B65" w:rsidRPr="00231B65" w:rsidRDefault="00231B65" w:rsidP="00231B65">
      <w:pPr>
        <w:autoSpaceDE w:val="0"/>
        <w:autoSpaceDN w:val="0"/>
        <w:adjustRightInd w:val="0"/>
        <w:jc w:val="left"/>
        <w:rPr>
          <w:rFonts w:asciiTheme="minorEastAsia" w:hAnsiTheme="minorEastAsia" w:cs="UDShinGoPro-Regular"/>
          <w:kern w:val="0"/>
          <w:sz w:val="22"/>
        </w:rPr>
      </w:pPr>
    </w:p>
    <w:p w:rsidR="00231B65" w:rsidRPr="00231B65" w:rsidRDefault="00231B65" w:rsidP="00231B65">
      <w:pPr>
        <w:autoSpaceDE w:val="0"/>
        <w:autoSpaceDN w:val="0"/>
        <w:adjustRightInd w:val="0"/>
        <w:jc w:val="left"/>
        <w:rPr>
          <w:rFonts w:asciiTheme="minorEastAsia" w:hAnsiTheme="minorEastAsia" w:cs="UDShinGoPro-Regular"/>
          <w:b/>
          <w:kern w:val="0"/>
          <w:sz w:val="22"/>
        </w:rPr>
      </w:pPr>
      <w:r w:rsidRPr="00231B65">
        <w:rPr>
          <w:rFonts w:asciiTheme="minorEastAsia" w:hAnsiTheme="minorEastAsia" w:cs="UDShinGoPro-Regular" w:hint="eastAsia"/>
          <w:b/>
          <w:kern w:val="0"/>
          <w:sz w:val="22"/>
        </w:rPr>
        <w:t>2　整骨院・接骨院の施術内容を調査しています</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 xml:space="preserve">　厚生労働省から通知を受け、柔道整復師（整骨院・接骨院）が市国民健康保険へ請求した内容と、実際に受けた施術内容が一致しているか、負傷原因が保険対象であるかなどを調査します。</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 xml:space="preserve">　調査票は、宮城県から委託された株式会社オークスから送付されます。調査票が送付された場合は、わかる範囲内で本人が記入し、期限内の回答にご協力をお願いします。また、整骨院・接骨院に確認することもできます。</w:t>
      </w:r>
    </w:p>
    <w:p w:rsidR="00231B65" w:rsidRDefault="00231B65" w:rsidP="00231B65">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問い合わせ</w:t>
      </w:r>
      <w:r w:rsidRPr="00231B65">
        <w:rPr>
          <w:rFonts w:asciiTheme="minorEastAsia" w:hAnsiTheme="minorEastAsia" w:cs="UDShinGoPro-Regular" w:hint="eastAsia"/>
          <w:kern w:val="0"/>
          <w:sz w:val="22"/>
        </w:rPr>
        <w:t xml:space="preserve"> 保険給付課国民健康保険担当 </w:t>
      </w:r>
      <w:r>
        <w:rPr>
          <w:rFonts w:asciiTheme="minorEastAsia" w:hAnsiTheme="minorEastAsia" w:cs="UDShinGoPro-Regular" w:hint="eastAsia"/>
          <w:kern w:val="0"/>
          <w:sz w:val="22"/>
        </w:rPr>
        <w:t>電話</w:t>
      </w:r>
      <w:r w:rsidRPr="00231B65">
        <w:rPr>
          <w:rFonts w:asciiTheme="minorEastAsia" w:hAnsiTheme="minorEastAsia" w:cs="UDShinGoPro-Regular"/>
          <w:kern w:val="0"/>
          <w:sz w:val="22"/>
        </w:rPr>
        <w:t>23-6051</w:t>
      </w:r>
    </w:p>
    <w:p w:rsidR="00231B65" w:rsidRPr="00231B65" w:rsidRDefault="00231B65" w:rsidP="00231B65">
      <w:pPr>
        <w:autoSpaceDE w:val="0"/>
        <w:autoSpaceDN w:val="0"/>
        <w:adjustRightInd w:val="0"/>
        <w:jc w:val="left"/>
        <w:rPr>
          <w:rFonts w:asciiTheme="minorEastAsia" w:hAnsiTheme="minorEastAsia" w:cs="UDShinGoPro-Regular"/>
          <w:kern w:val="0"/>
          <w:sz w:val="22"/>
        </w:rPr>
      </w:pPr>
    </w:p>
    <w:p w:rsidR="00231B65" w:rsidRPr="00231B65" w:rsidRDefault="00231B65" w:rsidP="00231B65">
      <w:pPr>
        <w:autoSpaceDE w:val="0"/>
        <w:autoSpaceDN w:val="0"/>
        <w:adjustRightInd w:val="0"/>
        <w:jc w:val="left"/>
        <w:rPr>
          <w:rFonts w:asciiTheme="minorEastAsia" w:hAnsiTheme="minorEastAsia" w:cs="UDShinGoPro-Regular"/>
          <w:b/>
          <w:kern w:val="0"/>
          <w:sz w:val="22"/>
        </w:rPr>
      </w:pPr>
      <w:r w:rsidRPr="00231B65">
        <w:rPr>
          <w:rFonts w:asciiTheme="minorEastAsia" w:hAnsiTheme="minorEastAsia" w:cs="UDShinGoPro-Regular" w:hint="eastAsia"/>
          <w:b/>
          <w:kern w:val="0"/>
          <w:sz w:val="22"/>
        </w:rPr>
        <w:t>2　みやぎ人財活躍応援センターが開所しました</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 xml:space="preserve">　みやぎ人財活躍センター（愛称：みやぎシゴトサポーター）は、求職者指導の専門家（キャリアコンサルタント）による就職相談や、企業採用コンシェルジュによる企業向けの助言などにより、</w:t>
      </w:r>
      <w:r w:rsidRPr="00231B65">
        <w:rPr>
          <w:rFonts w:asciiTheme="minorEastAsia" w:hAnsiTheme="minorEastAsia" w:cs="UDShinGoPro-Regular" w:hint="eastAsia"/>
          <w:kern w:val="0"/>
          <w:sz w:val="22"/>
        </w:rPr>
        <w:lastRenderedPageBreak/>
        <w:t>多様な人材の活躍を支援します。</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日時　月～金曜日、第1・3土曜日　9時30分～17時30分</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場所　みやぎシゴトサポーター大崎（古川駅前大通1-3-8 エンドービル3階）</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申込　事前に電話で申し込み</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問い合わせ</w:t>
      </w:r>
      <w:r w:rsidRPr="00231B65">
        <w:rPr>
          <w:rFonts w:asciiTheme="minorEastAsia" w:hAnsiTheme="minorEastAsia" w:cs="UDShinGoPro-Regular" w:hint="eastAsia"/>
          <w:kern w:val="0"/>
          <w:sz w:val="22"/>
        </w:rPr>
        <w:t xml:space="preserve"> みやぎシゴトサポータ―大崎</w:t>
      </w:r>
      <w:r w:rsidRPr="00231B65">
        <w:rPr>
          <w:rFonts w:asciiTheme="minorEastAsia" w:hAnsiTheme="minorEastAsia" w:cs="UDShinGoPro-Regular"/>
          <w:kern w:val="0"/>
          <w:sz w:val="22"/>
        </w:rPr>
        <w:t xml:space="preserve"> </w:t>
      </w:r>
      <w:r>
        <w:rPr>
          <w:rFonts w:asciiTheme="minorEastAsia" w:hAnsiTheme="minorEastAsia" w:cs="UDShinGoPro-Regular" w:hint="eastAsia"/>
          <w:kern w:val="0"/>
          <w:sz w:val="22"/>
        </w:rPr>
        <w:t>電話</w:t>
      </w:r>
      <w:r w:rsidRPr="00231B65">
        <w:rPr>
          <w:rFonts w:asciiTheme="minorEastAsia" w:hAnsiTheme="minorEastAsia" w:cs="UDShinGoPro-Regular"/>
          <w:kern w:val="0"/>
          <w:sz w:val="22"/>
        </w:rPr>
        <w:t>0120-651-657</w:t>
      </w:r>
    </w:p>
    <w:p w:rsidR="00231B65" w:rsidRPr="00231B65" w:rsidRDefault="00231B65" w:rsidP="00231B65">
      <w:pPr>
        <w:autoSpaceDE w:val="0"/>
        <w:autoSpaceDN w:val="0"/>
        <w:adjustRightInd w:val="0"/>
        <w:jc w:val="left"/>
        <w:rPr>
          <w:rFonts w:asciiTheme="minorEastAsia" w:hAnsiTheme="minorEastAsia" w:cs="UDShinGoPro-Regular"/>
          <w:kern w:val="0"/>
          <w:sz w:val="22"/>
        </w:rPr>
      </w:pPr>
    </w:p>
    <w:p w:rsidR="00231B65" w:rsidRPr="00231B65" w:rsidRDefault="00231B65" w:rsidP="00231B65">
      <w:pPr>
        <w:autoSpaceDE w:val="0"/>
        <w:autoSpaceDN w:val="0"/>
        <w:adjustRightInd w:val="0"/>
        <w:jc w:val="left"/>
        <w:rPr>
          <w:rFonts w:asciiTheme="minorEastAsia" w:hAnsiTheme="minorEastAsia" w:cs="UDShinGoPro-Regular"/>
          <w:b/>
          <w:kern w:val="0"/>
          <w:sz w:val="22"/>
        </w:rPr>
      </w:pPr>
      <w:r w:rsidRPr="00231B65">
        <w:rPr>
          <w:rFonts w:asciiTheme="minorEastAsia" w:hAnsiTheme="minorEastAsia" w:cs="UDShinGoPro-Regular" w:hint="eastAsia"/>
          <w:b/>
          <w:kern w:val="0"/>
          <w:sz w:val="22"/>
        </w:rPr>
        <w:t>3　大規模事業評価に関する意見を募集します</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 xml:space="preserve">　県では、大規模事業評価に関する資料を公表し、県民の意見を募集しています。</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対象事業　大崎地区（東部ブロック）職業教育拠点校整備事業</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公表場所　県政情報センター（県庁地下1階）、各地方振興事務所（仙台を除く）県政情報コーナー、県議会図書室（県議会庁舎）、県公式ウェブサイト</w:t>
      </w:r>
    </w:p>
    <w:p w:rsidR="00231B65" w:rsidRPr="00231B65" w:rsidRDefault="00231B65" w:rsidP="00231B65">
      <w:pPr>
        <w:autoSpaceDE w:val="0"/>
        <w:autoSpaceDN w:val="0"/>
        <w:adjustRightInd w:val="0"/>
        <w:jc w:val="left"/>
        <w:rPr>
          <w:rFonts w:asciiTheme="minorEastAsia" w:hAnsiTheme="minorEastAsia" w:cs="UDShinGoPro-Regular"/>
          <w:kern w:val="0"/>
          <w:sz w:val="22"/>
        </w:rPr>
      </w:pPr>
      <w:r w:rsidRPr="00231B65">
        <w:rPr>
          <w:rFonts w:asciiTheme="minorEastAsia" w:hAnsiTheme="minorEastAsia" w:cs="UDShinGoPro-Regular" w:hint="eastAsia"/>
          <w:kern w:val="0"/>
          <w:sz w:val="22"/>
        </w:rPr>
        <w:t xml:space="preserve">提出方法　</w:t>
      </w:r>
      <w:r w:rsidRPr="00231B65">
        <w:rPr>
          <w:rFonts w:asciiTheme="minorEastAsia" w:hAnsiTheme="minorEastAsia" w:cs="UDShinGoPro-Regular"/>
          <w:kern w:val="0"/>
          <w:sz w:val="22"/>
        </w:rPr>
        <w:t>7</w:t>
      </w:r>
      <w:r w:rsidRPr="00231B65">
        <w:rPr>
          <w:rFonts w:asciiTheme="minorEastAsia" w:hAnsiTheme="minorEastAsia" w:cs="UDShinGoPro-Regular" w:hint="eastAsia"/>
          <w:kern w:val="0"/>
          <w:sz w:val="22"/>
        </w:rPr>
        <w:t>月</w:t>
      </w:r>
      <w:r w:rsidRPr="00231B65">
        <w:rPr>
          <w:rFonts w:asciiTheme="minorEastAsia" w:hAnsiTheme="minorEastAsia" w:cs="UDShinGoPro-Regular"/>
          <w:kern w:val="0"/>
          <w:sz w:val="22"/>
        </w:rPr>
        <w:t>7</w:t>
      </w:r>
      <w:r w:rsidRPr="00231B65">
        <w:rPr>
          <w:rFonts w:asciiTheme="minorEastAsia" w:hAnsiTheme="minorEastAsia" w:cs="UDShinGoPro-Regular" w:hint="eastAsia"/>
          <w:kern w:val="0"/>
          <w:sz w:val="22"/>
        </w:rPr>
        <w:t>日</w:t>
      </w:r>
      <w:r>
        <w:rPr>
          <w:rFonts w:asciiTheme="minorEastAsia" w:hAnsiTheme="minorEastAsia" w:cs="UDShinGoPro-Regular" w:hint="eastAsia"/>
          <w:kern w:val="0"/>
          <w:sz w:val="22"/>
        </w:rPr>
        <w:t>（水）</w:t>
      </w:r>
      <w:r w:rsidRPr="00231B65">
        <w:rPr>
          <w:rFonts w:asciiTheme="minorEastAsia" w:hAnsiTheme="minorEastAsia" w:cs="UDShinGoPro-Regular" w:hint="eastAsia"/>
          <w:kern w:val="0"/>
          <w:sz w:val="22"/>
        </w:rPr>
        <w:t>まで、県企画部総合政策課へ郵送（〒</w:t>
      </w:r>
      <w:r w:rsidRPr="00231B65">
        <w:rPr>
          <w:rFonts w:asciiTheme="minorEastAsia" w:hAnsiTheme="minorEastAsia" w:cs="UDShinGoPro-Regular"/>
          <w:kern w:val="0"/>
          <w:sz w:val="22"/>
        </w:rPr>
        <w:t>980-8570</w:t>
      </w:r>
      <w:r w:rsidRPr="00231B65">
        <w:rPr>
          <w:rFonts w:asciiTheme="minorEastAsia" w:hAnsiTheme="minorEastAsia" w:cs="UDShinGoPro-Regular" w:hint="eastAsia"/>
          <w:kern w:val="0"/>
          <w:sz w:val="22"/>
        </w:rPr>
        <w:t>仙台市青葉区本町</w:t>
      </w:r>
      <w:r w:rsidRPr="00231B65">
        <w:rPr>
          <w:rFonts w:asciiTheme="minorEastAsia" w:hAnsiTheme="minorEastAsia" w:cs="UDShinGoPro-Regular"/>
          <w:kern w:val="0"/>
          <w:sz w:val="22"/>
        </w:rPr>
        <w:t>3-8-1</w:t>
      </w:r>
      <w:r w:rsidRPr="00231B65">
        <w:rPr>
          <w:rFonts w:asciiTheme="minorEastAsia" w:hAnsiTheme="minorEastAsia" w:cs="UDShinGoPro-Regular" w:hint="eastAsia"/>
          <w:kern w:val="0"/>
          <w:sz w:val="22"/>
        </w:rPr>
        <w:t>）するか、ファクス、メール（</w:t>
      </w:r>
      <w:r w:rsidRPr="00231B65">
        <w:rPr>
          <w:rFonts w:asciiTheme="minorEastAsia" w:hAnsiTheme="minorEastAsia" w:cs="UDShinGoPro-Regular"/>
          <w:kern w:val="0"/>
          <w:sz w:val="22"/>
        </w:rPr>
        <w:t>seisakuiken@pref.miyagi.lg.jp</w:t>
      </w:r>
      <w:r w:rsidRPr="00231B65">
        <w:rPr>
          <w:rFonts w:asciiTheme="minorEastAsia" w:hAnsiTheme="minorEastAsia" w:cs="UDShinGoPro-Regular" w:hint="eastAsia"/>
          <w:kern w:val="0"/>
          <w:sz w:val="22"/>
        </w:rPr>
        <w:t>）のいずれかで提出</w:t>
      </w:r>
    </w:p>
    <w:p w:rsidR="00231B65" w:rsidRDefault="00231B65" w:rsidP="00231B65">
      <w:pPr>
        <w:autoSpaceDE w:val="0"/>
        <w:autoSpaceDN w:val="0"/>
        <w:adjustRightInd w:val="0"/>
        <w:jc w:val="left"/>
        <w:rPr>
          <w:rFonts w:asciiTheme="minorEastAsia" w:hAnsiTheme="minorEastAsia" w:cs="UDShinGoPro-Regular" w:hint="eastAsia"/>
          <w:kern w:val="0"/>
          <w:sz w:val="22"/>
        </w:rPr>
      </w:pPr>
      <w:r w:rsidRPr="00231B65">
        <w:rPr>
          <w:rFonts w:asciiTheme="minorEastAsia" w:hAnsiTheme="minorEastAsia" w:cs="UDShinGoPro-Regular" w:hint="eastAsia"/>
          <w:kern w:val="0"/>
          <w:sz w:val="22"/>
        </w:rPr>
        <w:t>※郵送の場合は、当日消印有効です。</w:t>
      </w:r>
    </w:p>
    <w:p w:rsidR="00B75912" w:rsidRPr="00231B65" w:rsidRDefault="00B75912" w:rsidP="00231B65">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県公式ウェブサイトQRコード</w:t>
      </w:r>
      <w:bookmarkStart w:id="0" w:name="_GoBack"/>
      <w:bookmarkEnd w:id="0"/>
    </w:p>
    <w:p w:rsidR="00231B65" w:rsidRDefault="00231B65" w:rsidP="00231B65">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問い合わせ</w:t>
      </w:r>
      <w:r w:rsidRPr="00231B65">
        <w:rPr>
          <w:rFonts w:asciiTheme="minorEastAsia" w:hAnsiTheme="minorEastAsia" w:cs="UDShinGoPro-Regular" w:hint="eastAsia"/>
          <w:kern w:val="0"/>
          <w:sz w:val="22"/>
        </w:rPr>
        <w:t xml:space="preserve"> 県企画部総合政策課 </w:t>
      </w:r>
      <w:r>
        <w:rPr>
          <w:rFonts w:asciiTheme="minorEastAsia" w:hAnsiTheme="minorEastAsia" w:cs="UDShinGoPro-Regular" w:hint="eastAsia"/>
          <w:kern w:val="0"/>
          <w:sz w:val="22"/>
        </w:rPr>
        <w:t>電話</w:t>
      </w:r>
      <w:r w:rsidRPr="00231B65">
        <w:rPr>
          <w:rFonts w:asciiTheme="minorEastAsia" w:hAnsiTheme="minorEastAsia" w:cs="UDShinGoPro-Regular"/>
          <w:kern w:val="0"/>
          <w:sz w:val="22"/>
        </w:rPr>
        <w:t>022-211-2406 FAX022-211-2493</w:t>
      </w:r>
    </w:p>
    <w:sectPr w:rsidR="00231B65"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35" w:rsidRDefault="00960435" w:rsidP="004851C8">
      <w:r>
        <w:separator/>
      </w:r>
    </w:p>
  </w:endnote>
  <w:endnote w:type="continuationSeparator" w:id="0">
    <w:p w:rsidR="00960435" w:rsidRDefault="00960435"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35" w:rsidRDefault="00960435" w:rsidP="004851C8">
      <w:r>
        <w:separator/>
      </w:r>
    </w:p>
  </w:footnote>
  <w:footnote w:type="continuationSeparator" w:id="0">
    <w:p w:rsidR="00960435" w:rsidRDefault="00960435"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E7D04"/>
    <w:rsid w:val="00117BE1"/>
    <w:rsid w:val="001970A2"/>
    <w:rsid w:val="00231B65"/>
    <w:rsid w:val="00391334"/>
    <w:rsid w:val="00407226"/>
    <w:rsid w:val="00446011"/>
    <w:rsid w:val="004851C8"/>
    <w:rsid w:val="006D3F71"/>
    <w:rsid w:val="007337EC"/>
    <w:rsid w:val="00791420"/>
    <w:rsid w:val="00812522"/>
    <w:rsid w:val="00960435"/>
    <w:rsid w:val="009714E7"/>
    <w:rsid w:val="00AE160E"/>
    <w:rsid w:val="00AE1869"/>
    <w:rsid w:val="00B25853"/>
    <w:rsid w:val="00B75912"/>
    <w:rsid w:val="00C80E33"/>
    <w:rsid w:val="00CB61B7"/>
    <w:rsid w:val="00DF77A9"/>
    <w:rsid w:val="00E253E6"/>
    <w:rsid w:val="00E4192F"/>
    <w:rsid w:val="00E96FAB"/>
    <w:rsid w:val="00F41FEE"/>
    <w:rsid w:val="00F8436C"/>
    <w:rsid w:val="00F8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E4B57-90BE-472A-9AAF-E42DC3DF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2021-05-20T10:17:00Z</dcterms:created>
  <dcterms:modified xsi:type="dcterms:W3CDTF">2021-06-22T04:56:00Z</dcterms:modified>
</cp:coreProperties>
</file>