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364" w:rsidRPr="0094312B" w:rsidRDefault="0094312B" w:rsidP="0094312B">
      <w:pPr>
        <w:pStyle w:val="a8"/>
        <w:jc w:val="left"/>
        <w:rPr>
          <w:rFonts w:asciiTheme="minorEastAsia" w:eastAsiaTheme="minorEastAsia" w:hAnsiTheme="minorEastAsia" w:cs="A-OTF UD新丸ゴ Pro DB"/>
          <w:b/>
          <w:sz w:val="36"/>
          <w:szCs w:val="36"/>
        </w:rPr>
      </w:pPr>
      <w:r w:rsidRPr="0094312B">
        <w:rPr>
          <w:rFonts w:asciiTheme="minorEastAsia" w:eastAsiaTheme="minorEastAsia" w:hAnsiTheme="minorEastAsia" w:cs="A-OTF UD新丸ゴ Pro DB" w:hint="eastAsia"/>
          <w:b/>
          <w:sz w:val="36"/>
          <w:szCs w:val="36"/>
        </w:rPr>
        <w:t>新型コロナウイルスワクチンの3回目の接種が始まります！</w:t>
      </w:r>
    </w:p>
    <w:p w:rsidR="00E64364" w:rsidRPr="005617D0" w:rsidRDefault="00B85340" w:rsidP="00E64364">
      <w:pPr>
        <w:jc w:val="left"/>
        <w:rPr>
          <w:rFonts w:asciiTheme="minorEastAsia" w:hAnsiTheme="minorEastAsia"/>
          <w:sz w:val="22"/>
        </w:rPr>
      </w:pPr>
      <w:r w:rsidRPr="005617D0">
        <w:rPr>
          <w:rFonts w:asciiTheme="minorEastAsia" w:hAnsiTheme="minorEastAsia" w:hint="eastAsia"/>
          <w:sz w:val="22"/>
        </w:rPr>
        <w:t>問い合</w:t>
      </w:r>
      <w:r w:rsidR="00E64364" w:rsidRPr="005617D0">
        <w:rPr>
          <w:rFonts w:asciiTheme="minorEastAsia" w:hAnsiTheme="minorEastAsia" w:hint="eastAsia"/>
          <w:sz w:val="22"/>
        </w:rPr>
        <w:t>わせ</w:t>
      </w:r>
      <w:r w:rsidR="00E64364" w:rsidRPr="005617D0">
        <w:rPr>
          <w:rFonts w:asciiTheme="minorEastAsia" w:hAnsiTheme="minorEastAsia"/>
          <w:sz w:val="22"/>
        </w:rPr>
        <w:t xml:space="preserve"> </w:t>
      </w:r>
      <w:r w:rsidR="00E64364" w:rsidRPr="005617D0">
        <w:rPr>
          <w:rFonts w:asciiTheme="minorEastAsia" w:hAnsiTheme="minorEastAsia" w:hint="eastAsia"/>
          <w:sz w:val="22"/>
        </w:rPr>
        <w:t xml:space="preserve">健康推進課新型コロナウイルスワクチン接種対策チーム　</w:t>
      </w:r>
      <w:r w:rsidR="005617D0" w:rsidRPr="005617D0">
        <w:rPr>
          <w:rFonts w:asciiTheme="minorEastAsia" w:hAnsiTheme="minorEastAsia" w:hint="eastAsia"/>
          <w:sz w:val="22"/>
        </w:rPr>
        <w:t>電話番号</w:t>
      </w:r>
      <w:r w:rsidR="00E64364" w:rsidRPr="005617D0">
        <w:rPr>
          <w:rFonts w:asciiTheme="minorEastAsia" w:hAnsiTheme="minorEastAsia"/>
          <w:sz w:val="22"/>
        </w:rPr>
        <w:t>23-5311</w:t>
      </w:r>
    </w:p>
    <w:p w:rsidR="00F466CA" w:rsidRPr="00243D04" w:rsidRDefault="00F466CA" w:rsidP="009C767B">
      <w:pPr>
        <w:rPr>
          <w:rFonts w:asciiTheme="minorEastAsia" w:hAnsiTheme="minorEastAsia"/>
          <w:b/>
          <w:sz w:val="22"/>
        </w:rPr>
      </w:pPr>
    </w:p>
    <w:p w:rsidR="009C767B" w:rsidRPr="0094312B" w:rsidRDefault="009C767B" w:rsidP="009C767B">
      <w:pPr>
        <w:rPr>
          <w:rFonts w:asciiTheme="minorEastAsia" w:hAnsiTheme="minorEastAsia"/>
          <w:b/>
          <w:sz w:val="22"/>
        </w:rPr>
      </w:pPr>
      <w:r w:rsidRPr="0094312B">
        <w:rPr>
          <w:rFonts w:asciiTheme="minorEastAsia" w:hAnsiTheme="minorEastAsia"/>
          <w:b/>
          <w:sz w:val="22"/>
        </w:rPr>
        <w:t>3</w:t>
      </w:r>
      <w:r w:rsidRPr="0094312B">
        <w:rPr>
          <w:rFonts w:asciiTheme="minorEastAsia" w:hAnsiTheme="minorEastAsia" w:hint="eastAsia"/>
          <w:b/>
          <w:sz w:val="22"/>
        </w:rPr>
        <w:t>回目のワクチン接種について</w:t>
      </w:r>
    </w:p>
    <w:p w:rsidR="0094312B" w:rsidRPr="0094312B" w:rsidRDefault="0094312B" w:rsidP="0094312B">
      <w:pPr>
        <w:rPr>
          <w:rFonts w:asciiTheme="minorEastAsia" w:hAnsiTheme="minorEastAsia" w:hint="eastAsia"/>
          <w:sz w:val="22"/>
        </w:rPr>
      </w:pPr>
      <w:r w:rsidRPr="0094312B">
        <w:rPr>
          <w:rFonts w:asciiTheme="minorEastAsia" w:hAnsiTheme="minorEastAsia" w:hint="eastAsia"/>
          <w:sz w:val="22"/>
        </w:rPr>
        <w:t xml:space="preserve">　新型コロナウイルスワクチンを2回接種しても、時間の経過とともに、ワクチン接種によって得た抗体量が減少することが報告されています。</w:t>
      </w:r>
    </w:p>
    <w:p w:rsidR="0094312B" w:rsidRPr="0094312B" w:rsidRDefault="0094312B" w:rsidP="0094312B">
      <w:pPr>
        <w:rPr>
          <w:rFonts w:asciiTheme="minorEastAsia" w:hAnsiTheme="minorEastAsia" w:hint="eastAsia"/>
          <w:sz w:val="22"/>
        </w:rPr>
      </w:pPr>
      <w:r w:rsidRPr="0094312B">
        <w:rPr>
          <w:rFonts w:asciiTheme="minorEastAsia" w:hAnsiTheme="minorEastAsia" w:hint="eastAsia"/>
          <w:sz w:val="22"/>
        </w:rPr>
        <w:t xml:space="preserve">　国から、「原則として、2回目の接種から8カ月経過した人から3回目の接種準備を進めるよう」指示がありましたので、大崎市においても、期間を経て該当する人から順番に3回目の接種ができるよう準備を進めています。</w:t>
      </w:r>
    </w:p>
    <w:p w:rsidR="0094312B" w:rsidRPr="0094312B" w:rsidRDefault="0094312B" w:rsidP="0094312B">
      <w:pPr>
        <w:rPr>
          <w:rFonts w:asciiTheme="minorEastAsia" w:hAnsiTheme="minorEastAsia" w:hint="eastAsia"/>
          <w:sz w:val="22"/>
        </w:rPr>
      </w:pPr>
      <w:r w:rsidRPr="0094312B">
        <w:rPr>
          <w:rFonts w:asciiTheme="minorEastAsia" w:hAnsiTheme="minorEastAsia" w:hint="eastAsia"/>
          <w:sz w:val="22"/>
        </w:rPr>
        <w:t xml:space="preserve">　接種が可能となる、おおむね3週間前にクーポン券を発送しますので、予約を行い3回目の接種を受けてください。</w:t>
      </w:r>
    </w:p>
    <w:p w:rsidR="0094312B" w:rsidRPr="0094312B" w:rsidRDefault="0094312B" w:rsidP="0094312B">
      <w:pPr>
        <w:rPr>
          <w:rFonts w:asciiTheme="minorEastAsia" w:hAnsiTheme="minorEastAsia" w:hint="eastAsia"/>
          <w:sz w:val="22"/>
        </w:rPr>
      </w:pPr>
      <w:r w:rsidRPr="0094312B">
        <w:rPr>
          <w:rFonts w:asciiTheme="minorEastAsia" w:hAnsiTheme="minorEastAsia" w:hint="eastAsia"/>
          <w:sz w:val="22"/>
        </w:rPr>
        <w:t xml:space="preserve">　予約の方法については、これまでどおり、インターネット予約システムによる予約と予約受付センターでの電話予約で行います。</w:t>
      </w:r>
    </w:p>
    <w:p w:rsidR="005D41A7" w:rsidRDefault="0094312B" w:rsidP="0094312B">
      <w:pPr>
        <w:rPr>
          <w:rFonts w:asciiTheme="minorEastAsia" w:hAnsiTheme="minorEastAsia" w:hint="eastAsia"/>
          <w:sz w:val="22"/>
        </w:rPr>
      </w:pPr>
      <w:r w:rsidRPr="0094312B">
        <w:rPr>
          <w:rFonts w:asciiTheme="minorEastAsia" w:hAnsiTheme="minorEastAsia" w:hint="eastAsia"/>
          <w:sz w:val="22"/>
        </w:rPr>
        <w:t xml:space="preserve">　なお、ワクチン接種のスケジュールなど、状況が変わり次第、広報おおさきや市ウェブサイトでお知らせします。</w:t>
      </w:r>
    </w:p>
    <w:p w:rsidR="0094312B" w:rsidRDefault="0094312B" w:rsidP="0094312B">
      <w:pPr>
        <w:rPr>
          <w:rFonts w:asciiTheme="minorEastAsia" w:hAnsiTheme="minorEastAsia"/>
          <w:b/>
          <w:sz w:val="22"/>
          <w:lang w:val="ja-JP"/>
        </w:rPr>
      </w:pPr>
    </w:p>
    <w:p w:rsidR="009C767B" w:rsidRPr="009C767B" w:rsidRDefault="009C767B" w:rsidP="009C767B">
      <w:pPr>
        <w:rPr>
          <w:rFonts w:asciiTheme="minorEastAsia" w:hAnsiTheme="minorEastAsia"/>
          <w:b/>
          <w:sz w:val="22"/>
          <w:lang w:val="ja-JP"/>
        </w:rPr>
      </w:pPr>
      <w:r w:rsidRPr="009C767B">
        <w:rPr>
          <w:rFonts w:asciiTheme="minorEastAsia" w:hAnsiTheme="minorEastAsia" w:hint="eastAsia"/>
          <w:b/>
          <w:sz w:val="22"/>
          <w:lang w:val="ja-JP"/>
        </w:rPr>
        <w:t>これからの接種スケジュール</w:t>
      </w:r>
    </w:p>
    <w:p w:rsidR="0094312B" w:rsidRPr="0094312B" w:rsidRDefault="00F466CA" w:rsidP="0094312B">
      <w:pPr>
        <w:rPr>
          <w:rFonts w:hint="eastAsia"/>
          <w:sz w:val="22"/>
        </w:rPr>
      </w:pPr>
      <w:r>
        <w:rPr>
          <w:rFonts w:hint="eastAsia"/>
          <w:sz w:val="22"/>
        </w:rPr>
        <w:t xml:space="preserve">　</w:t>
      </w:r>
      <w:r w:rsidR="0094312B" w:rsidRPr="0094312B">
        <w:rPr>
          <w:rFonts w:hint="eastAsia"/>
          <w:sz w:val="22"/>
        </w:rPr>
        <w:t>令和</w:t>
      </w:r>
      <w:r w:rsidR="0094312B" w:rsidRPr="0094312B">
        <w:rPr>
          <w:rFonts w:hint="eastAsia"/>
          <w:sz w:val="22"/>
        </w:rPr>
        <w:t>3</w:t>
      </w:r>
      <w:r w:rsidR="0094312B" w:rsidRPr="0094312B">
        <w:rPr>
          <w:rFonts w:hint="eastAsia"/>
          <w:sz w:val="22"/>
        </w:rPr>
        <w:t>年</w:t>
      </w:r>
      <w:r w:rsidR="0094312B" w:rsidRPr="0094312B">
        <w:rPr>
          <w:rFonts w:hint="eastAsia"/>
          <w:sz w:val="22"/>
        </w:rPr>
        <w:t>12</w:t>
      </w:r>
      <w:r w:rsidR="0094312B" w:rsidRPr="0094312B">
        <w:rPr>
          <w:rFonts w:hint="eastAsia"/>
          <w:sz w:val="22"/>
        </w:rPr>
        <w:t>月　医療従事者の接種開始</w:t>
      </w:r>
    </w:p>
    <w:p w:rsidR="0094312B" w:rsidRPr="0094312B" w:rsidRDefault="0094312B" w:rsidP="0094312B">
      <w:pPr>
        <w:rPr>
          <w:rFonts w:hint="eastAsia"/>
          <w:sz w:val="22"/>
        </w:rPr>
      </w:pPr>
      <w:r w:rsidRPr="0094312B">
        <w:rPr>
          <w:rFonts w:hint="eastAsia"/>
          <w:sz w:val="22"/>
        </w:rPr>
        <w:t xml:space="preserve">　令和</w:t>
      </w:r>
      <w:r w:rsidRPr="0094312B">
        <w:rPr>
          <w:rFonts w:hint="eastAsia"/>
          <w:sz w:val="22"/>
        </w:rPr>
        <w:t>4</w:t>
      </w:r>
      <w:r w:rsidRPr="0094312B">
        <w:rPr>
          <w:rFonts w:hint="eastAsia"/>
          <w:sz w:val="22"/>
        </w:rPr>
        <w:t>年</w:t>
      </w:r>
      <w:r w:rsidRPr="0094312B">
        <w:rPr>
          <w:rFonts w:hint="eastAsia"/>
          <w:sz w:val="22"/>
        </w:rPr>
        <w:t>1</w:t>
      </w:r>
      <w:r w:rsidRPr="0094312B">
        <w:rPr>
          <w:rFonts w:hint="eastAsia"/>
          <w:sz w:val="22"/>
        </w:rPr>
        <w:t>月　高齢者施設入居者・従事者、消防職員の接種開始</w:t>
      </w:r>
    </w:p>
    <w:p w:rsidR="0094312B" w:rsidRPr="0094312B" w:rsidRDefault="0094312B" w:rsidP="0094312B">
      <w:pPr>
        <w:rPr>
          <w:rFonts w:hint="eastAsia"/>
          <w:sz w:val="22"/>
        </w:rPr>
      </w:pPr>
      <w:r w:rsidRPr="0094312B">
        <w:rPr>
          <w:rFonts w:hint="eastAsia"/>
          <w:sz w:val="22"/>
        </w:rPr>
        <w:t xml:space="preserve">　令和</w:t>
      </w:r>
      <w:r w:rsidRPr="0094312B">
        <w:rPr>
          <w:rFonts w:hint="eastAsia"/>
          <w:sz w:val="22"/>
        </w:rPr>
        <w:t>4</w:t>
      </w:r>
      <w:r w:rsidRPr="0094312B">
        <w:rPr>
          <w:rFonts w:hint="eastAsia"/>
          <w:sz w:val="22"/>
        </w:rPr>
        <w:t>年</w:t>
      </w:r>
      <w:r w:rsidRPr="0094312B">
        <w:rPr>
          <w:rFonts w:hint="eastAsia"/>
          <w:sz w:val="22"/>
        </w:rPr>
        <w:t>2</w:t>
      </w:r>
      <w:r w:rsidRPr="0094312B">
        <w:rPr>
          <w:rFonts w:hint="eastAsia"/>
          <w:sz w:val="22"/>
        </w:rPr>
        <w:t>月　高齢者（</w:t>
      </w:r>
      <w:r w:rsidRPr="0094312B">
        <w:rPr>
          <w:rFonts w:hint="eastAsia"/>
          <w:sz w:val="22"/>
        </w:rPr>
        <w:t>65</w:t>
      </w:r>
      <w:r w:rsidRPr="0094312B">
        <w:rPr>
          <w:rFonts w:hint="eastAsia"/>
          <w:sz w:val="22"/>
        </w:rPr>
        <w:t>歳以上）の接種開始</w:t>
      </w:r>
    </w:p>
    <w:p w:rsidR="0094312B" w:rsidRPr="0094312B" w:rsidRDefault="0094312B" w:rsidP="0094312B">
      <w:pPr>
        <w:rPr>
          <w:rFonts w:hint="eastAsia"/>
          <w:sz w:val="22"/>
        </w:rPr>
      </w:pPr>
      <w:r w:rsidRPr="0094312B">
        <w:rPr>
          <w:rFonts w:hint="eastAsia"/>
          <w:sz w:val="22"/>
        </w:rPr>
        <w:t xml:space="preserve">　令和</w:t>
      </w:r>
      <w:r w:rsidRPr="0094312B">
        <w:rPr>
          <w:rFonts w:hint="eastAsia"/>
          <w:sz w:val="22"/>
        </w:rPr>
        <w:t>4</w:t>
      </w:r>
      <w:r w:rsidRPr="0094312B">
        <w:rPr>
          <w:rFonts w:hint="eastAsia"/>
          <w:sz w:val="22"/>
        </w:rPr>
        <w:t>年</w:t>
      </w:r>
      <w:r w:rsidRPr="0094312B">
        <w:rPr>
          <w:rFonts w:hint="eastAsia"/>
          <w:sz w:val="22"/>
        </w:rPr>
        <w:t>3</w:t>
      </w:r>
      <w:r w:rsidRPr="0094312B">
        <w:rPr>
          <w:rFonts w:hint="eastAsia"/>
          <w:sz w:val="22"/>
        </w:rPr>
        <w:t>月　基礎疾患を有する人、社会福祉施設職員等の接種開始</w:t>
      </w:r>
    </w:p>
    <w:p w:rsidR="0094312B" w:rsidRPr="0094312B" w:rsidRDefault="0094312B" w:rsidP="0094312B">
      <w:pPr>
        <w:rPr>
          <w:rFonts w:hint="eastAsia"/>
          <w:sz w:val="22"/>
        </w:rPr>
      </w:pPr>
      <w:r w:rsidRPr="0094312B">
        <w:rPr>
          <w:rFonts w:hint="eastAsia"/>
          <w:sz w:val="22"/>
        </w:rPr>
        <w:t xml:space="preserve">　令和</w:t>
      </w:r>
      <w:r w:rsidRPr="0094312B">
        <w:rPr>
          <w:rFonts w:hint="eastAsia"/>
          <w:sz w:val="22"/>
        </w:rPr>
        <w:t>4</w:t>
      </w:r>
      <w:r w:rsidRPr="0094312B">
        <w:rPr>
          <w:rFonts w:hint="eastAsia"/>
          <w:sz w:val="22"/>
        </w:rPr>
        <w:t>年</w:t>
      </w:r>
      <w:r w:rsidRPr="0094312B">
        <w:rPr>
          <w:rFonts w:hint="eastAsia"/>
          <w:sz w:val="22"/>
        </w:rPr>
        <w:t>4</w:t>
      </w:r>
      <w:r w:rsidRPr="0094312B">
        <w:rPr>
          <w:rFonts w:hint="eastAsia"/>
          <w:sz w:val="22"/>
        </w:rPr>
        <w:t>月　一般（</w:t>
      </w:r>
      <w:r w:rsidRPr="0094312B">
        <w:rPr>
          <w:rFonts w:hint="eastAsia"/>
          <w:sz w:val="22"/>
        </w:rPr>
        <w:t>64</w:t>
      </w:r>
      <w:r w:rsidRPr="0094312B">
        <w:rPr>
          <w:rFonts w:hint="eastAsia"/>
          <w:sz w:val="22"/>
        </w:rPr>
        <w:t>歳まで）の接種開始</w:t>
      </w:r>
    </w:p>
    <w:p w:rsidR="0094312B" w:rsidRPr="0094312B" w:rsidRDefault="0094312B" w:rsidP="0094312B">
      <w:pPr>
        <w:rPr>
          <w:rFonts w:hint="eastAsia"/>
          <w:sz w:val="22"/>
        </w:rPr>
      </w:pPr>
      <w:r w:rsidRPr="0094312B">
        <w:rPr>
          <w:rFonts w:hint="eastAsia"/>
          <w:sz w:val="22"/>
        </w:rPr>
        <w:t>◆</w:t>
      </w:r>
      <w:r w:rsidRPr="0094312B">
        <w:rPr>
          <w:rFonts w:hint="eastAsia"/>
          <w:sz w:val="22"/>
        </w:rPr>
        <w:t>3</w:t>
      </w:r>
      <w:r w:rsidRPr="0094312B">
        <w:rPr>
          <w:rFonts w:hint="eastAsia"/>
          <w:sz w:val="22"/>
        </w:rPr>
        <w:t>回目接種の例</w:t>
      </w:r>
    </w:p>
    <w:p w:rsidR="0094312B" w:rsidRPr="0094312B" w:rsidRDefault="0094312B" w:rsidP="0094312B">
      <w:pPr>
        <w:rPr>
          <w:rFonts w:hint="eastAsia"/>
          <w:sz w:val="22"/>
        </w:rPr>
      </w:pPr>
      <w:r w:rsidRPr="0094312B">
        <w:rPr>
          <w:rFonts w:hint="eastAsia"/>
          <w:sz w:val="22"/>
        </w:rPr>
        <w:t xml:space="preserve">　令和</w:t>
      </w:r>
      <w:r w:rsidRPr="0094312B">
        <w:rPr>
          <w:rFonts w:hint="eastAsia"/>
          <w:sz w:val="22"/>
        </w:rPr>
        <w:t>3</w:t>
      </w:r>
      <w:r w:rsidRPr="0094312B">
        <w:rPr>
          <w:rFonts w:hint="eastAsia"/>
          <w:sz w:val="22"/>
        </w:rPr>
        <w:t>年</w:t>
      </w:r>
      <w:r w:rsidRPr="0094312B">
        <w:rPr>
          <w:rFonts w:hint="eastAsia"/>
          <w:sz w:val="22"/>
        </w:rPr>
        <w:t>6</w:t>
      </w:r>
      <w:r w:rsidRPr="0094312B">
        <w:rPr>
          <w:rFonts w:hint="eastAsia"/>
          <w:sz w:val="22"/>
        </w:rPr>
        <w:t>月に</w:t>
      </w:r>
      <w:r w:rsidRPr="0094312B">
        <w:rPr>
          <w:rFonts w:hint="eastAsia"/>
          <w:sz w:val="22"/>
        </w:rPr>
        <w:t>2</w:t>
      </w:r>
      <w:r w:rsidRPr="0094312B">
        <w:rPr>
          <w:rFonts w:hint="eastAsia"/>
          <w:sz w:val="22"/>
        </w:rPr>
        <w:t>回目を接種した人</w:t>
      </w:r>
    </w:p>
    <w:p w:rsidR="0094312B" w:rsidRPr="0094312B" w:rsidRDefault="0094312B" w:rsidP="0094312B">
      <w:pPr>
        <w:rPr>
          <w:rFonts w:hint="eastAsia"/>
          <w:sz w:val="22"/>
        </w:rPr>
      </w:pPr>
      <w:r w:rsidRPr="0094312B">
        <w:rPr>
          <w:rFonts w:hint="eastAsia"/>
          <w:sz w:val="22"/>
        </w:rPr>
        <w:t xml:space="preserve">　令和</w:t>
      </w:r>
      <w:r w:rsidRPr="0094312B">
        <w:rPr>
          <w:rFonts w:hint="eastAsia"/>
          <w:sz w:val="22"/>
        </w:rPr>
        <w:t>4</w:t>
      </w:r>
      <w:r w:rsidRPr="0094312B">
        <w:rPr>
          <w:rFonts w:hint="eastAsia"/>
          <w:sz w:val="22"/>
        </w:rPr>
        <w:t>年</w:t>
      </w:r>
      <w:r w:rsidRPr="0094312B">
        <w:rPr>
          <w:rFonts w:hint="eastAsia"/>
          <w:sz w:val="22"/>
        </w:rPr>
        <w:t>1</w:t>
      </w:r>
      <w:r w:rsidRPr="0094312B">
        <w:rPr>
          <w:rFonts w:hint="eastAsia"/>
          <w:sz w:val="22"/>
        </w:rPr>
        <w:t>月にクーポン券を発送・予約</w:t>
      </w:r>
    </w:p>
    <w:p w:rsidR="0094312B" w:rsidRPr="0094312B" w:rsidRDefault="0094312B" w:rsidP="0094312B">
      <w:pPr>
        <w:rPr>
          <w:rFonts w:hint="eastAsia"/>
          <w:sz w:val="22"/>
        </w:rPr>
      </w:pPr>
      <w:r w:rsidRPr="0094312B">
        <w:rPr>
          <w:rFonts w:hint="eastAsia"/>
          <w:sz w:val="22"/>
        </w:rPr>
        <w:t xml:space="preserve">　令和</w:t>
      </w:r>
      <w:r w:rsidRPr="0094312B">
        <w:rPr>
          <w:rFonts w:hint="eastAsia"/>
          <w:sz w:val="22"/>
        </w:rPr>
        <w:t>4</w:t>
      </w:r>
      <w:r w:rsidRPr="0094312B">
        <w:rPr>
          <w:rFonts w:hint="eastAsia"/>
          <w:sz w:val="22"/>
        </w:rPr>
        <w:t>年</w:t>
      </w:r>
      <w:r w:rsidRPr="0094312B">
        <w:rPr>
          <w:rFonts w:hint="eastAsia"/>
          <w:sz w:val="22"/>
        </w:rPr>
        <w:t>2</w:t>
      </w:r>
      <w:r w:rsidRPr="0094312B">
        <w:rPr>
          <w:rFonts w:hint="eastAsia"/>
          <w:sz w:val="22"/>
        </w:rPr>
        <w:t>月に接種開始</w:t>
      </w:r>
    </w:p>
    <w:p w:rsidR="0094312B" w:rsidRPr="0094312B" w:rsidRDefault="0094312B" w:rsidP="0094312B">
      <w:pPr>
        <w:rPr>
          <w:rFonts w:hint="eastAsia"/>
          <w:sz w:val="22"/>
        </w:rPr>
      </w:pPr>
      <w:r w:rsidRPr="0094312B">
        <w:rPr>
          <w:rFonts w:hint="eastAsia"/>
          <w:sz w:val="22"/>
        </w:rPr>
        <w:t xml:space="preserve">　令和</w:t>
      </w:r>
      <w:r w:rsidRPr="0094312B">
        <w:rPr>
          <w:rFonts w:hint="eastAsia"/>
          <w:sz w:val="22"/>
        </w:rPr>
        <w:t>3</w:t>
      </w:r>
      <w:r w:rsidRPr="0094312B">
        <w:rPr>
          <w:rFonts w:hint="eastAsia"/>
          <w:sz w:val="22"/>
        </w:rPr>
        <w:t>年</w:t>
      </w:r>
      <w:r w:rsidRPr="0094312B">
        <w:rPr>
          <w:rFonts w:hint="eastAsia"/>
          <w:sz w:val="22"/>
        </w:rPr>
        <w:t>7</w:t>
      </w:r>
      <w:r w:rsidRPr="0094312B">
        <w:rPr>
          <w:rFonts w:hint="eastAsia"/>
          <w:sz w:val="22"/>
        </w:rPr>
        <w:t>月に</w:t>
      </w:r>
      <w:r w:rsidRPr="0094312B">
        <w:rPr>
          <w:rFonts w:hint="eastAsia"/>
          <w:sz w:val="22"/>
        </w:rPr>
        <w:t>2</w:t>
      </w:r>
      <w:r w:rsidRPr="0094312B">
        <w:rPr>
          <w:rFonts w:hint="eastAsia"/>
          <w:sz w:val="22"/>
        </w:rPr>
        <w:t>回目を接種した人</w:t>
      </w:r>
    </w:p>
    <w:p w:rsidR="0094312B" w:rsidRPr="0094312B" w:rsidRDefault="0094312B" w:rsidP="0094312B">
      <w:pPr>
        <w:rPr>
          <w:rFonts w:hint="eastAsia"/>
          <w:sz w:val="22"/>
        </w:rPr>
      </w:pPr>
      <w:r w:rsidRPr="0094312B">
        <w:rPr>
          <w:rFonts w:hint="eastAsia"/>
          <w:sz w:val="22"/>
        </w:rPr>
        <w:t xml:space="preserve">　令和</w:t>
      </w:r>
      <w:r w:rsidRPr="0094312B">
        <w:rPr>
          <w:rFonts w:hint="eastAsia"/>
          <w:sz w:val="22"/>
        </w:rPr>
        <w:t>4</w:t>
      </w:r>
      <w:r w:rsidRPr="0094312B">
        <w:rPr>
          <w:rFonts w:hint="eastAsia"/>
          <w:sz w:val="22"/>
        </w:rPr>
        <w:t>年</w:t>
      </w:r>
      <w:r w:rsidRPr="0094312B">
        <w:rPr>
          <w:rFonts w:hint="eastAsia"/>
          <w:sz w:val="22"/>
        </w:rPr>
        <w:t>2</w:t>
      </w:r>
      <w:r w:rsidRPr="0094312B">
        <w:rPr>
          <w:rFonts w:hint="eastAsia"/>
          <w:sz w:val="22"/>
        </w:rPr>
        <w:t>月にクーポン券を発送・予約</w:t>
      </w:r>
    </w:p>
    <w:p w:rsidR="005617D0" w:rsidRDefault="0094312B" w:rsidP="0094312B">
      <w:pPr>
        <w:rPr>
          <w:rFonts w:hint="eastAsia"/>
          <w:sz w:val="22"/>
        </w:rPr>
      </w:pPr>
      <w:r w:rsidRPr="0094312B">
        <w:rPr>
          <w:rFonts w:hint="eastAsia"/>
          <w:sz w:val="22"/>
        </w:rPr>
        <w:t xml:space="preserve">　令和</w:t>
      </w:r>
      <w:r w:rsidRPr="0094312B">
        <w:rPr>
          <w:rFonts w:hint="eastAsia"/>
          <w:sz w:val="22"/>
        </w:rPr>
        <w:t>4</w:t>
      </w:r>
      <w:r w:rsidRPr="0094312B">
        <w:rPr>
          <w:rFonts w:hint="eastAsia"/>
          <w:sz w:val="22"/>
        </w:rPr>
        <w:t>年</w:t>
      </w:r>
      <w:r w:rsidRPr="0094312B">
        <w:rPr>
          <w:rFonts w:hint="eastAsia"/>
          <w:sz w:val="22"/>
        </w:rPr>
        <w:t>3</w:t>
      </w:r>
      <w:r w:rsidRPr="0094312B">
        <w:rPr>
          <w:rFonts w:hint="eastAsia"/>
          <w:sz w:val="22"/>
        </w:rPr>
        <w:t>月に接種開始</w:t>
      </w:r>
    </w:p>
    <w:p w:rsidR="0094312B" w:rsidRPr="00F466CA" w:rsidRDefault="0094312B" w:rsidP="0094312B">
      <w:pPr>
        <w:rPr>
          <w:sz w:val="22"/>
        </w:rPr>
      </w:pPr>
    </w:p>
    <w:p w:rsidR="009C767B" w:rsidRPr="009C767B" w:rsidRDefault="009C767B" w:rsidP="009C767B">
      <w:pPr>
        <w:rPr>
          <w:b/>
          <w:sz w:val="22"/>
        </w:rPr>
      </w:pPr>
      <w:r w:rsidRPr="009C767B">
        <w:rPr>
          <w:b/>
          <w:sz w:val="22"/>
        </w:rPr>
        <w:t>1</w:t>
      </w:r>
      <w:r w:rsidRPr="009C767B">
        <w:rPr>
          <w:rFonts w:hint="eastAsia"/>
          <w:b/>
          <w:sz w:val="22"/>
        </w:rPr>
        <w:t>・</w:t>
      </w:r>
      <w:r w:rsidRPr="009C767B">
        <w:rPr>
          <w:b/>
          <w:sz w:val="22"/>
        </w:rPr>
        <w:t>2</w:t>
      </w:r>
      <w:r w:rsidRPr="009C767B">
        <w:rPr>
          <w:rFonts w:hint="eastAsia"/>
          <w:b/>
          <w:sz w:val="22"/>
        </w:rPr>
        <w:t>回目の接種状況について</w:t>
      </w:r>
    </w:p>
    <w:p w:rsidR="0094312B" w:rsidRPr="0094312B" w:rsidRDefault="0094312B" w:rsidP="0094312B">
      <w:pPr>
        <w:rPr>
          <w:rFonts w:hint="eastAsia"/>
          <w:sz w:val="22"/>
          <w:lang w:val="ja-JP"/>
        </w:rPr>
      </w:pPr>
      <w:r w:rsidRPr="0094312B">
        <w:rPr>
          <w:rFonts w:hint="eastAsia"/>
          <w:sz w:val="22"/>
          <w:lang w:val="ja-JP"/>
        </w:rPr>
        <w:t xml:space="preserve">　</w:t>
      </w:r>
      <w:r w:rsidRPr="0094312B">
        <w:rPr>
          <w:rFonts w:hint="eastAsia"/>
          <w:sz w:val="22"/>
          <w:lang w:val="ja-JP"/>
        </w:rPr>
        <w:t>11</w:t>
      </w:r>
      <w:r w:rsidRPr="0094312B">
        <w:rPr>
          <w:rFonts w:hint="eastAsia"/>
          <w:sz w:val="22"/>
          <w:lang w:val="ja-JP"/>
        </w:rPr>
        <w:t>月</w:t>
      </w:r>
      <w:r w:rsidRPr="0094312B">
        <w:rPr>
          <w:rFonts w:hint="eastAsia"/>
          <w:sz w:val="22"/>
          <w:lang w:val="ja-JP"/>
        </w:rPr>
        <w:t>15</w:t>
      </w:r>
      <w:r w:rsidRPr="0094312B">
        <w:rPr>
          <w:rFonts w:hint="eastAsia"/>
          <w:sz w:val="22"/>
          <w:lang w:val="ja-JP"/>
        </w:rPr>
        <w:t>日現在、市の接種状況は、</w:t>
      </w:r>
      <w:r w:rsidRPr="0094312B">
        <w:rPr>
          <w:rFonts w:hint="eastAsia"/>
          <w:sz w:val="22"/>
          <w:lang w:val="ja-JP"/>
        </w:rPr>
        <w:t>1</w:t>
      </w:r>
      <w:r w:rsidRPr="0094312B">
        <w:rPr>
          <w:rFonts w:hint="eastAsia"/>
          <w:sz w:val="22"/>
          <w:lang w:val="ja-JP"/>
        </w:rPr>
        <w:t>回目の接種を終えた人は、接種対象者の</w:t>
      </w:r>
      <w:r w:rsidRPr="0094312B">
        <w:rPr>
          <w:rFonts w:hint="eastAsia"/>
          <w:sz w:val="22"/>
          <w:lang w:val="ja-JP"/>
        </w:rPr>
        <w:t>87.4</w:t>
      </w:r>
      <w:r w:rsidRPr="0094312B">
        <w:rPr>
          <w:rFonts w:hint="eastAsia"/>
          <w:sz w:val="22"/>
          <w:lang w:val="ja-JP"/>
        </w:rPr>
        <w:t>％、</w:t>
      </w:r>
      <w:r w:rsidRPr="0094312B">
        <w:rPr>
          <w:rFonts w:hint="eastAsia"/>
          <w:sz w:val="22"/>
          <w:lang w:val="ja-JP"/>
        </w:rPr>
        <w:t>2</w:t>
      </w:r>
      <w:r w:rsidRPr="0094312B">
        <w:rPr>
          <w:rFonts w:hint="eastAsia"/>
          <w:sz w:val="22"/>
          <w:lang w:val="ja-JP"/>
        </w:rPr>
        <w:t>回目の接種を終えた人は</w:t>
      </w:r>
      <w:r w:rsidRPr="0094312B">
        <w:rPr>
          <w:rFonts w:hint="eastAsia"/>
          <w:sz w:val="22"/>
          <w:lang w:val="ja-JP"/>
        </w:rPr>
        <w:t>81.4</w:t>
      </w:r>
      <w:r w:rsidRPr="0094312B">
        <w:rPr>
          <w:rFonts w:hint="eastAsia"/>
          <w:sz w:val="22"/>
          <w:lang w:val="ja-JP"/>
        </w:rPr>
        <w:t>％となりました。</w:t>
      </w:r>
    </w:p>
    <w:p w:rsidR="0094312B" w:rsidRDefault="0094312B" w:rsidP="0094312B">
      <w:pPr>
        <w:rPr>
          <w:rFonts w:hint="eastAsia"/>
          <w:sz w:val="22"/>
          <w:lang w:val="ja-JP"/>
        </w:rPr>
      </w:pPr>
      <w:r w:rsidRPr="0094312B">
        <w:rPr>
          <w:rFonts w:hint="eastAsia"/>
          <w:sz w:val="22"/>
          <w:lang w:val="ja-JP"/>
        </w:rPr>
        <w:t xml:space="preserve">　ワクチンの接種を希望する人で、新たに</w:t>
      </w:r>
      <w:r w:rsidRPr="0094312B">
        <w:rPr>
          <w:rFonts w:hint="eastAsia"/>
          <w:sz w:val="22"/>
          <w:lang w:val="ja-JP"/>
        </w:rPr>
        <w:t>12</w:t>
      </w:r>
      <w:r w:rsidRPr="0094312B">
        <w:rPr>
          <w:rFonts w:hint="eastAsia"/>
          <w:sz w:val="22"/>
          <w:lang w:val="ja-JP"/>
        </w:rPr>
        <w:t>歳の誕生日を迎える人や、体調を崩したり海外に行っていたなどの事情があり、まだ接種を終えていない人を対象に、当面の間、ワクチン接種を継続して実施します。予約システムを確認するか、予約受付センターまで相談してください。</w:t>
      </w:r>
    </w:p>
    <w:p w:rsidR="0094312B" w:rsidRDefault="0094312B" w:rsidP="0094312B">
      <w:pPr>
        <w:rPr>
          <w:rFonts w:hint="eastAsia"/>
          <w:sz w:val="22"/>
          <w:lang w:val="ja-JP"/>
        </w:rPr>
      </w:pPr>
    </w:p>
    <w:p w:rsidR="00D02AFD" w:rsidRPr="00D02AFD" w:rsidRDefault="0094312B" w:rsidP="0094312B">
      <w:pPr>
        <w:rPr>
          <w:b/>
          <w:sz w:val="22"/>
        </w:rPr>
      </w:pPr>
      <w:r w:rsidRPr="0094312B">
        <w:rPr>
          <w:rFonts w:hint="eastAsia"/>
          <w:b/>
          <w:sz w:val="22"/>
        </w:rPr>
        <w:t>モデルナ製ワクチンの</w:t>
      </w:r>
      <w:r w:rsidRPr="0094312B">
        <w:rPr>
          <w:rFonts w:hint="eastAsia"/>
          <w:b/>
          <w:sz w:val="22"/>
        </w:rPr>
        <w:t>2</w:t>
      </w:r>
      <w:r w:rsidRPr="0094312B">
        <w:rPr>
          <w:rFonts w:hint="eastAsia"/>
          <w:b/>
          <w:sz w:val="22"/>
        </w:rPr>
        <w:t>回目接種を終えていない人</w:t>
      </w:r>
    </w:p>
    <w:p w:rsidR="00C42233" w:rsidRPr="00F466CA" w:rsidRDefault="0094312B" w:rsidP="0094312B">
      <w:pPr>
        <w:ind w:firstLineChars="100" w:firstLine="220"/>
        <w:rPr>
          <w:sz w:val="22"/>
        </w:rPr>
      </w:pPr>
      <w:r w:rsidRPr="0094312B">
        <w:rPr>
          <w:rFonts w:hint="eastAsia"/>
          <w:sz w:val="22"/>
        </w:rPr>
        <w:t>宮城県では、武田・モデルナ社製ワクチンの２回目接種を終えていない人に対し、「宮城県ワクチン接種センター」を設置しました。接種日程等、詳細情報については、宮城県対がん協会のウェブサイト（</w:t>
      </w:r>
      <w:r w:rsidRPr="0094312B">
        <w:rPr>
          <w:rFonts w:hint="eastAsia"/>
          <w:sz w:val="22"/>
        </w:rPr>
        <w:t>https://www.miyagi-taigan.or.jp</w:t>
      </w:r>
      <w:r w:rsidRPr="0094312B">
        <w:rPr>
          <w:rFonts w:hint="eastAsia"/>
          <w:sz w:val="22"/>
        </w:rPr>
        <w:t>）を確認してください</w:t>
      </w:r>
    </w:p>
    <w:p w:rsidR="00CC72C9" w:rsidRPr="0052521F" w:rsidRDefault="00CC72C9" w:rsidP="00CC72C9">
      <w:pPr>
        <w:rPr>
          <w:rFonts w:asciiTheme="minorEastAsia" w:hAnsiTheme="minorEastAsia"/>
          <w:b/>
          <w:sz w:val="36"/>
          <w:szCs w:val="36"/>
        </w:rPr>
      </w:pPr>
      <w:r w:rsidRPr="0052521F">
        <w:rPr>
          <w:rFonts w:asciiTheme="minorEastAsia" w:hAnsiTheme="minorEastAsia" w:hint="eastAsia"/>
          <w:b/>
          <w:sz w:val="36"/>
          <w:szCs w:val="36"/>
        </w:rPr>
        <w:lastRenderedPageBreak/>
        <w:t>新型コロナウイルス感染症関連情報</w:t>
      </w:r>
    </w:p>
    <w:p w:rsidR="00D02AFD" w:rsidRPr="00D02AFD" w:rsidRDefault="00D02AFD" w:rsidP="00D02AFD">
      <w:pPr>
        <w:rPr>
          <w:rFonts w:asciiTheme="minorEastAsia" w:hAnsiTheme="minorEastAsia"/>
          <w:b/>
          <w:sz w:val="22"/>
        </w:rPr>
      </w:pPr>
      <w:r w:rsidRPr="00D02AFD">
        <w:rPr>
          <w:rFonts w:asciiTheme="minorEastAsia" w:hAnsiTheme="minorEastAsia" w:hint="eastAsia"/>
          <w:b/>
          <w:sz w:val="22"/>
        </w:rPr>
        <w:t>中小企業者・小規模企業者等事業継続支援金を支給します</w:t>
      </w:r>
    </w:p>
    <w:p w:rsidR="00D02AFD" w:rsidRPr="00D02AFD" w:rsidRDefault="00D02AFD" w:rsidP="00D02AFD">
      <w:pPr>
        <w:rPr>
          <w:rFonts w:asciiTheme="minorEastAsia" w:hAnsiTheme="minorEastAsia" w:cs="A-OTF UD新ゴ Pro R"/>
          <w:color w:val="000000"/>
          <w:kern w:val="0"/>
          <w:sz w:val="22"/>
        </w:rPr>
      </w:pPr>
      <w:r w:rsidRPr="00D02AFD">
        <w:rPr>
          <w:rFonts w:asciiTheme="minorEastAsia" w:hAnsiTheme="minorEastAsia" w:cs="A-OTF UD新ゴ Pro R" w:hint="eastAsia"/>
          <w:color w:val="000000"/>
          <w:kern w:val="0"/>
          <w:sz w:val="22"/>
          <w:lang w:val="ja-JP"/>
        </w:rPr>
        <w:t>問</w:t>
      </w:r>
      <w:r>
        <w:rPr>
          <w:rFonts w:asciiTheme="minorEastAsia" w:hAnsiTheme="minorEastAsia" w:cs="A-OTF UD新ゴ Pro R" w:hint="eastAsia"/>
          <w:color w:val="000000"/>
          <w:kern w:val="0"/>
          <w:sz w:val="22"/>
          <w:lang w:val="ja-JP"/>
        </w:rPr>
        <w:t>い合わせ</w:t>
      </w:r>
      <w:r w:rsidRPr="00D02AFD">
        <w:rPr>
          <w:rFonts w:asciiTheme="minorEastAsia" w:hAnsiTheme="minorEastAsia" w:cs="A-OTF UD新ゴ Pro R"/>
          <w:color w:val="000000"/>
          <w:kern w:val="0"/>
          <w:sz w:val="22"/>
        </w:rPr>
        <w:t xml:space="preserve"> </w:t>
      </w:r>
      <w:r w:rsidRPr="00D02AFD">
        <w:rPr>
          <w:rFonts w:asciiTheme="minorEastAsia" w:hAnsiTheme="minorEastAsia" w:cs="A-OTF UD新ゴ Pro R" w:hint="eastAsia"/>
          <w:color w:val="000000"/>
          <w:kern w:val="0"/>
          <w:sz w:val="22"/>
          <w:lang w:val="ja-JP"/>
        </w:rPr>
        <w:t>産業商工課景気雇用対策担当</w:t>
      </w:r>
      <w:r w:rsidRPr="00D02AFD">
        <w:rPr>
          <w:rFonts w:asciiTheme="minorEastAsia" w:hAnsiTheme="minorEastAsia" w:cs="A-OTF UD新ゴ Pro R"/>
          <w:color w:val="000000"/>
          <w:kern w:val="0"/>
          <w:sz w:val="22"/>
        </w:rPr>
        <w:t xml:space="preserve">  </w:t>
      </w:r>
      <w:r>
        <w:rPr>
          <w:rFonts w:asciiTheme="minorEastAsia" w:hAnsiTheme="minorEastAsia" w:cs="A-OTF UD新ゴ Pro R" w:hint="eastAsia"/>
          <w:color w:val="000000"/>
          <w:kern w:val="0"/>
          <w:sz w:val="22"/>
        </w:rPr>
        <w:t>電話番号</w:t>
      </w:r>
      <w:r w:rsidRPr="00D02AFD">
        <w:rPr>
          <w:rFonts w:asciiTheme="minorEastAsia" w:hAnsiTheme="minorEastAsia" w:cs="A-OTF UD新ゴ Pro R"/>
          <w:color w:val="000000"/>
          <w:kern w:val="0"/>
          <w:sz w:val="22"/>
        </w:rPr>
        <w:t>23-7091</w:t>
      </w:r>
    </w:p>
    <w:p w:rsidR="0094312B" w:rsidRPr="0094312B" w:rsidRDefault="0094312B" w:rsidP="0094312B">
      <w:pPr>
        <w:rPr>
          <w:rFonts w:asciiTheme="minorEastAsia" w:hAnsiTheme="minorEastAsia" w:hint="eastAsia"/>
          <w:sz w:val="22"/>
        </w:rPr>
      </w:pPr>
      <w:r w:rsidRPr="0094312B">
        <w:rPr>
          <w:rFonts w:asciiTheme="minorEastAsia" w:hAnsiTheme="minorEastAsia" w:hint="eastAsia"/>
          <w:sz w:val="22"/>
        </w:rPr>
        <w:t xml:space="preserve">　新型コロナウイルス感染症の影響により、事業収入が20％以上減少している事業者に支援金を支給します。</w:t>
      </w:r>
    </w:p>
    <w:p w:rsidR="0094312B" w:rsidRPr="0094312B" w:rsidRDefault="0094312B" w:rsidP="0094312B">
      <w:pPr>
        <w:rPr>
          <w:rFonts w:asciiTheme="minorEastAsia" w:hAnsiTheme="minorEastAsia" w:hint="eastAsia"/>
          <w:sz w:val="22"/>
        </w:rPr>
      </w:pPr>
      <w:r w:rsidRPr="0094312B">
        <w:rPr>
          <w:rFonts w:asciiTheme="minorEastAsia" w:hAnsiTheme="minorEastAsia" w:hint="eastAsia"/>
          <w:sz w:val="22"/>
        </w:rPr>
        <w:t>■支給額　一事業者当たり法人40万円、個人事業主20万円</w:t>
      </w:r>
    </w:p>
    <w:p w:rsidR="0094312B" w:rsidRPr="0094312B" w:rsidRDefault="0094312B" w:rsidP="0094312B">
      <w:pPr>
        <w:rPr>
          <w:rFonts w:asciiTheme="minorEastAsia" w:hAnsiTheme="minorEastAsia"/>
          <w:sz w:val="22"/>
        </w:rPr>
      </w:pPr>
      <w:r w:rsidRPr="0094312B">
        <w:rPr>
          <w:rFonts w:asciiTheme="minorEastAsia" w:hAnsiTheme="minorEastAsia" w:hint="eastAsia"/>
          <w:sz w:val="22"/>
        </w:rPr>
        <w:t>■対象となる事業者　以下の</w:t>
      </w:r>
      <w:r w:rsidRPr="0094312B">
        <w:rPr>
          <w:rFonts w:asciiTheme="minorEastAsia" w:hAnsiTheme="minorEastAsia" w:cs="Cambria Math"/>
          <w:sz w:val="22"/>
        </w:rPr>
        <w:t>❶</w:t>
      </w:r>
      <w:r w:rsidRPr="0094312B">
        <w:rPr>
          <w:rFonts w:asciiTheme="minorEastAsia" w:hAnsiTheme="minorEastAsia" w:hint="eastAsia"/>
          <w:sz w:val="22"/>
        </w:rPr>
        <w:t>～</w:t>
      </w:r>
      <w:r w:rsidRPr="0094312B">
        <w:rPr>
          <w:rFonts w:asciiTheme="minorEastAsia" w:hAnsiTheme="minorEastAsia" w:cs="Cambria Math"/>
          <w:sz w:val="22"/>
        </w:rPr>
        <w:t>❼</w:t>
      </w:r>
      <w:r w:rsidRPr="0094312B">
        <w:rPr>
          <w:rFonts w:asciiTheme="minorEastAsia" w:hAnsiTheme="minorEastAsia" w:hint="eastAsia"/>
          <w:sz w:val="22"/>
        </w:rPr>
        <w:t>をすべて満たす事業者</w:t>
      </w:r>
      <w:r w:rsidRPr="0094312B">
        <w:rPr>
          <w:rFonts w:asciiTheme="minorEastAsia" w:hAnsiTheme="minorEastAsia" w:cs="Cambria Math"/>
          <w:sz w:val="22"/>
        </w:rPr>
        <w:t>❶</w:t>
      </w:r>
      <w:r w:rsidRPr="0094312B">
        <w:rPr>
          <w:rFonts w:asciiTheme="minorEastAsia" w:hAnsiTheme="minorEastAsia" w:hint="eastAsia"/>
          <w:sz w:val="22"/>
        </w:rPr>
        <w:t>緊急事態宣言の発出（令和</w:t>
      </w:r>
      <w:r w:rsidRPr="0094312B">
        <w:rPr>
          <w:rFonts w:asciiTheme="minorEastAsia" w:hAnsiTheme="minorEastAsia"/>
          <w:sz w:val="22"/>
        </w:rPr>
        <w:t>2</w:t>
      </w:r>
      <w:r w:rsidRPr="0094312B">
        <w:rPr>
          <w:rFonts w:asciiTheme="minorEastAsia" w:hAnsiTheme="minorEastAsia" w:hint="eastAsia"/>
          <w:sz w:val="22"/>
        </w:rPr>
        <w:t>年</w:t>
      </w:r>
      <w:r w:rsidRPr="0094312B">
        <w:rPr>
          <w:rFonts w:asciiTheme="minorEastAsia" w:hAnsiTheme="minorEastAsia"/>
          <w:sz w:val="22"/>
        </w:rPr>
        <w:t>4</w:t>
      </w:r>
      <w:r w:rsidRPr="0094312B">
        <w:rPr>
          <w:rFonts w:asciiTheme="minorEastAsia" w:hAnsiTheme="minorEastAsia" w:hint="eastAsia"/>
          <w:sz w:val="22"/>
        </w:rPr>
        <w:t>月</w:t>
      </w:r>
      <w:r w:rsidRPr="0094312B">
        <w:rPr>
          <w:rFonts w:asciiTheme="minorEastAsia" w:hAnsiTheme="minorEastAsia"/>
          <w:sz w:val="22"/>
        </w:rPr>
        <w:t>7</w:t>
      </w:r>
      <w:r w:rsidRPr="0094312B">
        <w:rPr>
          <w:rFonts w:asciiTheme="minorEastAsia" w:hAnsiTheme="minorEastAsia" w:hint="eastAsia"/>
          <w:sz w:val="22"/>
        </w:rPr>
        <w:t>日）以前に、市内で事業を開始し、申請日以降も事業を継続する意思がある中小企業および個人事業者など（大企業、大企業の子会社などを除く）</w:t>
      </w:r>
      <w:r w:rsidRPr="0094312B">
        <w:rPr>
          <w:rFonts w:asciiTheme="minorEastAsia" w:hAnsiTheme="minorEastAsia" w:cs="Cambria Math"/>
          <w:sz w:val="22"/>
        </w:rPr>
        <w:t>❷</w:t>
      </w:r>
      <w:r w:rsidRPr="0094312B">
        <w:rPr>
          <w:rFonts w:asciiTheme="minorEastAsia" w:hAnsiTheme="minorEastAsia" w:hint="eastAsia"/>
          <w:sz w:val="22"/>
        </w:rPr>
        <w:t>市内に事業所（店舗）がある事業者、または市内で実施するイベントの中止などにより影響を受けた、期間限定の店舗などを出店する市内の事業者</w:t>
      </w:r>
      <w:r w:rsidRPr="0094312B">
        <w:rPr>
          <w:rFonts w:asciiTheme="minorEastAsia" w:hAnsiTheme="minorEastAsia" w:cs="Cambria Math"/>
          <w:sz w:val="22"/>
        </w:rPr>
        <w:t>❸</w:t>
      </w:r>
      <w:r w:rsidRPr="0094312B">
        <w:rPr>
          <w:rFonts w:asciiTheme="minorEastAsia" w:hAnsiTheme="minorEastAsia" w:hint="eastAsia"/>
          <w:sz w:val="22"/>
        </w:rPr>
        <w:t>令和</w:t>
      </w:r>
      <w:r w:rsidRPr="0094312B">
        <w:rPr>
          <w:rFonts w:asciiTheme="minorEastAsia" w:hAnsiTheme="minorEastAsia"/>
          <w:sz w:val="22"/>
        </w:rPr>
        <w:t>3</w:t>
      </w:r>
      <w:r w:rsidRPr="0094312B">
        <w:rPr>
          <w:rFonts w:asciiTheme="minorEastAsia" w:hAnsiTheme="minorEastAsia" w:hint="eastAsia"/>
          <w:sz w:val="22"/>
        </w:rPr>
        <w:t>年</w:t>
      </w:r>
      <w:r w:rsidRPr="0094312B">
        <w:rPr>
          <w:rFonts w:asciiTheme="minorEastAsia" w:hAnsiTheme="minorEastAsia"/>
          <w:sz w:val="22"/>
        </w:rPr>
        <w:t>1</w:t>
      </w:r>
      <w:r w:rsidRPr="0094312B">
        <w:rPr>
          <w:rFonts w:asciiTheme="minorEastAsia" w:hAnsiTheme="minorEastAsia" w:hint="eastAsia"/>
          <w:sz w:val="22"/>
        </w:rPr>
        <w:t>月から</w:t>
      </w:r>
      <w:r w:rsidRPr="0094312B">
        <w:rPr>
          <w:rFonts w:asciiTheme="minorEastAsia" w:hAnsiTheme="minorEastAsia"/>
          <w:sz w:val="22"/>
        </w:rPr>
        <w:t>12</w:t>
      </w:r>
      <w:r w:rsidRPr="0094312B">
        <w:rPr>
          <w:rFonts w:asciiTheme="minorEastAsia" w:hAnsiTheme="minorEastAsia" w:hint="eastAsia"/>
          <w:sz w:val="22"/>
        </w:rPr>
        <w:t>月までの間の任意の連続する</w:t>
      </w:r>
      <w:r w:rsidRPr="0094312B">
        <w:rPr>
          <w:rFonts w:asciiTheme="minorEastAsia" w:hAnsiTheme="minorEastAsia"/>
          <w:sz w:val="22"/>
        </w:rPr>
        <w:t>2</w:t>
      </w:r>
      <w:r w:rsidRPr="0094312B">
        <w:rPr>
          <w:rFonts w:asciiTheme="minorEastAsia" w:hAnsiTheme="minorEastAsia" w:hint="eastAsia"/>
          <w:sz w:val="22"/>
        </w:rPr>
        <w:t>カ月の売上合計が前年同月、または前々年同月の売上合計と比較して</w:t>
      </w:r>
      <w:r w:rsidRPr="0094312B">
        <w:rPr>
          <w:rFonts w:asciiTheme="minorEastAsia" w:hAnsiTheme="minorEastAsia"/>
          <w:sz w:val="22"/>
        </w:rPr>
        <w:t>20</w:t>
      </w:r>
      <w:r w:rsidRPr="0094312B">
        <w:rPr>
          <w:rFonts w:asciiTheme="minorEastAsia" w:hAnsiTheme="minorEastAsia" w:hint="eastAsia"/>
          <w:sz w:val="22"/>
        </w:rPr>
        <w:t>％以上減少している事業者</w:t>
      </w:r>
      <w:r w:rsidRPr="0094312B">
        <w:rPr>
          <w:rFonts w:asciiTheme="minorEastAsia" w:hAnsiTheme="minorEastAsia" w:cs="Cambria Math"/>
          <w:sz w:val="22"/>
        </w:rPr>
        <w:t>❹</w:t>
      </w:r>
      <w:r w:rsidRPr="0094312B">
        <w:rPr>
          <w:rFonts w:asciiTheme="minorEastAsia" w:hAnsiTheme="minorEastAsia" w:hint="eastAsia"/>
          <w:sz w:val="22"/>
        </w:rPr>
        <w:t>県による営業時間短縮の協力要請（第</w:t>
      </w:r>
      <w:r w:rsidRPr="0094312B">
        <w:rPr>
          <w:rFonts w:asciiTheme="minorEastAsia" w:hAnsiTheme="minorEastAsia"/>
          <w:sz w:val="22"/>
        </w:rPr>
        <w:t>5</w:t>
      </w:r>
      <w:r w:rsidRPr="0094312B">
        <w:rPr>
          <w:rFonts w:asciiTheme="minorEastAsia" w:hAnsiTheme="minorEastAsia" w:hint="eastAsia"/>
          <w:sz w:val="22"/>
        </w:rPr>
        <w:t>期）の対象飲食店でない事業者</w:t>
      </w:r>
      <w:r w:rsidRPr="0094312B">
        <w:rPr>
          <w:rFonts w:asciiTheme="minorEastAsia" w:hAnsiTheme="minorEastAsia" w:cs="Cambria Math"/>
          <w:sz w:val="22"/>
        </w:rPr>
        <w:t>❺</w:t>
      </w:r>
      <w:r w:rsidRPr="0094312B">
        <w:rPr>
          <w:rFonts w:asciiTheme="minorEastAsia" w:hAnsiTheme="minorEastAsia" w:hint="eastAsia"/>
          <w:sz w:val="22"/>
        </w:rPr>
        <w:t>前年または前々年の事業収入の平均月額が</w:t>
      </w:r>
      <w:r w:rsidRPr="0094312B">
        <w:rPr>
          <w:rFonts w:asciiTheme="minorEastAsia" w:hAnsiTheme="minorEastAsia"/>
          <w:sz w:val="22"/>
        </w:rPr>
        <w:t>10</w:t>
      </w:r>
      <w:r w:rsidRPr="0094312B">
        <w:rPr>
          <w:rFonts w:asciiTheme="minorEastAsia" w:hAnsiTheme="minorEastAsia" w:hint="eastAsia"/>
          <w:sz w:val="22"/>
        </w:rPr>
        <w:t>万円を超える事業者</w:t>
      </w:r>
      <w:r w:rsidRPr="0094312B">
        <w:rPr>
          <w:rFonts w:asciiTheme="minorEastAsia" w:hAnsiTheme="minorEastAsia" w:cs="Cambria Math"/>
          <w:sz w:val="22"/>
        </w:rPr>
        <w:t>❻</w:t>
      </w:r>
      <w:r w:rsidRPr="0094312B">
        <w:rPr>
          <w:rFonts w:asciiTheme="minorEastAsia" w:hAnsiTheme="minorEastAsia" w:hint="eastAsia"/>
          <w:sz w:val="22"/>
        </w:rPr>
        <w:t>風俗営業等の規制及び業務の適正化等に関する法律第</w:t>
      </w:r>
      <w:r w:rsidRPr="0094312B">
        <w:rPr>
          <w:rFonts w:asciiTheme="minorEastAsia" w:hAnsiTheme="minorEastAsia"/>
          <w:sz w:val="22"/>
        </w:rPr>
        <w:t>2</w:t>
      </w:r>
      <w:r w:rsidRPr="0094312B">
        <w:rPr>
          <w:rFonts w:asciiTheme="minorEastAsia" w:hAnsiTheme="minorEastAsia" w:hint="eastAsia"/>
          <w:sz w:val="22"/>
        </w:rPr>
        <w:t>条第</w:t>
      </w:r>
      <w:r w:rsidRPr="0094312B">
        <w:rPr>
          <w:rFonts w:asciiTheme="minorEastAsia" w:hAnsiTheme="minorEastAsia"/>
          <w:sz w:val="22"/>
        </w:rPr>
        <w:t>5</w:t>
      </w:r>
      <w:r w:rsidRPr="0094312B">
        <w:rPr>
          <w:rFonts w:asciiTheme="minorEastAsia" w:hAnsiTheme="minorEastAsia" w:hint="eastAsia"/>
          <w:sz w:val="22"/>
        </w:rPr>
        <w:t>項に該当する営業を行わない事業者</w:t>
      </w:r>
      <w:r w:rsidRPr="0094312B">
        <w:rPr>
          <w:rFonts w:asciiTheme="minorEastAsia" w:hAnsiTheme="minorEastAsia" w:cs="Cambria Math"/>
          <w:sz w:val="22"/>
        </w:rPr>
        <w:t>❼</w:t>
      </w:r>
      <w:r w:rsidRPr="0094312B">
        <w:rPr>
          <w:rFonts w:asciiTheme="minorEastAsia" w:hAnsiTheme="minorEastAsia" w:hint="eastAsia"/>
          <w:sz w:val="22"/>
        </w:rPr>
        <w:t>以下の対象業種を主たる事業として営む者</w:t>
      </w:r>
    </w:p>
    <w:p w:rsidR="0094312B" w:rsidRPr="0094312B" w:rsidRDefault="0094312B" w:rsidP="0094312B">
      <w:pPr>
        <w:rPr>
          <w:rFonts w:asciiTheme="minorEastAsia" w:hAnsiTheme="minorEastAsia" w:hint="eastAsia"/>
          <w:sz w:val="22"/>
        </w:rPr>
      </w:pPr>
      <w:r w:rsidRPr="0094312B">
        <w:rPr>
          <w:rFonts w:asciiTheme="minorEastAsia" w:hAnsiTheme="minorEastAsia" w:hint="eastAsia"/>
          <w:sz w:val="22"/>
        </w:rPr>
        <w:t>■対象業種　情報通信業、運輸業、卸売業・小売業、保険業、物品賃貸業、専門・技術サービス業、宿泊業、飲食サービス業、生活関連サービス業、教育・学習支援業、サービス業（他に分類されないもの）、建設業、製造業、不動産管理業</w:t>
      </w:r>
    </w:p>
    <w:p w:rsidR="005D41A7" w:rsidRDefault="0094312B" w:rsidP="0094312B">
      <w:pPr>
        <w:rPr>
          <w:rFonts w:asciiTheme="minorEastAsia" w:hAnsiTheme="minorEastAsia" w:hint="eastAsia"/>
          <w:sz w:val="22"/>
        </w:rPr>
      </w:pPr>
      <w:r w:rsidRPr="0094312B">
        <w:rPr>
          <w:rFonts w:asciiTheme="minorEastAsia" w:hAnsiTheme="minorEastAsia" w:hint="eastAsia"/>
          <w:sz w:val="22"/>
        </w:rPr>
        <w:t>■申請方法　産業商工課（市役所東庁舎</w:t>
      </w:r>
      <w:r w:rsidRPr="0094312B">
        <w:rPr>
          <w:rFonts w:asciiTheme="minorEastAsia" w:hAnsiTheme="minorEastAsia"/>
          <w:sz w:val="22"/>
        </w:rPr>
        <w:t>2</w:t>
      </w:r>
      <w:r w:rsidRPr="0094312B">
        <w:rPr>
          <w:rFonts w:asciiTheme="minorEastAsia" w:hAnsiTheme="minorEastAsia" w:hint="eastAsia"/>
          <w:sz w:val="22"/>
        </w:rPr>
        <w:t>階）で配布、または市ウェブサイトからダウンロードした申請書に必要事項を記入し、令和</w:t>
      </w:r>
      <w:r w:rsidRPr="0094312B">
        <w:rPr>
          <w:rFonts w:asciiTheme="minorEastAsia" w:hAnsiTheme="minorEastAsia"/>
          <w:sz w:val="22"/>
        </w:rPr>
        <w:t>4</w:t>
      </w:r>
      <w:r w:rsidRPr="0094312B">
        <w:rPr>
          <w:rFonts w:asciiTheme="minorEastAsia" w:hAnsiTheme="minorEastAsia" w:hint="eastAsia"/>
          <w:sz w:val="22"/>
        </w:rPr>
        <w:t>年</w:t>
      </w:r>
      <w:r w:rsidRPr="0094312B">
        <w:rPr>
          <w:rFonts w:asciiTheme="minorEastAsia" w:hAnsiTheme="minorEastAsia"/>
          <w:sz w:val="22"/>
        </w:rPr>
        <w:t>1</w:t>
      </w:r>
      <w:r w:rsidRPr="0094312B">
        <w:rPr>
          <w:rFonts w:asciiTheme="minorEastAsia" w:hAnsiTheme="minorEastAsia" w:hint="eastAsia"/>
          <w:sz w:val="22"/>
        </w:rPr>
        <w:t>月</w:t>
      </w:r>
      <w:r w:rsidRPr="0094312B">
        <w:rPr>
          <w:rFonts w:asciiTheme="minorEastAsia" w:hAnsiTheme="minorEastAsia"/>
          <w:sz w:val="22"/>
        </w:rPr>
        <w:t>31</w:t>
      </w:r>
      <w:r w:rsidRPr="0094312B">
        <w:rPr>
          <w:rFonts w:asciiTheme="minorEastAsia" w:hAnsiTheme="minorEastAsia" w:hint="eastAsia"/>
          <w:sz w:val="22"/>
        </w:rPr>
        <w:t>日㈪までに産業商工課（</w:t>
      </w:r>
      <w:r w:rsidRPr="0094312B">
        <w:rPr>
          <w:rFonts w:asciiTheme="minorEastAsia" w:hAnsiTheme="minorEastAsia"/>
          <w:sz w:val="22"/>
        </w:rPr>
        <w:t>989-6188</w:t>
      </w:r>
      <w:r w:rsidRPr="0094312B">
        <w:rPr>
          <w:rFonts w:asciiTheme="minorEastAsia" w:hAnsiTheme="minorEastAsia" w:hint="eastAsia"/>
          <w:sz w:val="22"/>
        </w:rPr>
        <w:t>古川七日町</w:t>
      </w:r>
      <w:r w:rsidRPr="0094312B">
        <w:rPr>
          <w:rFonts w:asciiTheme="minorEastAsia" w:hAnsiTheme="minorEastAsia"/>
          <w:sz w:val="22"/>
        </w:rPr>
        <w:t>1</w:t>
      </w:r>
      <w:r w:rsidRPr="0094312B">
        <w:rPr>
          <w:rFonts w:asciiTheme="minorEastAsia" w:hAnsiTheme="minorEastAsia" w:hint="eastAsia"/>
          <w:sz w:val="22"/>
        </w:rPr>
        <w:t>番</w:t>
      </w:r>
      <w:r w:rsidRPr="0094312B">
        <w:rPr>
          <w:rFonts w:asciiTheme="minorEastAsia" w:hAnsiTheme="minorEastAsia"/>
          <w:sz w:val="22"/>
        </w:rPr>
        <w:t>1</w:t>
      </w:r>
      <w:r w:rsidRPr="0094312B">
        <w:rPr>
          <w:rFonts w:asciiTheme="minorEastAsia" w:hAnsiTheme="minorEastAsia" w:hint="eastAsia"/>
          <w:sz w:val="22"/>
        </w:rPr>
        <w:t>号）に郵送（当日消印有効）</w:t>
      </w:r>
    </w:p>
    <w:p w:rsidR="0094312B" w:rsidRDefault="0094312B" w:rsidP="0094312B">
      <w:pPr>
        <w:rPr>
          <w:rFonts w:asciiTheme="minorEastAsia" w:hAnsiTheme="minorEastAsia" w:hint="eastAsia"/>
          <w:sz w:val="22"/>
        </w:rPr>
      </w:pPr>
    </w:p>
    <w:p w:rsidR="00D02AFD" w:rsidRPr="00D02AFD" w:rsidRDefault="0094312B" w:rsidP="00D02AFD">
      <w:pPr>
        <w:rPr>
          <w:rFonts w:asciiTheme="minorEastAsia" w:hAnsiTheme="minorEastAsia"/>
          <w:b/>
          <w:sz w:val="22"/>
        </w:rPr>
      </w:pPr>
      <w:r w:rsidRPr="0094312B">
        <w:rPr>
          <w:rFonts w:asciiTheme="minorEastAsia" w:hAnsiTheme="minorEastAsia" w:hint="eastAsia"/>
          <w:b/>
          <w:sz w:val="22"/>
        </w:rPr>
        <w:t>低所得者子育て世帯に対する子育て世帯生活支援特別給付金（ひとり親世帯分）を支給します</w:t>
      </w:r>
    </w:p>
    <w:p w:rsidR="00D02AFD" w:rsidRPr="00D02AFD" w:rsidRDefault="00D02AFD" w:rsidP="00D02AFD">
      <w:pPr>
        <w:rPr>
          <w:rFonts w:asciiTheme="minorEastAsia" w:hAnsiTheme="minorEastAsia"/>
          <w:sz w:val="22"/>
        </w:rPr>
      </w:pPr>
      <w:r w:rsidRPr="00D02AFD">
        <w:rPr>
          <w:rFonts w:asciiTheme="minorEastAsia" w:hAnsiTheme="minorEastAsia" w:hint="eastAsia"/>
          <w:sz w:val="22"/>
        </w:rPr>
        <w:t>問</w:t>
      </w:r>
      <w:r>
        <w:rPr>
          <w:rFonts w:asciiTheme="minorEastAsia" w:hAnsiTheme="minorEastAsia" w:hint="eastAsia"/>
          <w:sz w:val="22"/>
        </w:rPr>
        <w:t>い合わせ</w:t>
      </w:r>
      <w:r w:rsidRPr="00D02AFD">
        <w:rPr>
          <w:rFonts w:asciiTheme="minorEastAsia" w:hAnsiTheme="minorEastAsia"/>
          <w:sz w:val="22"/>
        </w:rPr>
        <w:t xml:space="preserve"> </w:t>
      </w:r>
      <w:r w:rsidRPr="00D02AFD">
        <w:rPr>
          <w:rFonts w:asciiTheme="minorEastAsia" w:hAnsiTheme="minorEastAsia" w:hint="eastAsia"/>
          <w:sz w:val="22"/>
        </w:rPr>
        <w:t>子育て支援課子ども給付担当</w:t>
      </w:r>
      <w:r w:rsidRPr="00D02AFD">
        <w:rPr>
          <w:rFonts w:asciiTheme="minorEastAsia" w:hAnsiTheme="minorEastAsia"/>
          <w:sz w:val="22"/>
        </w:rPr>
        <w:t xml:space="preserve"> </w:t>
      </w:r>
      <w:r>
        <w:rPr>
          <w:rFonts w:asciiTheme="minorEastAsia" w:hAnsiTheme="minorEastAsia" w:hint="eastAsia"/>
          <w:sz w:val="22"/>
        </w:rPr>
        <w:t>電話番号</w:t>
      </w:r>
      <w:r w:rsidRPr="00D02AFD">
        <w:rPr>
          <w:rFonts w:asciiTheme="minorEastAsia" w:hAnsiTheme="minorEastAsia"/>
          <w:sz w:val="22"/>
        </w:rPr>
        <w:t>23-6045</w:t>
      </w:r>
    </w:p>
    <w:p w:rsidR="0094312B" w:rsidRPr="0094312B" w:rsidRDefault="0094312B" w:rsidP="0094312B">
      <w:pPr>
        <w:ind w:firstLineChars="100" w:firstLine="220"/>
        <w:rPr>
          <w:rFonts w:asciiTheme="minorEastAsia" w:hAnsiTheme="minorEastAsia" w:hint="eastAsia"/>
          <w:sz w:val="22"/>
        </w:rPr>
      </w:pPr>
      <w:r w:rsidRPr="0094312B">
        <w:rPr>
          <w:rFonts w:asciiTheme="minorEastAsia" w:hAnsiTheme="minorEastAsia" w:hint="eastAsia"/>
          <w:sz w:val="22"/>
        </w:rPr>
        <w:t>新型コロナウイルス感染症の影響による、ひとり親世帯の子育てに対する負担の増加や収入の減少などに対する支援策として給付金を支給します。</w:t>
      </w:r>
    </w:p>
    <w:p w:rsidR="0094312B" w:rsidRPr="0094312B" w:rsidRDefault="0094312B" w:rsidP="0094312B">
      <w:pPr>
        <w:ind w:firstLineChars="100" w:firstLine="220"/>
        <w:rPr>
          <w:rFonts w:asciiTheme="minorEastAsia" w:hAnsiTheme="minorEastAsia" w:hint="eastAsia"/>
          <w:sz w:val="22"/>
        </w:rPr>
      </w:pPr>
      <w:r w:rsidRPr="0094312B">
        <w:rPr>
          <w:rFonts w:asciiTheme="minorEastAsia" w:hAnsiTheme="minorEastAsia" w:hint="eastAsia"/>
          <w:sz w:val="22"/>
        </w:rPr>
        <w:t>すでに受給している人は申請できません。</w:t>
      </w:r>
    </w:p>
    <w:p w:rsidR="0094312B" w:rsidRPr="0094312B" w:rsidRDefault="0094312B" w:rsidP="0094312B">
      <w:pPr>
        <w:ind w:firstLineChars="100" w:firstLine="220"/>
        <w:rPr>
          <w:rFonts w:asciiTheme="minorEastAsia" w:hAnsiTheme="minorEastAsia" w:hint="eastAsia"/>
          <w:sz w:val="22"/>
        </w:rPr>
      </w:pPr>
      <w:r w:rsidRPr="0094312B">
        <w:rPr>
          <w:rFonts w:asciiTheme="minorEastAsia" w:hAnsiTheme="minorEastAsia" w:hint="eastAsia"/>
          <w:sz w:val="22"/>
        </w:rPr>
        <w:t>■支給対象者</w:t>
      </w:r>
    </w:p>
    <w:p w:rsidR="0094312B" w:rsidRPr="0094312B" w:rsidRDefault="0094312B" w:rsidP="0094312B">
      <w:pPr>
        <w:ind w:firstLineChars="100" w:firstLine="220"/>
        <w:rPr>
          <w:rFonts w:asciiTheme="minorEastAsia" w:hAnsiTheme="minorEastAsia" w:hint="eastAsia"/>
          <w:sz w:val="22"/>
        </w:rPr>
      </w:pPr>
      <w:r w:rsidRPr="0094312B">
        <w:rPr>
          <w:rFonts w:asciiTheme="minorEastAsia" w:hAnsiTheme="minorEastAsia" w:cs="Cambria Math"/>
          <w:sz w:val="22"/>
        </w:rPr>
        <w:t>❶</w:t>
      </w:r>
      <w:r w:rsidRPr="0094312B">
        <w:rPr>
          <w:rFonts w:asciiTheme="minorEastAsia" w:hAnsiTheme="minorEastAsia" w:hint="eastAsia"/>
          <w:sz w:val="22"/>
        </w:rPr>
        <w:t>令和</w:t>
      </w:r>
      <w:r w:rsidRPr="0094312B">
        <w:rPr>
          <w:rFonts w:asciiTheme="minorEastAsia" w:hAnsiTheme="minorEastAsia"/>
          <w:sz w:val="22"/>
        </w:rPr>
        <w:t>3</w:t>
      </w:r>
      <w:r w:rsidRPr="0094312B">
        <w:rPr>
          <w:rFonts w:asciiTheme="minorEastAsia" w:hAnsiTheme="minorEastAsia" w:hint="eastAsia"/>
          <w:sz w:val="22"/>
        </w:rPr>
        <w:t>年</w:t>
      </w:r>
      <w:r w:rsidRPr="0094312B">
        <w:rPr>
          <w:rFonts w:asciiTheme="minorEastAsia" w:hAnsiTheme="minorEastAsia"/>
          <w:sz w:val="22"/>
        </w:rPr>
        <w:t>4</w:t>
      </w:r>
      <w:r w:rsidRPr="0094312B">
        <w:rPr>
          <w:rFonts w:asciiTheme="minorEastAsia" w:hAnsiTheme="minorEastAsia" w:hint="eastAsia"/>
          <w:sz w:val="22"/>
        </w:rPr>
        <w:t>月分の児童扶養手当の支給を受けている人（全部停止者を除く）</w:t>
      </w:r>
      <w:r w:rsidRPr="0094312B">
        <w:rPr>
          <w:rFonts w:asciiTheme="minorEastAsia" w:hAnsiTheme="minorEastAsia" w:cs="Cambria Math"/>
          <w:sz w:val="22"/>
        </w:rPr>
        <w:t>❷</w:t>
      </w:r>
      <w:r w:rsidRPr="0094312B">
        <w:rPr>
          <w:rFonts w:asciiTheme="minorEastAsia" w:hAnsiTheme="minorEastAsia" w:hint="eastAsia"/>
          <w:sz w:val="22"/>
        </w:rPr>
        <w:t>公的年金給付等を受給していることにより、令和</w:t>
      </w:r>
      <w:r w:rsidRPr="0094312B">
        <w:rPr>
          <w:rFonts w:asciiTheme="minorEastAsia" w:hAnsiTheme="minorEastAsia"/>
          <w:sz w:val="22"/>
        </w:rPr>
        <w:t>3</w:t>
      </w:r>
      <w:r w:rsidRPr="0094312B">
        <w:rPr>
          <w:rFonts w:asciiTheme="minorEastAsia" w:hAnsiTheme="minorEastAsia" w:hint="eastAsia"/>
          <w:sz w:val="22"/>
        </w:rPr>
        <w:t>年</w:t>
      </w:r>
      <w:r w:rsidRPr="0094312B">
        <w:rPr>
          <w:rFonts w:asciiTheme="minorEastAsia" w:hAnsiTheme="minorEastAsia"/>
          <w:sz w:val="22"/>
        </w:rPr>
        <w:t>4</w:t>
      </w:r>
      <w:r w:rsidRPr="0094312B">
        <w:rPr>
          <w:rFonts w:asciiTheme="minorEastAsia" w:hAnsiTheme="minorEastAsia" w:hint="eastAsia"/>
          <w:sz w:val="22"/>
        </w:rPr>
        <w:t>月分の児童扶養手当の支給を受けていない人（児童扶養手当に係る支給制限限度額を下回る人に限る。すでに児童扶養手当の受給資格者として認定を受けている人だけではなく、過去に児童扶養手当の申請をしていれば、令和</w:t>
      </w:r>
      <w:r w:rsidRPr="0094312B">
        <w:rPr>
          <w:rFonts w:asciiTheme="minorEastAsia" w:hAnsiTheme="minorEastAsia"/>
          <w:sz w:val="22"/>
        </w:rPr>
        <w:t>3</w:t>
      </w:r>
      <w:r w:rsidRPr="0094312B">
        <w:rPr>
          <w:rFonts w:asciiTheme="minorEastAsia" w:hAnsiTheme="minorEastAsia" w:hint="eastAsia"/>
          <w:sz w:val="22"/>
        </w:rPr>
        <w:t>年</w:t>
      </w:r>
      <w:r w:rsidRPr="0094312B">
        <w:rPr>
          <w:rFonts w:asciiTheme="minorEastAsia" w:hAnsiTheme="minorEastAsia"/>
          <w:sz w:val="22"/>
        </w:rPr>
        <w:t>4</w:t>
      </w:r>
      <w:r w:rsidRPr="0094312B">
        <w:rPr>
          <w:rFonts w:asciiTheme="minorEastAsia" w:hAnsiTheme="minorEastAsia" w:hint="eastAsia"/>
          <w:sz w:val="22"/>
        </w:rPr>
        <w:t>月分の児童扶養手当が全額または一部停止されたと推測される人を含む）</w:t>
      </w:r>
      <w:r w:rsidRPr="0094312B">
        <w:rPr>
          <w:rFonts w:asciiTheme="minorEastAsia" w:hAnsiTheme="minorEastAsia" w:cs="Cambria Math"/>
          <w:sz w:val="22"/>
        </w:rPr>
        <w:t>❸</w:t>
      </w:r>
      <w:r w:rsidRPr="0094312B">
        <w:rPr>
          <w:rFonts w:asciiTheme="minorEastAsia" w:hAnsiTheme="minorEastAsia" w:hint="eastAsia"/>
          <w:sz w:val="22"/>
        </w:rPr>
        <w:t>新型コロナウイルス感染症の影響を受けて家計が急変し、直近の収入が、児童扶養手当の対象となる水準に下がった人（児童扶養手当の全部停止者、令和3年５月以降に児童扶養手当の認定を受けた人、児童扶養手当の認定を受けていないひとり親世帯を含む）</w:t>
      </w:r>
    </w:p>
    <w:p w:rsidR="0094312B" w:rsidRPr="0094312B" w:rsidRDefault="0094312B" w:rsidP="0094312B">
      <w:pPr>
        <w:ind w:firstLineChars="100" w:firstLine="220"/>
        <w:rPr>
          <w:rFonts w:asciiTheme="minorEastAsia" w:hAnsiTheme="minorEastAsia" w:hint="eastAsia"/>
          <w:sz w:val="22"/>
        </w:rPr>
      </w:pPr>
      <w:r w:rsidRPr="0094312B">
        <w:rPr>
          <w:rFonts w:asciiTheme="minorEastAsia" w:hAnsiTheme="minorEastAsia" w:hint="eastAsia"/>
          <w:sz w:val="22"/>
        </w:rPr>
        <w:t>■支給額</w:t>
      </w:r>
    </w:p>
    <w:p w:rsidR="0094312B" w:rsidRPr="0094312B" w:rsidRDefault="0094312B" w:rsidP="0094312B">
      <w:pPr>
        <w:ind w:firstLineChars="100" w:firstLine="220"/>
        <w:rPr>
          <w:rFonts w:asciiTheme="minorEastAsia" w:hAnsiTheme="minorEastAsia" w:hint="eastAsia"/>
          <w:sz w:val="22"/>
        </w:rPr>
      </w:pPr>
      <w:r w:rsidRPr="0094312B">
        <w:rPr>
          <w:rFonts w:asciiTheme="minorEastAsia" w:hAnsiTheme="minorEastAsia" w:hint="eastAsia"/>
          <w:sz w:val="22"/>
        </w:rPr>
        <w:t>1世帯につき児童一人当たり5万円を支給します。監護等児童が2人以上の場合は、2人目以降一人につき5万円を支給します。</w:t>
      </w:r>
    </w:p>
    <w:p w:rsidR="0094312B" w:rsidRPr="0094312B" w:rsidRDefault="0094312B" w:rsidP="0094312B">
      <w:pPr>
        <w:ind w:firstLineChars="100" w:firstLine="220"/>
        <w:rPr>
          <w:rFonts w:asciiTheme="minorEastAsia" w:hAnsiTheme="minorEastAsia" w:hint="eastAsia"/>
          <w:sz w:val="22"/>
        </w:rPr>
      </w:pPr>
      <w:r w:rsidRPr="0094312B">
        <w:rPr>
          <w:rFonts w:asciiTheme="minorEastAsia" w:hAnsiTheme="minorEastAsia" w:hint="eastAsia"/>
          <w:sz w:val="22"/>
        </w:rPr>
        <w:t>■申請方法など</w:t>
      </w:r>
    </w:p>
    <w:p w:rsidR="0094312B" w:rsidRPr="0094312B" w:rsidRDefault="0094312B" w:rsidP="0094312B">
      <w:pPr>
        <w:ind w:firstLineChars="100" w:firstLine="220"/>
        <w:rPr>
          <w:rFonts w:asciiTheme="minorEastAsia" w:hAnsiTheme="minorEastAsia"/>
          <w:sz w:val="22"/>
        </w:rPr>
      </w:pPr>
      <w:r w:rsidRPr="0094312B">
        <w:rPr>
          <w:rFonts w:asciiTheme="minorEastAsia" w:hAnsiTheme="minorEastAsia" w:cs="Cambria Math"/>
          <w:sz w:val="22"/>
        </w:rPr>
        <w:t>❶</w:t>
      </w:r>
      <w:r w:rsidRPr="0094312B">
        <w:rPr>
          <w:rFonts w:asciiTheme="minorEastAsia" w:hAnsiTheme="minorEastAsia" w:hint="eastAsia"/>
          <w:sz w:val="22"/>
        </w:rPr>
        <w:t>の人は申請不要です。すでに支給対象者に振込通知を送付し、児童扶養手当の登録口座に振込みしています。また、</w:t>
      </w:r>
      <w:r w:rsidRPr="0094312B">
        <w:rPr>
          <w:rFonts w:asciiTheme="minorEastAsia" w:hAnsiTheme="minorEastAsia" w:cs="Cambria Math"/>
          <w:sz w:val="22"/>
        </w:rPr>
        <w:t>❷❸</w:t>
      </w:r>
      <w:r w:rsidRPr="0094312B">
        <w:rPr>
          <w:rFonts w:asciiTheme="minorEastAsia" w:hAnsiTheme="minorEastAsia" w:hint="eastAsia"/>
          <w:sz w:val="22"/>
        </w:rPr>
        <w:t>の人は申請が必要です。児童扶養手当の認定を受けている人および令和</w:t>
      </w:r>
      <w:r w:rsidRPr="0094312B">
        <w:rPr>
          <w:rFonts w:asciiTheme="minorEastAsia" w:hAnsiTheme="minorEastAsia"/>
          <w:sz w:val="22"/>
        </w:rPr>
        <w:t>2</w:t>
      </w:r>
      <w:r w:rsidRPr="0094312B">
        <w:rPr>
          <w:rFonts w:asciiTheme="minorEastAsia" w:hAnsiTheme="minorEastAsia" w:hint="eastAsia"/>
          <w:sz w:val="22"/>
        </w:rPr>
        <w:t>年度ひ</w:t>
      </w:r>
      <w:r w:rsidRPr="0094312B">
        <w:rPr>
          <w:rFonts w:asciiTheme="minorEastAsia" w:hAnsiTheme="minorEastAsia" w:hint="eastAsia"/>
          <w:sz w:val="22"/>
        </w:rPr>
        <w:lastRenderedPageBreak/>
        <w:t>とり親世帯臨時特別給付金を申請されたことがある人については、</w:t>
      </w:r>
      <w:r w:rsidRPr="0094312B">
        <w:rPr>
          <w:rFonts w:asciiTheme="minorEastAsia" w:hAnsiTheme="minorEastAsia"/>
          <w:sz w:val="22"/>
        </w:rPr>
        <w:t>5</w:t>
      </w:r>
      <w:r w:rsidRPr="0094312B">
        <w:rPr>
          <w:rFonts w:asciiTheme="minorEastAsia" w:hAnsiTheme="minorEastAsia" w:hint="eastAsia"/>
          <w:sz w:val="22"/>
        </w:rPr>
        <w:t>月中旬以降に申請書を送付しています。それ以外の人は、市ウェブサイトから申請書などをダウンロードするか、子育て支援課や各総合支所市民福祉課で申請してください。</w:t>
      </w:r>
    </w:p>
    <w:p w:rsidR="0094312B" w:rsidRPr="0094312B" w:rsidRDefault="0094312B" w:rsidP="0094312B">
      <w:pPr>
        <w:ind w:firstLineChars="100" w:firstLine="220"/>
        <w:rPr>
          <w:rFonts w:asciiTheme="minorEastAsia" w:hAnsiTheme="minorEastAsia"/>
          <w:sz w:val="22"/>
        </w:rPr>
      </w:pPr>
      <w:r w:rsidRPr="0094312B">
        <w:rPr>
          <w:rFonts w:asciiTheme="minorEastAsia" w:hAnsiTheme="minorEastAsia" w:hint="eastAsia"/>
          <w:sz w:val="22"/>
        </w:rPr>
        <w:t>■申請期限　令和</w:t>
      </w:r>
      <w:r w:rsidRPr="0094312B">
        <w:rPr>
          <w:rFonts w:asciiTheme="minorEastAsia" w:hAnsiTheme="minorEastAsia"/>
          <w:sz w:val="22"/>
        </w:rPr>
        <w:t>4</w:t>
      </w:r>
      <w:r w:rsidRPr="0094312B">
        <w:rPr>
          <w:rFonts w:asciiTheme="minorEastAsia" w:hAnsiTheme="minorEastAsia" w:hint="eastAsia"/>
          <w:sz w:val="22"/>
        </w:rPr>
        <w:t>年</w:t>
      </w:r>
      <w:r w:rsidRPr="0094312B">
        <w:rPr>
          <w:rFonts w:asciiTheme="minorEastAsia" w:hAnsiTheme="minorEastAsia"/>
          <w:sz w:val="22"/>
        </w:rPr>
        <w:t>2</w:t>
      </w:r>
      <w:r w:rsidRPr="0094312B">
        <w:rPr>
          <w:rFonts w:asciiTheme="minorEastAsia" w:hAnsiTheme="minorEastAsia" w:hint="eastAsia"/>
          <w:sz w:val="22"/>
        </w:rPr>
        <w:t>月</w:t>
      </w:r>
      <w:r w:rsidRPr="0094312B">
        <w:rPr>
          <w:rFonts w:asciiTheme="minorEastAsia" w:hAnsiTheme="minorEastAsia"/>
          <w:sz w:val="22"/>
        </w:rPr>
        <w:t>28</w:t>
      </w:r>
      <w:r w:rsidRPr="0094312B">
        <w:rPr>
          <w:rFonts w:asciiTheme="minorEastAsia" w:hAnsiTheme="minorEastAsia" w:hint="eastAsia"/>
          <w:sz w:val="22"/>
        </w:rPr>
        <w:t>日㈪</w:t>
      </w:r>
    </w:p>
    <w:p w:rsidR="00E20EE1" w:rsidRPr="0094312B" w:rsidRDefault="00E20EE1" w:rsidP="0094312B">
      <w:pPr>
        <w:ind w:firstLineChars="100" w:firstLine="210"/>
      </w:pPr>
      <w:bookmarkStart w:id="0" w:name="_GoBack"/>
      <w:bookmarkEnd w:id="0"/>
    </w:p>
    <w:sectPr w:rsidR="00E20EE1" w:rsidRPr="0094312B" w:rsidSect="002E64A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6CA" w:rsidRDefault="00F466CA" w:rsidP="00706338">
      <w:r>
        <w:separator/>
      </w:r>
    </w:p>
  </w:endnote>
  <w:endnote w:type="continuationSeparator" w:id="0">
    <w:p w:rsidR="00F466CA" w:rsidRDefault="00F466CA" w:rsidP="0070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明朝 Pro R">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OTF UD新ゴ Pro R">
    <w:panose1 w:val="00000000000000000000"/>
    <w:charset w:val="80"/>
    <w:family w:val="swiss"/>
    <w:notTrueType/>
    <w:pitch w:val="variable"/>
    <w:sig w:usb0="00000283" w:usb1="08C71C11" w:usb2="00000012" w:usb3="00000000" w:csb0="00020005"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UD新丸ゴ Pro DB">
    <w:panose1 w:val="00000000000000000000"/>
    <w:charset w:val="80"/>
    <w:family w:val="swiss"/>
    <w:notTrueType/>
    <w:pitch w:val="variable"/>
    <w:sig w:usb0="00000283" w:usb1="08C71C11" w:usb2="00000012" w:usb3="00000000" w:csb0="00020005"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6CA" w:rsidRDefault="00F466CA" w:rsidP="00706338">
      <w:r>
        <w:separator/>
      </w:r>
    </w:p>
  </w:footnote>
  <w:footnote w:type="continuationSeparator" w:id="0">
    <w:p w:rsidR="00F466CA" w:rsidRDefault="00F466CA" w:rsidP="00706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3986"/>
    <w:multiLevelType w:val="hybridMultilevel"/>
    <w:tmpl w:val="43964B6E"/>
    <w:lvl w:ilvl="0" w:tplc="41585B8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43FC512F"/>
    <w:multiLevelType w:val="hybridMultilevel"/>
    <w:tmpl w:val="FBA449E4"/>
    <w:lvl w:ilvl="0" w:tplc="04090001">
      <w:start w:val="1"/>
      <w:numFmt w:val="bullet"/>
      <w:lvlText w:val=""/>
      <w:lvlJc w:val="left"/>
      <w:pPr>
        <w:ind w:left="420" w:hanging="420"/>
      </w:pPr>
      <w:rPr>
        <w:rFonts w:ascii="Wingdings" w:hAnsi="Wingdings" w:hint="default"/>
      </w:rPr>
    </w:lvl>
    <w:lvl w:ilvl="1" w:tplc="3F981512">
      <w:numFmt w:val="bullet"/>
      <w:lvlText w:val="■"/>
      <w:lvlJc w:val="left"/>
      <w:pPr>
        <w:ind w:left="555" w:hanging="135"/>
      </w:pPr>
      <w:rPr>
        <w:rFonts w:ascii="小塚明朝 Pro R" w:eastAsia="小塚明朝 Pro R" w:hAnsiTheme="minorEastAsia" w:cs="A-OTF UD新ゴ Pro R" w:hint="eastAsia"/>
      </w:rPr>
    </w:lvl>
    <w:lvl w:ilvl="2" w:tplc="13BE9EA8">
      <w:numFmt w:val="bullet"/>
      <w:lvlText w:val="※"/>
      <w:lvlJc w:val="left"/>
      <w:pPr>
        <w:ind w:left="1065" w:hanging="225"/>
      </w:pPr>
      <w:rPr>
        <w:rFonts w:ascii="小塚明朝 Pro R" w:eastAsia="小塚明朝 Pro R" w:hAnsiTheme="minorEastAsia" w:cs="A-OTF UD新ゴ Pro R"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0E"/>
    <w:rsid w:val="00172E74"/>
    <w:rsid w:val="00193968"/>
    <w:rsid w:val="00243D04"/>
    <w:rsid w:val="002E64A7"/>
    <w:rsid w:val="00316555"/>
    <w:rsid w:val="00363A0B"/>
    <w:rsid w:val="003C46E3"/>
    <w:rsid w:val="00450D0B"/>
    <w:rsid w:val="004726AB"/>
    <w:rsid w:val="004E1C5A"/>
    <w:rsid w:val="0052521F"/>
    <w:rsid w:val="005617D0"/>
    <w:rsid w:val="0056486E"/>
    <w:rsid w:val="005827A0"/>
    <w:rsid w:val="005A66BC"/>
    <w:rsid w:val="005B3FEE"/>
    <w:rsid w:val="005C0A00"/>
    <w:rsid w:val="005D41A7"/>
    <w:rsid w:val="00662C14"/>
    <w:rsid w:val="006F0F6A"/>
    <w:rsid w:val="00706338"/>
    <w:rsid w:val="0076520B"/>
    <w:rsid w:val="007C2A36"/>
    <w:rsid w:val="007F10D6"/>
    <w:rsid w:val="00881512"/>
    <w:rsid w:val="0089259E"/>
    <w:rsid w:val="008F2D00"/>
    <w:rsid w:val="0094312B"/>
    <w:rsid w:val="009C767B"/>
    <w:rsid w:val="009D52F0"/>
    <w:rsid w:val="00A77C0E"/>
    <w:rsid w:val="00AA31AA"/>
    <w:rsid w:val="00B32FC2"/>
    <w:rsid w:val="00B35E11"/>
    <w:rsid w:val="00B85340"/>
    <w:rsid w:val="00BF0B3F"/>
    <w:rsid w:val="00C42233"/>
    <w:rsid w:val="00CC72C9"/>
    <w:rsid w:val="00D02AFD"/>
    <w:rsid w:val="00E20EE1"/>
    <w:rsid w:val="00E64364"/>
    <w:rsid w:val="00F466CA"/>
    <w:rsid w:val="00FE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F0B3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F0B3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F0B3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338"/>
    <w:pPr>
      <w:tabs>
        <w:tab w:val="center" w:pos="4252"/>
        <w:tab w:val="right" w:pos="8504"/>
      </w:tabs>
      <w:snapToGrid w:val="0"/>
    </w:pPr>
  </w:style>
  <w:style w:type="character" w:customStyle="1" w:styleId="a4">
    <w:name w:val="ヘッダー (文字)"/>
    <w:basedOn w:val="a0"/>
    <w:link w:val="a3"/>
    <w:uiPriority w:val="99"/>
    <w:rsid w:val="00706338"/>
  </w:style>
  <w:style w:type="paragraph" w:styleId="a5">
    <w:name w:val="footer"/>
    <w:basedOn w:val="a"/>
    <w:link w:val="a6"/>
    <w:uiPriority w:val="99"/>
    <w:unhideWhenUsed/>
    <w:rsid w:val="00706338"/>
    <w:pPr>
      <w:tabs>
        <w:tab w:val="center" w:pos="4252"/>
        <w:tab w:val="right" w:pos="8504"/>
      </w:tabs>
      <w:snapToGrid w:val="0"/>
    </w:pPr>
  </w:style>
  <w:style w:type="character" w:customStyle="1" w:styleId="a6">
    <w:name w:val="フッター (文字)"/>
    <w:basedOn w:val="a0"/>
    <w:link w:val="a5"/>
    <w:uiPriority w:val="99"/>
    <w:rsid w:val="00706338"/>
  </w:style>
  <w:style w:type="paragraph" w:styleId="a7">
    <w:name w:val="List Paragraph"/>
    <w:basedOn w:val="a"/>
    <w:uiPriority w:val="34"/>
    <w:qFormat/>
    <w:rsid w:val="00316555"/>
    <w:pPr>
      <w:ind w:leftChars="400" w:left="840"/>
    </w:pPr>
  </w:style>
  <w:style w:type="paragraph" w:customStyle="1" w:styleId="a8">
    <w:name w:val="[基本段落]"/>
    <w:basedOn w:val="a"/>
    <w:uiPriority w:val="99"/>
    <w:rsid w:val="00E6436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9">
    <w:name w:val="[段落スタイルなし]"/>
    <w:rsid w:val="00E64364"/>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a">
    <w:name w:val="No Spacing"/>
    <w:uiPriority w:val="1"/>
    <w:qFormat/>
    <w:rsid w:val="00E64364"/>
    <w:pPr>
      <w:widowControl w:val="0"/>
      <w:jc w:val="both"/>
    </w:pPr>
  </w:style>
  <w:style w:type="character" w:customStyle="1" w:styleId="10">
    <w:name w:val="見出し 1 (文字)"/>
    <w:basedOn w:val="a0"/>
    <w:link w:val="1"/>
    <w:uiPriority w:val="9"/>
    <w:rsid w:val="00BF0B3F"/>
    <w:rPr>
      <w:rFonts w:asciiTheme="majorHAnsi" w:eastAsiaTheme="majorEastAsia" w:hAnsiTheme="majorHAnsi" w:cstheme="majorBidi"/>
      <w:sz w:val="24"/>
      <w:szCs w:val="24"/>
    </w:rPr>
  </w:style>
  <w:style w:type="character" w:customStyle="1" w:styleId="20">
    <w:name w:val="見出し 2 (文字)"/>
    <w:basedOn w:val="a0"/>
    <w:link w:val="2"/>
    <w:uiPriority w:val="9"/>
    <w:rsid w:val="00BF0B3F"/>
    <w:rPr>
      <w:rFonts w:asciiTheme="majorHAnsi" w:eastAsiaTheme="majorEastAsia" w:hAnsiTheme="majorHAnsi" w:cstheme="majorBidi"/>
    </w:rPr>
  </w:style>
  <w:style w:type="character" w:customStyle="1" w:styleId="30">
    <w:name w:val="見出し 3 (文字)"/>
    <w:basedOn w:val="a0"/>
    <w:link w:val="3"/>
    <w:uiPriority w:val="9"/>
    <w:rsid w:val="00BF0B3F"/>
    <w:rPr>
      <w:rFonts w:asciiTheme="majorHAnsi" w:eastAsiaTheme="majorEastAsia" w:hAnsiTheme="majorHAnsi" w:cstheme="majorBidi"/>
    </w:rPr>
  </w:style>
  <w:style w:type="paragraph" w:styleId="ab">
    <w:name w:val="Title"/>
    <w:basedOn w:val="a"/>
    <w:next w:val="a"/>
    <w:link w:val="ac"/>
    <w:uiPriority w:val="10"/>
    <w:qFormat/>
    <w:rsid w:val="00BF0B3F"/>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F0B3F"/>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F0B3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F0B3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F0B3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338"/>
    <w:pPr>
      <w:tabs>
        <w:tab w:val="center" w:pos="4252"/>
        <w:tab w:val="right" w:pos="8504"/>
      </w:tabs>
      <w:snapToGrid w:val="0"/>
    </w:pPr>
  </w:style>
  <w:style w:type="character" w:customStyle="1" w:styleId="a4">
    <w:name w:val="ヘッダー (文字)"/>
    <w:basedOn w:val="a0"/>
    <w:link w:val="a3"/>
    <w:uiPriority w:val="99"/>
    <w:rsid w:val="00706338"/>
  </w:style>
  <w:style w:type="paragraph" w:styleId="a5">
    <w:name w:val="footer"/>
    <w:basedOn w:val="a"/>
    <w:link w:val="a6"/>
    <w:uiPriority w:val="99"/>
    <w:unhideWhenUsed/>
    <w:rsid w:val="00706338"/>
    <w:pPr>
      <w:tabs>
        <w:tab w:val="center" w:pos="4252"/>
        <w:tab w:val="right" w:pos="8504"/>
      </w:tabs>
      <w:snapToGrid w:val="0"/>
    </w:pPr>
  </w:style>
  <w:style w:type="character" w:customStyle="1" w:styleId="a6">
    <w:name w:val="フッター (文字)"/>
    <w:basedOn w:val="a0"/>
    <w:link w:val="a5"/>
    <w:uiPriority w:val="99"/>
    <w:rsid w:val="00706338"/>
  </w:style>
  <w:style w:type="paragraph" w:styleId="a7">
    <w:name w:val="List Paragraph"/>
    <w:basedOn w:val="a"/>
    <w:uiPriority w:val="34"/>
    <w:qFormat/>
    <w:rsid w:val="00316555"/>
    <w:pPr>
      <w:ind w:leftChars="400" w:left="840"/>
    </w:pPr>
  </w:style>
  <w:style w:type="paragraph" w:customStyle="1" w:styleId="a8">
    <w:name w:val="[基本段落]"/>
    <w:basedOn w:val="a"/>
    <w:uiPriority w:val="99"/>
    <w:rsid w:val="00E6436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9">
    <w:name w:val="[段落スタイルなし]"/>
    <w:rsid w:val="00E64364"/>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a">
    <w:name w:val="No Spacing"/>
    <w:uiPriority w:val="1"/>
    <w:qFormat/>
    <w:rsid w:val="00E64364"/>
    <w:pPr>
      <w:widowControl w:val="0"/>
      <w:jc w:val="both"/>
    </w:pPr>
  </w:style>
  <w:style w:type="character" w:customStyle="1" w:styleId="10">
    <w:name w:val="見出し 1 (文字)"/>
    <w:basedOn w:val="a0"/>
    <w:link w:val="1"/>
    <w:uiPriority w:val="9"/>
    <w:rsid w:val="00BF0B3F"/>
    <w:rPr>
      <w:rFonts w:asciiTheme="majorHAnsi" w:eastAsiaTheme="majorEastAsia" w:hAnsiTheme="majorHAnsi" w:cstheme="majorBidi"/>
      <w:sz w:val="24"/>
      <w:szCs w:val="24"/>
    </w:rPr>
  </w:style>
  <w:style w:type="character" w:customStyle="1" w:styleId="20">
    <w:name w:val="見出し 2 (文字)"/>
    <w:basedOn w:val="a0"/>
    <w:link w:val="2"/>
    <w:uiPriority w:val="9"/>
    <w:rsid w:val="00BF0B3F"/>
    <w:rPr>
      <w:rFonts w:asciiTheme="majorHAnsi" w:eastAsiaTheme="majorEastAsia" w:hAnsiTheme="majorHAnsi" w:cstheme="majorBidi"/>
    </w:rPr>
  </w:style>
  <w:style w:type="character" w:customStyle="1" w:styleId="30">
    <w:name w:val="見出し 3 (文字)"/>
    <w:basedOn w:val="a0"/>
    <w:link w:val="3"/>
    <w:uiPriority w:val="9"/>
    <w:rsid w:val="00BF0B3F"/>
    <w:rPr>
      <w:rFonts w:asciiTheme="majorHAnsi" w:eastAsiaTheme="majorEastAsia" w:hAnsiTheme="majorHAnsi" w:cstheme="majorBidi"/>
    </w:rPr>
  </w:style>
  <w:style w:type="paragraph" w:styleId="ab">
    <w:name w:val="Title"/>
    <w:basedOn w:val="a"/>
    <w:next w:val="a"/>
    <w:link w:val="ac"/>
    <w:uiPriority w:val="10"/>
    <w:qFormat/>
    <w:rsid w:val="00BF0B3F"/>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F0B3F"/>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385</Words>
  <Characters>2196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14</cp:revision>
  <dcterms:created xsi:type="dcterms:W3CDTF">2021-09-21T05:09:00Z</dcterms:created>
  <dcterms:modified xsi:type="dcterms:W3CDTF">2021-11-24T09:55:00Z</dcterms:modified>
</cp:coreProperties>
</file>