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60" w:rsidRDefault="00C92C60" w:rsidP="00C92C60">
      <w:pPr>
        <w:rPr>
          <w:rFonts w:hint="eastAsia"/>
        </w:rPr>
      </w:pPr>
      <w:r>
        <w:rPr>
          <w:rFonts w:hint="eastAsia"/>
        </w:rPr>
        <w:t>宝の都（くに）・大崎～ずっとおおさき・いつかはおおさき～</w:t>
      </w:r>
    </w:p>
    <w:p w:rsidR="0044056B" w:rsidRDefault="00C92C60" w:rsidP="00C92C60">
      <w:pPr>
        <w:rPr>
          <w:rFonts w:hint="eastAsia"/>
        </w:rPr>
      </w:pPr>
      <w:r>
        <w:rPr>
          <w:rFonts w:hint="eastAsia"/>
        </w:rPr>
        <w:t xml:space="preserve"> </w:t>
      </w:r>
      <w:r>
        <w:rPr>
          <w:rFonts w:hint="eastAsia"/>
        </w:rPr>
        <w:t>第</w:t>
      </w:r>
      <w:r>
        <w:rPr>
          <w:rFonts w:hint="eastAsia"/>
        </w:rPr>
        <w:t>2</w:t>
      </w:r>
      <w:r>
        <w:rPr>
          <w:rFonts w:hint="eastAsia"/>
        </w:rPr>
        <w:t>次大崎市総合計画・後期基本計画などを策定しました</w:t>
      </w:r>
    </w:p>
    <w:p w:rsidR="00462EBB" w:rsidRDefault="00462EBB" w:rsidP="00C92C60">
      <w:pPr>
        <w:rPr>
          <w:rFonts w:hint="eastAsia"/>
        </w:rPr>
      </w:pPr>
    </w:p>
    <w:p w:rsidR="00C92C60" w:rsidRDefault="00C92C60" w:rsidP="00C92C60">
      <w:pPr>
        <w:rPr>
          <w:rFonts w:hint="eastAsia"/>
        </w:rPr>
      </w:pPr>
      <w:r>
        <w:rPr>
          <w:rFonts w:hint="eastAsia"/>
        </w:rPr>
        <w:t xml:space="preserve">　市民の皆さんの生活やまちづくり、産業の振興などに関するさまざまな計画が新たにスタートしました。</w:t>
      </w:r>
    </w:p>
    <w:p w:rsidR="00C92C60" w:rsidRDefault="00C92C60" w:rsidP="00C92C60">
      <w:pPr>
        <w:rPr>
          <w:rFonts w:hint="eastAsia"/>
        </w:rPr>
      </w:pPr>
      <w:r>
        <w:rPr>
          <w:rFonts w:hint="eastAsia"/>
        </w:rPr>
        <w:t xml:space="preserve">　特に、市の目指すべき発展の方向性と、施策の基本的方向などを示す最上位計画となる「第</w:t>
      </w:r>
      <w:r>
        <w:rPr>
          <w:rFonts w:hint="eastAsia"/>
        </w:rPr>
        <w:t>2</w:t>
      </w:r>
      <w:r>
        <w:rPr>
          <w:rFonts w:hint="eastAsia"/>
        </w:rPr>
        <w:t>次大崎市総合計画・後期基本計画</w:t>
      </w:r>
      <w:r w:rsidR="00462EBB">
        <w:rPr>
          <w:rFonts w:hint="eastAsia"/>
        </w:rPr>
        <w:t>（</w:t>
      </w:r>
      <w:r>
        <w:rPr>
          <w:rFonts w:hint="eastAsia"/>
        </w:rPr>
        <w:t>計画期間</w:t>
      </w:r>
      <w:r w:rsidR="00462EBB">
        <w:rPr>
          <w:rFonts w:hint="eastAsia"/>
        </w:rPr>
        <w:t>：</w:t>
      </w:r>
      <w:r>
        <w:rPr>
          <w:rFonts w:hint="eastAsia"/>
        </w:rPr>
        <w:t>令和</w:t>
      </w:r>
      <w:r>
        <w:rPr>
          <w:rFonts w:hint="eastAsia"/>
        </w:rPr>
        <w:t>4</w:t>
      </w:r>
      <w:r>
        <w:rPr>
          <w:rFonts w:hint="eastAsia"/>
        </w:rPr>
        <w:t>年度～令和</w:t>
      </w:r>
      <w:r>
        <w:rPr>
          <w:rFonts w:hint="eastAsia"/>
        </w:rPr>
        <w:t>8</w:t>
      </w:r>
      <w:r>
        <w:rPr>
          <w:rFonts w:hint="eastAsia"/>
        </w:rPr>
        <w:t>年度</w:t>
      </w:r>
      <w:r w:rsidR="00462EBB">
        <w:rPr>
          <w:rFonts w:hint="eastAsia"/>
        </w:rPr>
        <w:t>）</w:t>
      </w:r>
      <w:r>
        <w:rPr>
          <w:rFonts w:hint="eastAsia"/>
        </w:rPr>
        <w:t>」では、世界中に感染が拡大し、生活や地域経済に大きな影響を与えた、新型コロナウイルス感染症を大きな社会要因として含めました。その上で、感染症対策や新しい生活様式、デジタルトランスフォーメーション</w:t>
      </w:r>
      <w:r w:rsidR="00462EBB">
        <w:rPr>
          <w:rFonts w:hint="eastAsia"/>
        </w:rPr>
        <w:t>（</w:t>
      </w:r>
      <w:r>
        <w:rPr>
          <w:rFonts w:hint="eastAsia"/>
        </w:rPr>
        <w:t>DX</w:t>
      </w:r>
      <w:r w:rsidR="00462EBB">
        <w:rPr>
          <w:rFonts w:hint="eastAsia"/>
        </w:rPr>
        <w:t>）</w:t>
      </w:r>
      <w:r>
        <w:rPr>
          <w:rFonts w:hint="eastAsia"/>
        </w:rPr>
        <w:t>の視点から、まちづくりに求められる環境の変化に対応した施策を、計画的・総合的に推進することとしました。</w:t>
      </w:r>
    </w:p>
    <w:p w:rsidR="00C92C60" w:rsidRDefault="00C92C60" w:rsidP="00C92C60">
      <w:pPr>
        <w:rPr>
          <w:rFonts w:hint="eastAsia"/>
        </w:rPr>
      </w:pPr>
      <w:r>
        <w:rPr>
          <w:rFonts w:hint="eastAsia"/>
        </w:rPr>
        <w:t xml:space="preserve">　また、計画の策定に当たっては、審議会などによる検討のほか、市民説明懇談会や未来のまちづくりを担う高校生などを対象としたワールドカフェ、市民意識調査などを通じて、これまでの市の施策に対する評価、今後のまちづくりへの期待など、大崎市で暮らし、働く人と市の将来像について意見交換を行いながら策定しました。</w:t>
      </w:r>
    </w:p>
    <w:p w:rsidR="00C92C60" w:rsidRDefault="00C92C60" w:rsidP="00C92C60">
      <w:pPr>
        <w:rPr>
          <w:rFonts w:hint="eastAsia"/>
        </w:rPr>
      </w:pPr>
      <w:r>
        <w:rPr>
          <w:rFonts w:hint="eastAsia"/>
        </w:rPr>
        <w:t xml:space="preserve">　これから各種計画に基づきながら、まちづくりの将来像である「宝の都</w:t>
      </w:r>
      <w:r w:rsidR="00462EBB">
        <w:rPr>
          <w:rFonts w:hint="eastAsia"/>
        </w:rPr>
        <w:t>（</w:t>
      </w:r>
      <w:r>
        <w:rPr>
          <w:rFonts w:hint="eastAsia"/>
        </w:rPr>
        <w:t>くに</w:t>
      </w:r>
      <w:r w:rsidR="00462EBB">
        <w:rPr>
          <w:rFonts w:hint="eastAsia"/>
        </w:rPr>
        <w:t>）</w:t>
      </w:r>
      <w:bookmarkStart w:id="0" w:name="_GoBack"/>
      <w:bookmarkEnd w:id="0"/>
      <w:r>
        <w:rPr>
          <w:rFonts w:hint="eastAsia"/>
        </w:rPr>
        <w:t>・大崎」の実現に向けて取り組んでいきます。</w:t>
      </w:r>
    </w:p>
    <w:p w:rsidR="00462EBB" w:rsidRDefault="00462EBB" w:rsidP="00C92C60">
      <w:pPr>
        <w:rPr>
          <w:rFonts w:hint="eastAsia"/>
        </w:rPr>
      </w:pPr>
    </w:p>
    <w:p w:rsidR="00462EBB" w:rsidRDefault="00462EBB" w:rsidP="00C92C60">
      <w:pPr>
        <w:rPr>
          <w:rFonts w:hint="eastAsia"/>
        </w:rPr>
      </w:pPr>
    </w:p>
    <w:p w:rsidR="00C92C60" w:rsidRDefault="00462EBB" w:rsidP="00C92C60">
      <w:pPr>
        <w:rPr>
          <w:rFonts w:hint="eastAsia"/>
        </w:rPr>
      </w:pPr>
      <w:r>
        <w:rPr>
          <w:rFonts w:hint="eastAsia"/>
        </w:rPr>
        <w:t>写真：</w:t>
      </w:r>
      <w:r w:rsidR="00C92C60" w:rsidRPr="00C92C60">
        <w:rPr>
          <w:rFonts w:hint="eastAsia"/>
        </w:rPr>
        <w:t>「宝の都（くに）・大崎」を目指して</w:t>
      </w:r>
    </w:p>
    <w:p w:rsidR="00C92C60" w:rsidRDefault="00462EBB" w:rsidP="00C92C60">
      <w:pPr>
        <w:rPr>
          <w:rFonts w:hint="eastAsia"/>
        </w:rPr>
      </w:pPr>
      <w:r>
        <w:rPr>
          <w:rFonts w:ascii="Cambria Math" w:hAnsi="Cambria Math" w:cs="Cambria Math" w:hint="eastAsia"/>
        </w:rPr>
        <w:t>写真：</w:t>
      </w:r>
      <w:r w:rsidR="00C92C60" w:rsidRPr="00C92C60">
        <w:rPr>
          <w:rFonts w:hint="eastAsia"/>
        </w:rPr>
        <w:t>さまざまな計画を見直しました</w:t>
      </w:r>
    </w:p>
    <w:p w:rsidR="00C92C60" w:rsidRPr="00B37BDB" w:rsidRDefault="00C92C60" w:rsidP="00C92C60"/>
    <w:sectPr w:rsidR="00C92C60" w:rsidRPr="00B37B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49" w:rsidRDefault="00061149" w:rsidP="00061149">
      <w:r>
        <w:separator/>
      </w:r>
    </w:p>
  </w:endnote>
  <w:endnote w:type="continuationSeparator" w:id="0">
    <w:p w:rsidR="00061149" w:rsidRDefault="00061149" w:rsidP="0006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49" w:rsidRDefault="00061149" w:rsidP="00061149">
      <w:r>
        <w:separator/>
      </w:r>
    </w:p>
  </w:footnote>
  <w:footnote w:type="continuationSeparator" w:id="0">
    <w:p w:rsidR="00061149" w:rsidRDefault="00061149" w:rsidP="0006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6B"/>
    <w:rsid w:val="00061149"/>
    <w:rsid w:val="0044056B"/>
    <w:rsid w:val="00462EBB"/>
    <w:rsid w:val="00502F80"/>
    <w:rsid w:val="00757332"/>
    <w:rsid w:val="00790514"/>
    <w:rsid w:val="00883ECE"/>
    <w:rsid w:val="009B3974"/>
    <w:rsid w:val="00A915CE"/>
    <w:rsid w:val="00B37BDB"/>
    <w:rsid w:val="00BD0D2B"/>
    <w:rsid w:val="00C92C60"/>
    <w:rsid w:val="00CD3FCD"/>
    <w:rsid w:val="00CE46B3"/>
    <w:rsid w:val="00F77630"/>
    <w:rsid w:val="00FB5833"/>
    <w:rsid w:val="00FF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49"/>
    <w:pPr>
      <w:tabs>
        <w:tab w:val="center" w:pos="4252"/>
        <w:tab w:val="right" w:pos="8504"/>
      </w:tabs>
      <w:snapToGrid w:val="0"/>
    </w:pPr>
  </w:style>
  <w:style w:type="character" w:customStyle="1" w:styleId="a4">
    <w:name w:val="ヘッダー (文字)"/>
    <w:basedOn w:val="a0"/>
    <w:link w:val="a3"/>
    <w:uiPriority w:val="99"/>
    <w:rsid w:val="00061149"/>
    <w:rPr>
      <w:kern w:val="2"/>
      <w:sz w:val="24"/>
      <w:szCs w:val="24"/>
    </w:rPr>
  </w:style>
  <w:style w:type="paragraph" w:styleId="a5">
    <w:name w:val="footer"/>
    <w:basedOn w:val="a"/>
    <w:link w:val="a6"/>
    <w:uiPriority w:val="99"/>
    <w:unhideWhenUsed/>
    <w:rsid w:val="00061149"/>
    <w:pPr>
      <w:tabs>
        <w:tab w:val="center" w:pos="4252"/>
        <w:tab w:val="right" w:pos="8504"/>
      </w:tabs>
      <w:snapToGrid w:val="0"/>
    </w:pPr>
  </w:style>
  <w:style w:type="character" w:customStyle="1" w:styleId="a6">
    <w:name w:val="フッター (文字)"/>
    <w:basedOn w:val="a0"/>
    <w:link w:val="a5"/>
    <w:uiPriority w:val="99"/>
    <w:rsid w:val="0006114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49"/>
    <w:pPr>
      <w:tabs>
        <w:tab w:val="center" w:pos="4252"/>
        <w:tab w:val="right" w:pos="8504"/>
      </w:tabs>
      <w:snapToGrid w:val="0"/>
    </w:pPr>
  </w:style>
  <w:style w:type="character" w:customStyle="1" w:styleId="a4">
    <w:name w:val="ヘッダー (文字)"/>
    <w:basedOn w:val="a0"/>
    <w:link w:val="a3"/>
    <w:uiPriority w:val="99"/>
    <w:rsid w:val="00061149"/>
    <w:rPr>
      <w:kern w:val="2"/>
      <w:sz w:val="24"/>
      <w:szCs w:val="24"/>
    </w:rPr>
  </w:style>
  <w:style w:type="paragraph" w:styleId="a5">
    <w:name w:val="footer"/>
    <w:basedOn w:val="a"/>
    <w:link w:val="a6"/>
    <w:uiPriority w:val="99"/>
    <w:unhideWhenUsed/>
    <w:rsid w:val="00061149"/>
    <w:pPr>
      <w:tabs>
        <w:tab w:val="center" w:pos="4252"/>
        <w:tab w:val="right" w:pos="8504"/>
      </w:tabs>
      <w:snapToGrid w:val="0"/>
    </w:pPr>
  </w:style>
  <w:style w:type="character" w:customStyle="1" w:styleId="a6">
    <w:name w:val="フッター (文字)"/>
    <w:basedOn w:val="a0"/>
    <w:link w:val="a5"/>
    <w:uiPriority w:val="99"/>
    <w:rsid w:val="000611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2022-04-20T04:57:00Z</dcterms:created>
  <dcterms:modified xsi:type="dcterms:W3CDTF">2022-04-20T05:01:00Z</dcterms:modified>
</cp:coreProperties>
</file>