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BC" w:rsidRDefault="002B66E6" w:rsidP="002B66E6">
      <w:pPr>
        <w:rPr>
          <w:rFonts w:hint="eastAsia"/>
          <w:b/>
          <w:sz w:val="28"/>
        </w:rPr>
      </w:pPr>
      <w:r w:rsidRPr="002B66E6">
        <w:rPr>
          <w:rFonts w:hint="eastAsia"/>
          <w:b/>
          <w:sz w:val="28"/>
        </w:rPr>
        <w:t>新型コロナウイルスワクチン接種情報</w:t>
      </w:r>
    </w:p>
    <w:p w:rsidR="002B66E6" w:rsidRDefault="002B66E6" w:rsidP="002B66E6">
      <w:pPr>
        <w:rPr>
          <w:rFonts w:hint="eastAsia"/>
        </w:rPr>
      </w:pPr>
      <w:r w:rsidRPr="002B66E6">
        <w:rPr>
          <w:rFonts w:hint="eastAsia"/>
        </w:rPr>
        <w:t>問</w:t>
      </w:r>
      <w:r w:rsidR="002718A6">
        <w:rPr>
          <w:rFonts w:hint="eastAsia"/>
        </w:rPr>
        <w:t>い合わせ</w:t>
      </w:r>
      <w:r w:rsidRPr="002B66E6">
        <w:t xml:space="preserve"> </w:t>
      </w:r>
      <w:r w:rsidRPr="002B66E6">
        <w:rPr>
          <w:rFonts w:hint="eastAsia"/>
        </w:rPr>
        <w:t xml:space="preserve">健康推進課新型コロナウイルスワクチン接種対策チーム　</w:t>
      </w:r>
      <w:r w:rsidR="002718A6">
        <w:rPr>
          <w:rFonts w:ascii="ＭＳ 明朝" w:hAnsi="ＭＳ 明朝" w:cs="ＭＳ 明朝" w:hint="eastAsia"/>
        </w:rPr>
        <w:t>電話</w:t>
      </w:r>
      <w:r w:rsidRPr="002B66E6">
        <w:t>23-5311</w:t>
      </w:r>
    </w:p>
    <w:p w:rsidR="002B66E6" w:rsidRDefault="002B66E6" w:rsidP="002B66E6">
      <w:pPr>
        <w:rPr>
          <w:rFonts w:hint="eastAsia"/>
        </w:rPr>
      </w:pPr>
      <w:r w:rsidRPr="002B66E6">
        <w:rPr>
          <w:rFonts w:hint="eastAsia"/>
        </w:rPr>
        <w:t xml:space="preserve">　厚生労働省から、新型コロナウイルスワクチンの</w:t>
      </w:r>
      <w:r w:rsidRPr="002B66E6">
        <w:rPr>
          <w:rFonts w:hint="eastAsia"/>
        </w:rPr>
        <w:t>4</w:t>
      </w:r>
      <w:r w:rsidRPr="002B66E6">
        <w:rPr>
          <w:rFonts w:hint="eastAsia"/>
        </w:rPr>
        <w:t>回目接種を実施する方針が示されました。最新の情報についてお知らせします。</w:t>
      </w:r>
    </w:p>
    <w:p w:rsidR="002718A6" w:rsidRDefault="002718A6" w:rsidP="002B66E6">
      <w:pPr>
        <w:rPr>
          <w:rFonts w:hint="eastAsia"/>
        </w:rPr>
      </w:pPr>
    </w:p>
    <w:p w:rsidR="002B66E6" w:rsidRPr="002718A6" w:rsidRDefault="002B66E6" w:rsidP="002B66E6">
      <w:pPr>
        <w:rPr>
          <w:rFonts w:hint="eastAsia"/>
          <w:b/>
        </w:rPr>
      </w:pPr>
      <w:r w:rsidRPr="002718A6">
        <w:rPr>
          <w:rFonts w:hint="eastAsia"/>
          <w:b/>
        </w:rPr>
        <w:t>新型コロナウイルスワクチンの</w:t>
      </w:r>
      <w:r w:rsidRPr="002718A6">
        <w:rPr>
          <w:rFonts w:hint="eastAsia"/>
          <w:b/>
        </w:rPr>
        <w:t>4</w:t>
      </w:r>
      <w:r w:rsidRPr="002718A6">
        <w:rPr>
          <w:rFonts w:hint="eastAsia"/>
          <w:b/>
        </w:rPr>
        <w:t>回目接種について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>■接種対象者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 xml:space="preserve">　３回目のワクチン接種から</w:t>
      </w:r>
      <w:r>
        <w:rPr>
          <w:rFonts w:hint="eastAsia"/>
        </w:rPr>
        <w:t>5</w:t>
      </w:r>
      <w:r>
        <w:rPr>
          <w:rFonts w:hint="eastAsia"/>
        </w:rPr>
        <w:t>カ月が経過した、次の①②のいずれかに該当する人が、４回目接種の対象となります。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60</w:t>
      </w:r>
      <w:r>
        <w:rPr>
          <w:rFonts w:hint="eastAsia"/>
        </w:rPr>
        <w:t>歳以上の人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>※６月下旬から順次予診票を送付します。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>②基礎疾患を有する、</w:t>
      </w:r>
      <w:r>
        <w:rPr>
          <w:rFonts w:hint="eastAsia"/>
        </w:rPr>
        <w:t>18</w:t>
      </w:r>
      <w:r>
        <w:rPr>
          <w:rFonts w:hint="eastAsia"/>
        </w:rPr>
        <w:t>歳から</w:t>
      </w:r>
      <w:r>
        <w:rPr>
          <w:rFonts w:hint="eastAsia"/>
        </w:rPr>
        <w:t>59</w:t>
      </w:r>
      <w:r>
        <w:rPr>
          <w:rFonts w:hint="eastAsia"/>
        </w:rPr>
        <w:t>歳までの人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>※基礎疾患を理由に</w:t>
      </w:r>
      <w:r>
        <w:rPr>
          <w:rFonts w:hint="eastAsia"/>
        </w:rPr>
        <w:t>1</w:t>
      </w:r>
      <w:r>
        <w:rPr>
          <w:rFonts w:hint="eastAsia"/>
        </w:rPr>
        <w:t>回目、</w:t>
      </w:r>
      <w:r>
        <w:rPr>
          <w:rFonts w:hint="eastAsia"/>
        </w:rPr>
        <w:t>2</w:t>
      </w:r>
      <w:r>
        <w:rPr>
          <w:rFonts w:hint="eastAsia"/>
        </w:rPr>
        <w:t>回目のワクチン接種を優先的に受けた人には、</w:t>
      </w:r>
      <w:r>
        <w:rPr>
          <w:rFonts w:hint="eastAsia"/>
        </w:rPr>
        <w:t>6</w:t>
      </w:r>
      <w:r>
        <w:rPr>
          <w:rFonts w:hint="eastAsia"/>
        </w:rPr>
        <w:t>月下旬から順次、予診票を送付します。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 xml:space="preserve">　①②以外の</w:t>
      </w:r>
      <w:r>
        <w:rPr>
          <w:rFonts w:hint="eastAsia"/>
        </w:rPr>
        <w:t>18</w:t>
      </w:r>
      <w:r>
        <w:rPr>
          <w:rFonts w:hint="eastAsia"/>
        </w:rPr>
        <w:t>歳以上の人で、基礎疾患があり</w:t>
      </w:r>
      <w:r>
        <w:rPr>
          <w:rFonts w:hint="eastAsia"/>
        </w:rPr>
        <w:t>4</w:t>
      </w:r>
      <w:r>
        <w:rPr>
          <w:rFonts w:hint="eastAsia"/>
        </w:rPr>
        <w:t>回目接種を希望する場合は、新たに申請が必要です。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 xml:space="preserve">　「基礎疾患４回目接種届出書」は、健康推進課（古川保健福祉プラザ）、各総合支所市民福祉課の窓口に備え付け、または市ウェブサイトからダウンロードができますので、申請を希望する人は、必要事項を記入の上、持参または郵送してください。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>■日程・場所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月から集団接種や個別接種を予定しています。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>■予約の方法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 xml:space="preserve">　これまでの接種と同じく、予約受付センターでの電話予約、またはパソコンやスマートフォンなどでのインターネット予約をお願いします。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>■使用するワクチン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 xml:space="preserve">　ファイザー社製・モデルナ社製ワクチンを使用する予定です。</w:t>
      </w:r>
    </w:p>
    <w:p w:rsidR="002718A6" w:rsidRDefault="002718A6" w:rsidP="002B66E6">
      <w:pPr>
        <w:rPr>
          <w:rFonts w:hint="eastAsia"/>
        </w:rPr>
      </w:pPr>
    </w:p>
    <w:p w:rsidR="00832022" w:rsidRDefault="002B66E6" w:rsidP="002B66E6">
      <w:pPr>
        <w:rPr>
          <w:rFonts w:hint="eastAsia"/>
        </w:rPr>
      </w:pPr>
      <w:r w:rsidRPr="002B66E6">
        <w:rPr>
          <w:rFonts w:hint="eastAsia"/>
        </w:rPr>
        <w:t>▼インターネット予約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>予約サイト</w:t>
      </w:r>
      <w:r w:rsidR="00832022">
        <w:rPr>
          <w:rFonts w:hint="eastAsia"/>
        </w:rPr>
        <w:t xml:space="preserve">　</w:t>
      </w:r>
      <w:r w:rsidRPr="002B66E6">
        <w:t>https://is.gd/teNEJ6</w:t>
      </w:r>
    </w:p>
    <w:p w:rsidR="002B66E6" w:rsidRDefault="002B66E6" w:rsidP="002B66E6">
      <w:pPr>
        <w:rPr>
          <w:rFonts w:hint="eastAsia"/>
        </w:rPr>
      </w:pPr>
      <w:r w:rsidRPr="002B66E6">
        <w:rPr>
          <w:rFonts w:hint="eastAsia"/>
        </w:rPr>
        <w:t>▼</w:t>
      </w:r>
      <w:r w:rsidRPr="002B66E6">
        <w:rPr>
          <w:rFonts w:hint="eastAsia"/>
        </w:rPr>
        <w:t xml:space="preserve"> </w:t>
      </w:r>
      <w:r w:rsidRPr="002B66E6">
        <w:rPr>
          <w:rFonts w:hint="eastAsia"/>
        </w:rPr>
        <w:t>電話受付</w:t>
      </w:r>
    </w:p>
    <w:p w:rsidR="002B66E6" w:rsidRDefault="002B66E6" w:rsidP="002B66E6">
      <w:r>
        <w:rPr>
          <w:rFonts w:hint="eastAsia"/>
        </w:rPr>
        <w:t>予約受付センター（</w:t>
      </w:r>
      <w:r>
        <w:rPr>
          <w:rFonts w:ascii="ＭＳ 明朝" w:hAnsi="ＭＳ 明朝" w:cs="ＭＳ 明朝" w:hint="eastAsia"/>
        </w:rPr>
        <w:t>☎</w:t>
      </w:r>
      <w:r>
        <w:t>0120-091-088</w:t>
      </w:r>
      <w:r>
        <w:rPr>
          <w:rFonts w:hint="eastAsia"/>
        </w:rPr>
        <w:t>）</w:t>
      </w:r>
    </w:p>
    <w:p w:rsidR="002B66E6" w:rsidRDefault="002B66E6" w:rsidP="002B66E6">
      <w:pPr>
        <w:rPr>
          <w:rFonts w:hint="eastAsia"/>
        </w:rPr>
      </w:pPr>
      <w:r>
        <w:rPr>
          <w:rFonts w:hint="eastAsia"/>
        </w:rPr>
        <w:t>受付時間：平日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832022" w:rsidRDefault="00832022" w:rsidP="002B66E6">
      <w:pPr>
        <w:rPr>
          <w:rFonts w:hint="eastAsia"/>
        </w:rPr>
      </w:pPr>
    </w:p>
    <w:p w:rsidR="002B66E6" w:rsidRPr="00832022" w:rsidRDefault="002B66E6" w:rsidP="002B66E6">
      <w:pPr>
        <w:rPr>
          <w:rFonts w:hint="eastAsia"/>
          <w:b/>
        </w:rPr>
      </w:pPr>
      <w:r w:rsidRPr="00832022">
        <w:rPr>
          <w:rFonts w:hint="eastAsia"/>
          <w:b/>
        </w:rPr>
        <w:t>接種会場までのタクシー料金の一部助成について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■対象者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65</w:t>
      </w:r>
      <w:r>
        <w:rPr>
          <w:rFonts w:hint="eastAsia"/>
        </w:rPr>
        <w:t>歳以上（昭和</w:t>
      </w:r>
      <w:r>
        <w:rPr>
          <w:rFonts w:hint="eastAsia"/>
        </w:rPr>
        <w:t>33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日以前に生まれた人）の市民で、新型コロナウイルスワクチン追加接種のため、市内業者のタクシーを利用した人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lastRenderedPageBreak/>
        <w:t>■助成額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タクシー利用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回につき、</w:t>
      </w:r>
      <w:r>
        <w:rPr>
          <w:rFonts w:hint="eastAsia"/>
        </w:rPr>
        <w:t>600</w:t>
      </w:r>
      <w:r>
        <w:rPr>
          <w:rFonts w:hint="eastAsia"/>
        </w:rPr>
        <w:t>円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（往復で利用した場合、</w:t>
      </w:r>
      <w:r>
        <w:rPr>
          <w:rFonts w:hint="eastAsia"/>
        </w:rPr>
        <w:t>600</w:t>
      </w:r>
      <w:r>
        <w:rPr>
          <w:rFonts w:hint="eastAsia"/>
        </w:rPr>
        <w:t>円×</w:t>
      </w:r>
      <w:r>
        <w:rPr>
          <w:rFonts w:hint="eastAsia"/>
        </w:rPr>
        <w:t>2</w:t>
      </w:r>
      <w:r>
        <w:rPr>
          <w:rFonts w:hint="eastAsia"/>
        </w:rPr>
        <w:t>回＝</w:t>
      </w:r>
      <w:r>
        <w:rPr>
          <w:rFonts w:hint="eastAsia"/>
        </w:rPr>
        <w:t>1200</w:t>
      </w:r>
      <w:r>
        <w:rPr>
          <w:rFonts w:hint="eastAsia"/>
        </w:rPr>
        <w:t>円）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■助成方法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タクシー利用の際、「新型コロナウイルスワクチン接種の予診票」または、「予防接種済証（臨時接種）」を提示してください。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利用料金から</w:t>
      </w:r>
      <w:r>
        <w:rPr>
          <w:rFonts w:hint="eastAsia"/>
        </w:rPr>
        <w:t>600</w:t>
      </w:r>
      <w:r>
        <w:rPr>
          <w:rFonts w:hint="eastAsia"/>
        </w:rPr>
        <w:t>円を差し引いて清算となります。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■対象となるタクシー会社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安全三和タクシー、昭和タクシー、西古川タクシー、観光タクシー、松本タクシー、共和タクシー、三本木タクシー、鹿島台タクシー、玉造観光タクシー、川渡温泉タクシー、中山平タクシー、鳴子中央タクシー、高泉タクシー</w:t>
      </w:r>
    </w:p>
    <w:p w:rsidR="002718A6" w:rsidRDefault="002718A6" w:rsidP="002718A6">
      <w:pPr>
        <w:rPr>
          <w:rFonts w:hint="eastAsia"/>
        </w:rPr>
      </w:pPr>
    </w:p>
    <w:p w:rsidR="00832022" w:rsidRDefault="00832022" w:rsidP="002718A6">
      <w:pPr>
        <w:rPr>
          <w:rFonts w:hint="eastAsia"/>
        </w:rPr>
      </w:pPr>
    </w:p>
    <w:p w:rsidR="002718A6" w:rsidRPr="00832022" w:rsidRDefault="002718A6" w:rsidP="002718A6">
      <w:pPr>
        <w:rPr>
          <w:rFonts w:hint="eastAsia"/>
          <w:b/>
          <w:sz w:val="28"/>
        </w:rPr>
      </w:pPr>
      <w:r w:rsidRPr="00832022">
        <w:rPr>
          <w:rFonts w:hint="eastAsia"/>
          <w:b/>
          <w:sz w:val="28"/>
        </w:rPr>
        <w:t>CITY</w:t>
      </w:r>
      <w:r w:rsidRPr="00832022">
        <w:rPr>
          <w:rFonts w:hint="eastAsia"/>
          <w:b/>
          <w:sz w:val="28"/>
        </w:rPr>
        <w:t xml:space="preserve">　</w:t>
      </w:r>
      <w:r w:rsidRPr="00832022">
        <w:rPr>
          <w:rFonts w:hint="eastAsia"/>
          <w:b/>
          <w:sz w:val="28"/>
        </w:rPr>
        <w:t>TOPICS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まちの話題や出来事、ニュースをお届けします！</w:t>
      </w:r>
    </w:p>
    <w:p w:rsidR="00832022" w:rsidRDefault="00832022" w:rsidP="002718A6">
      <w:pPr>
        <w:rPr>
          <w:rFonts w:hint="eastAsia"/>
        </w:rPr>
      </w:pPr>
    </w:p>
    <w:p w:rsidR="00832022" w:rsidRDefault="002718A6" w:rsidP="002718A6">
      <w:pPr>
        <w:rPr>
          <w:rFonts w:hint="eastAsia"/>
        </w:rPr>
      </w:pPr>
      <w:r w:rsidRPr="00832022">
        <w:rPr>
          <w:rFonts w:hint="eastAsia"/>
          <w:b/>
        </w:rPr>
        <w:t>吉田川志田谷地防災センターの鍵の引き渡し式を行いました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日、吉田川志田谷地防災センターの供用開始に伴い、国土交通省北上川下流河川事務所から市へ、市から指定管理者である志田谷地行政区会へ、鍵の引き渡し式を行いました。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防災拠点施設となる吉田川志田谷地防災センターは、令和元年東日本台風で、甚大な被害を受けた鹿島台志田谷地地区に、「吉田川・新たな『水害に強いまちづくりプロジェクト』」の一環として、令和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月に完成しました。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国土交通省の施設として、災害対策車両の格納庫、および災害対策支援活動室、市の施設として、災害時における一時避難所や現地指揮所、および平時における地域コミュニティ施設を合築</w:t>
      </w:r>
      <w:r w:rsidR="00832022">
        <w:rPr>
          <w:rFonts w:hint="eastAsia"/>
        </w:rPr>
        <w:t>（がっちく</w:t>
      </w:r>
      <w:bookmarkStart w:id="0" w:name="_GoBack"/>
      <w:bookmarkEnd w:id="0"/>
      <w:r w:rsidR="00832022">
        <w:rPr>
          <w:rFonts w:hint="eastAsia"/>
        </w:rPr>
        <w:t>）</w:t>
      </w:r>
      <w:r>
        <w:rPr>
          <w:rFonts w:hint="eastAsia"/>
        </w:rPr>
        <w:t>しました。</w:t>
      </w:r>
    </w:p>
    <w:p w:rsidR="00832022" w:rsidRDefault="002718A6" w:rsidP="002718A6">
      <w:pPr>
        <w:rPr>
          <w:rFonts w:hint="eastAsia"/>
        </w:rPr>
      </w:pPr>
      <w:r>
        <w:rPr>
          <w:rFonts w:hint="eastAsia"/>
        </w:rPr>
        <w:t xml:space="preserve">　市民の安全・安心の確保と防災意識の高揚を図るとともに、自主的な地域活動の促進を図ります。</w:t>
      </w:r>
    </w:p>
    <w:p w:rsidR="002718A6" w:rsidRDefault="002718A6" w:rsidP="002718A6">
      <w:pPr>
        <w:rPr>
          <w:rFonts w:hint="eastAsia"/>
        </w:rPr>
      </w:pPr>
      <w:r w:rsidRPr="002718A6">
        <w:rPr>
          <w:rFonts w:hint="eastAsia"/>
        </w:rPr>
        <w:t>■施設概要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7088"/>
      </w:tblGrid>
      <w:tr w:rsidR="002718A6" w:rsidRPr="002718A6" w:rsidTr="00832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3" w:space="0" w:color="000000"/>
              <w:left w:val="single" w:sz="6" w:space="0" w:color="auto"/>
              <w:bottom w:val="single" w:sz="5" w:space="0" w:color="FFFFFF"/>
              <w:right w:val="single" w:sz="5" w:space="0" w:color="FFFFFF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2718A6" w:rsidRPr="002718A6" w:rsidRDefault="002718A6" w:rsidP="002718A6">
            <w:r w:rsidRPr="002718A6">
              <w:rPr>
                <w:rFonts w:hint="eastAsia"/>
              </w:rPr>
              <w:t>全体名称</w:t>
            </w:r>
          </w:p>
        </w:tc>
        <w:tc>
          <w:tcPr>
            <w:tcW w:w="7088" w:type="dxa"/>
            <w:tcBorders>
              <w:top w:val="single" w:sz="3" w:space="0" w:color="000000"/>
              <w:left w:val="single" w:sz="5" w:space="0" w:color="FFFFFF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8A6" w:rsidRPr="002718A6" w:rsidRDefault="002718A6" w:rsidP="002718A6">
            <w:r w:rsidRPr="002718A6">
              <w:rPr>
                <w:rFonts w:hint="eastAsia"/>
              </w:rPr>
              <w:t>吉田川志田谷地防災センター</w:t>
            </w:r>
          </w:p>
          <w:p w:rsidR="002718A6" w:rsidRPr="002718A6" w:rsidRDefault="002718A6" w:rsidP="002718A6">
            <w:r w:rsidRPr="002718A6">
              <w:rPr>
                <w:rFonts w:hint="eastAsia"/>
              </w:rPr>
              <w:t>市施設部分名称：大崎市鹿島台志田谷地防災センター</w:t>
            </w:r>
          </w:p>
        </w:tc>
      </w:tr>
      <w:tr w:rsidR="002718A6" w:rsidRPr="002718A6" w:rsidTr="00832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134" w:type="dxa"/>
            <w:tcBorders>
              <w:top w:val="single" w:sz="5" w:space="0" w:color="FFFFFF"/>
              <w:left w:val="single" w:sz="6" w:space="0" w:color="auto"/>
              <w:bottom w:val="single" w:sz="5" w:space="0" w:color="FFFFFF"/>
              <w:right w:val="single" w:sz="5" w:space="0" w:color="FFFFFF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2718A6" w:rsidRPr="002718A6" w:rsidRDefault="002718A6" w:rsidP="002718A6">
            <w:r w:rsidRPr="002718A6">
              <w:rPr>
                <w:rFonts w:hint="eastAsia"/>
              </w:rPr>
              <w:t>所在地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5" w:space="0" w:color="FFFFFF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8A6" w:rsidRPr="002718A6" w:rsidRDefault="002718A6" w:rsidP="002718A6">
            <w:r w:rsidRPr="002718A6">
              <w:rPr>
                <w:rFonts w:hint="eastAsia"/>
              </w:rPr>
              <w:t>鹿島台大迫字川北</w:t>
            </w:r>
            <w:r w:rsidRPr="002718A6">
              <w:t>61-1</w:t>
            </w:r>
          </w:p>
        </w:tc>
      </w:tr>
      <w:tr w:rsidR="002718A6" w:rsidRPr="002718A6" w:rsidTr="00832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134" w:type="dxa"/>
            <w:tcBorders>
              <w:top w:val="single" w:sz="5" w:space="0" w:color="FFFFFF"/>
              <w:left w:val="single" w:sz="6" w:space="0" w:color="auto"/>
              <w:bottom w:val="single" w:sz="5" w:space="0" w:color="FFFFFF"/>
              <w:right w:val="single" w:sz="5" w:space="0" w:color="FFFFFF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2718A6" w:rsidRPr="002718A6" w:rsidRDefault="002718A6" w:rsidP="002718A6">
            <w:r w:rsidRPr="002718A6">
              <w:rPr>
                <w:rFonts w:hint="eastAsia"/>
              </w:rPr>
              <w:t>施設規模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5" w:space="0" w:color="FFFFFF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8A6" w:rsidRPr="002718A6" w:rsidRDefault="002718A6" w:rsidP="002718A6">
            <w:r w:rsidRPr="002718A6">
              <w:rPr>
                <w:rFonts w:hint="eastAsia"/>
              </w:rPr>
              <w:t>建築面積（全体）：</w:t>
            </w:r>
            <w:r w:rsidRPr="002718A6">
              <w:t>336</w:t>
            </w:r>
            <w:r w:rsidRPr="002718A6">
              <w:rPr>
                <w:rFonts w:hint="eastAsia"/>
              </w:rPr>
              <w:t>平方メートル</w:t>
            </w:r>
          </w:p>
          <w:p w:rsidR="002718A6" w:rsidRPr="002718A6" w:rsidRDefault="002718A6" w:rsidP="002718A6">
            <w:r w:rsidRPr="002718A6">
              <w:rPr>
                <w:rFonts w:hint="eastAsia"/>
              </w:rPr>
              <w:t>建物面積延床面積：</w:t>
            </w:r>
            <w:r w:rsidRPr="002718A6">
              <w:t>840</w:t>
            </w:r>
            <w:r w:rsidRPr="002718A6">
              <w:rPr>
                <w:rFonts w:hint="eastAsia"/>
              </w:rPr>
              <w:t>平方メートル</w:t>
            </w:r>
          </w:p>
          <w:p w:rsidR="002718A6" w:rsidRPr="002718A6" w:rsidRDefault="002718A6" w:rsidP="002718A6">
            <w:r w:rsidRPr="002718A6">
              <w:rPr>
                <w:rFonts w:hint="eastAsia"/>
              </w:rPr>
              <w:t>（国・</w:t>
            </w:r>
            <w:r w:rsidRPr="002718A6">
              <w:t>504</w:t>
            </w:r>
            <w:r w:rsidRPr="002718A6">
              <w:rPr>
                <w:rFonts w:hint="eastAsia"/>
              </w:rPr>
              <w:t>、市・</w:t>
            </w:r>
            <w:r w:rsidRPr="002718A6">
              <w:t>239</w:t>
            </w:r>
            <w:r w:rsidRPr="002718A6">
              <w:rPr>
                <w:rFonts w:hint="eastAsia"/>
              </w:rPr>
              <w:t>、供用・</w:t>
            </w:r>
            <w:r w:rsidRPr="002718A6">
              <w:t>97</w:t>
            </w:r>
            <w:r w:rsidRPr="002718A6">
              <w:rPr>
                <w:rFonts w:hint="eastAsia"/>
              </w:rPr>
              <w:t>）</w:t>
            </w:r>
          </w:p>
        </w:tc>
      </w:tr>
      <w:tr w:rsidR="002718A6" w:rsidRPr="002718A6" w:rsidTr="00832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134" w:type="dxa"/>
            <w:tcBorders>
              <w:top w:val="single" w:sz="5" w:space="0" w:color="FFFFFF"/>
              <w:left w:val="single" w:sz="6" w:space="0" w:color="auto"/>
              <w:bottom w:val="single" w:sz="5" w:space="0" w:color="FFFFFF"/>
              <w:right w:val="single" w:sz="5" w:space="0" w:color="FFFFFF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2718A6" w:rsidRPr="002718A6" w:rsidRDefault="002718A6" w:rsidP="002718A6">
            <w:r w:rsidRPr="002718A6">
              <w:rPr>
                <w:rFonts w:hint="eastAsia"/>
              </w:rPr>
              <w:t>敷地面積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5" w:space="0" w:color="FFFFFF"/>
              <w:bottom w:val="single" w:sz="2" w:space="0" w:color="000000"/>
              <w:right w:val="single" w:sz="6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8A6" w:rsidRPr="002718A6" w:rsidRDefault="002718A6" w:rsidP="002718A6">
            <w:r w:rsidRPr="002718A6">
              <w:rPr>
                <w:rFonts w:hint="eastAsia"/>
              </w:rPr>
              <w:t>約</w:t>
            </w:r>
            <w:r w:rsidRPr="002718A6">
              <w:t>1</w:t>
            </w:r>
            <w:r w:rsidRPr="002718A6">
              <w:rPr>
                <w:rFonts w:hint="eastAsia"/>
              </w:rPr>
              <w:t>万</w:t>
            </w:r>
            <w:r w:rsidRPr="002718A6">
              <w:t>4</w:t>
            </w:r>
            <w:r w:rsidRPr="002718A6">
              <w:rPr>
                <w:rFonts w:hint="eastAsia"/>
              </w:rPr>
              <w:t>千平方メートル</w:t>
            </w:r>
          </w:p>
        </w:tc>
      </w:tr>
      <w:tr w:rsidR="002718A6" w:rsidRPr="002718A6" w:rsidTr="008320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134" w:type="dxa"/>
            <w:tcBorders>
              <w:top w:val="single" w:sz="5" w:space="0" w:color="FFFFFF"/>
              <w:left w:val="single" w:sz="6" w:space="0" w:color="auto"/>
              <w:bottom w:val="single" w:sz="3" w:space="0" w:color="000000"/>
              <w:right w:val="single" w:sz="5" w:space="0" w:color="FFFFFF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2718A6" w:rsidRPr="002718A6" w:rsidRDefault="002718A6" w:rsidP="002718A6">
            <w:r w:rsidRPr="002718A6">
              <w:rPr>
                <w:rFonts w:hint="eastAsia"/>
              </w:rPr>
              <w:t>構造</w:t>
            </w:r>
          </w:p>
        </w:tc>
        <w:tc>
          <w:tcPr>
            <w:tcW w:w="7088" w:type="dxa"/>
            <w:tcBorders>
              <w:top w:val="single" w:sz="2" w:space="0" w:color="000000"/>
              <w:left w:val="single" w:sz="5" w:space="0" w:color="FFFFFF"/>
              <w:bottom w:val="single" w:sz="3" w:space="0" w:color="000000"/>
              <w:right w:val="single" w:sz="6" w:space="0" w:color="auto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718A6" w:rsidRPr="002718A6" w:rsidRDefault="002718A6" w:rsidP="002718A6">
            <w:r w:rsidRPr="002718A6">
              <w:rPr>
                <w:rFonts w:hint="eastAsia"/>
              </w:rPr>
              <w:t>鉄骨造</w:t>
            </w:r>
            <w:r w:rsidRPr="002718A6">
              <w:t xml:space="preserve"> 1</w:t>
            </w:r>
            <w:r w:rsidRPr="002718A6">
              <w:rPr>
                <w:rFonts w:hint="eastAsia"/>
              </w:rPr>
              <w:t>階建</w:t>
            </w:r>
          </w:p>
        </w:tc>
      </w:tr>
    </w:tbl>
    <w:p w:rsidR="002718A6" w:rsidRDefault="00832022" w:rsidP="002718A6">
      <w:pPr>
        <w:rPr>
          <w:rFonts w:hint="eastAsia"/>
        </w:rPr>
      </w:pPr>
      <w:r>
        <w:rPr>
          <w:rFonts w:hint="eastAsia"/>
        </w:rPr>
        <w:lastRenderedPageBreak/>
        <w:t>写真：</w:t>
      </w:r>
      <w:r w:rsidR="002718A6" w:rsidRPr="002718A6">
        <w:rPr>
          <w:rFonts w:hint="eastAsia"/>
        </w:rPr>
        <w:t>引き渡し式に出席した伊藤市長と、左から、武藤上志田行政区長、板垣下志田行政区長、石田北上川下流河川事務所長</w:t>
      </w:r>
    </w:p>
    <w:p w:rsidR="00832022" w:rsidRDefault="00832022" w:rsidP="002718A6">
      <w:pPr>
        <w:rPr>
          <w:rFonts w:hint="eastAsia"/>
        </w:rPr>
      </w:pPr>
    </w:p>
    <w:p w:rsidR="00832022" w:rsidRDefault="00832022" w:rsidP="002718A6">
      <w:pPr>
        <w:rPr>
          <w:rFonts w:hint="eastAsia"/>
        </w:rPr>
      </w:pPr>
    </w:p>
    <w:p w:rsidR="002718A6" w:rsidRPr="00832022" w:rsidRDefault="002718A6" w:rsidP="002718A6">
      <w:pPr>
        <w:rPr>
          <w:rFonts w:hint="eastAsia"/>
          <w:b/>
        </w:rPr>
      </w:pPr>
      <w:r w:rsidRPr="00832022">
        <w:rPr>
          <w:rFonts w:hint="eastAsia"/>
          <w:b/>
        </w:rPr>
        <w:t>上下水道こどもぬりえコンクール入選作品の決定・「水と暮らしの企画展」を開催します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日々の暮らしに欠かせない上下水道について、理解と関心を深めるために、市内の小学生以下の子どもを対象に募集した、「上下水道こどもぬりえコンクール」の入選作品</w:t>
      </w:r>
      <w:r>
        <w:rPr>
          <w:rFonts w:hint="eastAsia"/>
        </w:rPr>
        <w:t>10</w:t>
      </w:r>
      <w:r>
        <w:rPr>
          <w:rFonts w:hint="eastAsia"/>
        </w:rPr>
        <w:t>点が、決定しました。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入選作品を含む、全ての作品を展示します。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安全で、持続可能な上下水道事業を未来につなぐ「水と暮らしの企画展」とともに、ぜひ観覧してください。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■水と暮らしの企画展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 xml:space="preserve">　詳しくは、市ウェブサイトを確認してください。</w:t>
      </w:r>
    </w:p>
    <w:p w:rsidR="002718A6" w:rsidRDefault="002718A6" w:rsidP="002718A6">
      <w:r>
        <w:rPr>
          <w:rFonts w:hint="eastAsia"/>
        </w:rPr>
        <w:t xml:space="preserve">日時　</w:t>
      </w:r>
      <w:r>
        <w:t>6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 xml:space="preserve">日㈰　</w:t>
      </w:r>
      <w:r>
        <w:t>10</w:t>
      </w:r>
      <w:r>
        <w:rPr>
          <w:rFonts w:hint="eastAsia"/>
        </w:rPr>
        <w:t>時～</w:t>
      </w:r>
      <w:r>
        <w:t>15</w:t>
      </w:r>
      <w:r>
        <w:rPr>
          <w:rFonts w:hint="eastAsia"/>
        </w:rPr>
        <w:t>時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場所　図書館（来楽里ホール）エントランスホール</w:t>
      </w:r>
      <w:r>
        <w:rPr>
          <w:rFonts w:hint="eastAsia"/>
        </w:rPr>
        <w:t xml:space="preserve"> </w:t>
      </w:r>
      <w:r>
        <w:rPr>
          <w:rFonts w:hint="eastAsia"/>
        </w:rPr>
        <w:t>ほか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内容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▼上下水道こどもぬりえコンクール作品展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▼水道の恩人</w:t>
      </w:r>
      <w:r>
        <w:rPr>
          <w:rFonts w:hint="eastAsia"/>
        </w:rPr>
        <w:t xml:space="preserve"> </w:t>
      </w:r>
      <w:r>
        <w:rPr>
          <w:rFonts w:hint="eastAsia"/>
        </w:rPr>
        <w:t>永澤才吉</w:t>
      </w:r>
      <w:r w:rsidR="00832022">
        <w:rPr>
          <w:rFonts w:hint="eastAsia"/>
        </w:rPr>
        <w:t>（ながさわ</w:t>
      </w:r>
      <w:r w:rsidR="00832022">
        <w:rPr>
          <w:rFonts w:hint="eastAsia"/>
        </w:rPr>
        <w:t xml:space="preserve"> </w:t>
      </w:r>
      <w:r w:rsidR="00832022">
        <w:rPr>
          <w:rFonts w:hint="eastAsia"/>
        </w:rPr>
        <w:t>さいきち）</w:t>
      </w:r>
      <w:r>
        <w:rPr>
          <w:rFonts w:hint="eastAsia"/>
        </w:rPr>
        <w:t>展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▼上下水道部事業展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▼こども水研究室（実験）</w:t>
      </w:r>
    </w:p>
    <w:p w:rsidR="00832022" w:rsidRDefault="002718A6" w:rsidP="002718A6">
      <w:pPr>
        <w:rPr>
          <w:rFonts w:hint="eastAsia"/>
        </w:rPr>
      </w:pPr>
      <w:r>
        <w:rPr>
          <w:rFonts w:hint="eastAsia"/>
        </w:rPr>
        <w:t>※上下水道こどもぬりえコンクール作品展のみ、</w:t>
      </w:r>
      <w:r>
        <w:t>6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日㈬から</w:t>
      </w:r>
      <w:r>
        <w:t>12</w:t>
      </w:r>
      <w:r>
        <w:rPr>
          <w:rFonts w:hint="eastAsia"/>
        </w:rPr>
        <w:t>日㈰まで、開催しています。</w:t>
      </w:r>
    </w:p>
    <w:p w:rsidR="00832022" w:rsidRPr="002B66E6" w:rsidRDefault="00832022" w:rsidP="00832022">
      <w:r>
        <w:rPr>
          <w:rFonts w:hint="eastAsia"/>
        </w:rPr>
        <w:t>写真：</w:t>
      </w:r>
      <w:r w:rsidRPr="002718A6">
        <w:rPr>
          <w:rFonts w:hint="eastAsia"/>
        </w:rPr>
        <w:t>色鮮やかなすてきな作品</w:t>
      </w:r>
    </w:p>
    <w:p w:rsidR="00832022" w:rsidRPr="00832022" w:rsidRDefault="00832022" w:rsidP="002718A6">
      <w:pPr>
        <w:rPr>
          <w:rFonts w:hint="eastAsia"/>
        </w:rPr>
      </w:pPr>
    </w:p>
    <w:p w:rsidR="002718A6" w:rsidRPr="00832022" w:rsidRDefault="002718A6" w:rsidP="002718A6">
      <w:pPr>
        <w:rPr>
          <w:rFonts w:hint="eastAsia"/>
          <w:b/>
        </w:rPr>
      </w:pPr>
      <w:r w:rsidRPr="00832022">
        <w:rPr>
          <w:rFonts w:hint="eastAsia"/>
          <w:b/>
        </w:rPr>
        <w:t>第</w:t>
      </w:r>
      <w:r w:rsidRPr="00832022">
        <w:rPr>
          <w:rFonts w:hint="eastAsia"/>
          <w:b/>
        </w:rPr>
        <w:t>64</w:t>
      </w:r>
      <w:r w:rsidRPr="00832022">
        <w:rPr>
          <w:rFonts w:hint="eastAsia"/>
          <w:b/>
        </w:rPr>
        <w:t>回水道週間（</w:t>
      </w:r>
      <w:r w:rsidRPr="00832022">
        <w:rPr>
          <w:rFonts w:hint="eastAsia"/>
          <w:b/>
        </w:rPr>
        <w:t>6</w:t>
      </w:r>
      <w:r w:rsidRPr="00832022">
        <w:rPr>
          <w:rFonts w:hint="eastAsia"/>
          <w:b/>
        </w:rPr>
        <w:t>月</w:t>
      </w:r>
      <w:r w:rsidRPr="00832022">
        <w:rPr>
          <w:rFonts w:hint="eastAsia"/>
          <w:b/>
        </w:rPr>
        <w:t>1</w:t>
      </w:r>
      <w:r w:rsidRPr="00832022">
        <w:rPr>
          <w:rFonts w:hint="eastAsia"/>
          <w:b/>
        </w:rPr>
        <w:t>日～</w:t>
      </w:r>
      <w:r w:rsidRPr="00832022">
        <w:rPr>
          <w:rFonts w:hint="eastAsia"/>
          <w:b/>
        </w:rPr>
        <w:t>7</w:t>
      </w:r>
      <w:r w:rsidRPr="00832022">
        <w:rPr>
          <w:rFonts w:hint="eastAsia"/>
          <w:b/>
        </w:rPr>
        <w:t>日）</w:t>
      </w:r>
    </w:p>
    <w:p w:rsidR="002718A6" w:rsidRDefault="002718A6" w:rsidP="002718A6">
      <w:pPr>
        <w:rPr>
          <w:rFonts w:hint="eastAsia"/>
        </w:rPr>
      </w:pPr>
      <w:r>
        <w:rPr>
          <w:rFonts w:hint="eastAsia"/>
        </w:rPr>
        <w:t>スローガン　「大切な</w:t>
      </w:r>
      <w:r>
        <w:rPr>
          <w:rFonts w:hint="eastAsia"/>
        </w:rPr>
        <w:t xml:space="preserve"> </w:t>
      </w:r>
      <w:r>
        <w:rPr>
          <w:rFonts w:hint="eastAsia"/>
        </w:rPr>
        <w:t>水と一緒に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暮らす日々」　</w:t>
      </w:r>
    </w:p>
    <w:p w:rsidR="00832022" w:rsidRPr="00832022" w:rsidRDefault="00832022" w:rsidP="002718A6">
      <w:pPr>
        <w:rPr>
          <w:rFonts w:hint="eastAsia"/>
        </w:rPr>
      </w:pPr>
    </w:p>
    <w:sectPr w:rsidR="00832022" w:rsidRPr="00832022" w:rsidSect="00B2557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534" w:rsidRDefault="00CA4534" w:rsidP="00CA4534">
      <w:r>
        <w:separator/>
      </w:r>
    </w:p>
  </w:endnote>
  <w:endnote w:type="continuationSeparator" w:id="0">
    <w:p w:rsidR="00CA4534" w:rsidRDefault="00CA4534" w:rsidP="00CA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534" w:rsidRDefault="00CA4534" w:rsidP="00CA4534">
      <w:r>
        <w:separator/>
      </w:r>
    </w:p>
  </w:footnote>
  <w:footnote w:type="continuationSeparator" w:id="0">
    <w:p w:rsidR="00CA4534" w:rsidRDefault="00CA4534" w:rsidP="00CA4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73"/>
    <w:rsid w:val="00202655"/>
    <w:rsid w:val="002718A6"/>
    <w:rsid w:val="00285ED3"/>
    <w:rsid w:val="002A383B"/>
    <w:rsid w:val="002B66E6"/>
    <w:rsid w:val="004D33DF"/>
    <w:rsid w:val="005978D6"/>
    <w:rsid w:val="006A07B6"/>
    <w:rsid w:val="00757332"/>
    <w:rsid w:val="00832022"/>
    <w:rsid w:val="008C5934"/>
    <w:rsid w:val="008D7AC9"/>
    <w:rsid w:val="00B25573"/>
    <w:rsid w:val="00C157BC"/>
    <w:rsid w:val="00CA4534"/>
    <w:rsid w:val="00CE46B3"/>
    <w:rsid w:val="00CE4AE9"/>
    <w:rsid w:val="00E97B84"/>
    <w:rsid w:val="00E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5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534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2B6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4534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A4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4534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2B6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4</cp:revision>
  <dcterms:created xsi:type="dcterms:W3CDTF">2022-05-23T05:07:00Z</dcterms:created>
  <dcterms:modified xsi:type="dcterms:W3CDTF">2022-05-23T05:30:00Z</dcterms:modified>
</cp:coreProperties>
</file>