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BB" w:rsidRPr="00EE6FBB" w:rsidRDefault="00EE6FBB" w:rsidP="00EE6FBB">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2</w:t>
      </w:r>
      <w:r w:rsidR="00B12CCA" w:rsidRPr="00B12CCA">
        <w:rPr>
          <w:rFonts w:asciiTheme="minorEastAsia" w:hAnsiTheme="minorEastAsia" w:cs="UDShinMGoPro-Regular"/>
          <w:b/>
          <w:kern w:val="0"/>
          <w:sz w:val="22"/>
        </w:rPr>
        <w:t xml:space="preserve"> </w:t>
      </w:r>
      <w:r w:rsidR="00B12CCA" w:rsidRPr="00B12CCA">
        <w:rPr>
          <w:rFonts w:asciiTheme="minorEastAsia" w:hAnsiTheme="minorEastAsia" w:cs="UDShinMGoPro-Regular" w:hint="eastAsia"/>
          <w:b/>
          <w:kern w:val="0"/>
          <w:sz w:val="22"/>
        </w:rPr>
        <w:t>大</w:t>
      </w:r>
      <w:r w:rsidRPr="00EE6FBB">
        <w:rPr>
          <w:rFonts w:asciiTheme="minorEastAsia" w:hAnsiTheme="minorEastAsia" w:cs="UDShinMGoPro-Regular" w:hint="eastAsia"/>
          <w:b/>
          <w:kern w:val="0"/>
          <w:sz w:val="22"/>
        </w:rPr>
        <w:t>作付け転換・拡大を図るための生産資材費を支援します</w:t>
      </w:r>
    </w:p>
    <w:p w:rsidR="00EE6FBB" w:rsidRPr="00EE6FBB" w:rsidRDefault="00B12CCA" w:rsidP="00EE6FBB">
      <w:pPr>
        <w:jc w:val="left"/>
        <w:rPr>
          <w:rFonts w:asciiTheme="minorEastAsia" w:hAnsiTheme="minorEastAsia" w:cs="UDShinMGoPro-Regular"/>
          <w:sz w:val="22"/>
        </w:rPr>
      </w:pPr>
      <w:r w:rsidRPr="00B12CCA">
        <w:rPr>
          <w:rFonts w:asciiTheme="minorEastAsia" w:hAnsiTheme="minorEastAsia" w:cs="UDShinMGoPro-Regular" w:hint="eastAsia"/>
          <w:b/>
          <w:kern w:val="0"/>
          <w:sz w:val="22"/>
        </w:rPr>
        <w:t xml:space="preserve">　</w:t>
      </w:r>
      <w:r w:rsidR="00EE6FBB" w:rsidRPr="00EE6FBB">
        <w:rPr>
          <w:rFonts w:asciiTheme="minorEastAsia" w:hAnsiTheme="minorEastAsia" w:cs="UDShinMGoPro-Regular" w:hint="eastAsia"/>
          <w:sz w:val="22"/>
        </w:rPr>
        <w:t>県では、主食用米の需要が減少し、米の価格が下落していることから、主食用米から大豆・麦類、園芸作物、飼料作物への作付け転換・拡大を図るための生産資材費を補助します。</w:t>
      </w:r>
    </w:p>
    <w:p w:rsidR="00EE6FBB" w:rsidRPr="00EE6FBB" w:rsidRDefault="00EE6FBB" w:rsidP="00EE6FBB">
      <w:pPr>
        <w:autoSpaceDE w:val="0"/>
        <w:autoSpaceDN w:val="0"/>
        <w:adjustRightInd w:val="0"/>
        <w:jc w:val="left"/>
        <w:rPr>
          <w:rFonts w:asciiTheme="minorEastAsia" w:hAnsiTheme="minorEastAsia" w:cs="UDShinMGoPro-Regular"/>
          <w:kern w:val="0"/>
          <w:sz w:val="22"/>
        </w:rPr>
      </w:pPr>
      <w:r w:rsidRPr="00DA3C73">
        <w:rPr>
          <w:rFonts w:asciiTheme="minorEastAsia" w:hAnsiTheme="minorEastAsia" w:cs="UDShinMGoPro-Regular" w:hint="eastAsia"/>
          <w:b/>
          <w:kern w:val="0"/>
          <w:sz w:val="22"/>
        </w:rPr>
        <w:t>対象</w:t>
      </w:r>
      <w:r w:rsidRPr="00EE6FBB">
        <w:rPr>
          <w:rFonts w:asciiTheme="minorEastAsia" w:hAnsiTheme="minorEastAsia" w:cs="UDShinMGoPro-Regular" w:hint="eastAsia"/>
          <w:kern w:val="0"/>
          <w:sz w:val="22"/>
        </w:rPr>
        <w:t xml:space="preserve">　農業者、または農業法人および集落営農組織で、令和</w:t>
      </w:r>
      <w:r w:rsidRPr="00EE6FBB">
        <w:rPr>
          <w:rFonts w:asciiTheme="minorEastAsia" w:hAnsiTheme="minorEastAsia" w:cs="UDShinMGoPro-Regular"/>
          <w:kern w:val="0"/>
          <w:sz w:val="22"/>
        </w:rPr>
        <w:t>4</w:t>
      </w:r>
      <w:r w:rsidRPr="00EE6FBB">
        <w:rPr>
          <w:rFonts w:asciiTheme="minorEastAsia" w:hAnsiTheme="minorEastAsia" w:cs="UDShinMGoPro-Regular" w:hint="eastAsia"/>
          <w:kern w:val="0"/>
          <w:sz w:val="22"/>
        </w:rPr>
        <w:t>年産で主食用米面積を減らし、対象作物面積を拡大できる人など</w:t>
      </w:r>
    </w:p>
    <w:p w:rsidR="00EE6FBB" w:rsidRPr="00EE6FBB" w:rsidRDefault="00EE6FBB" w:rsidP="00EE6FBB">
      <w:pPr>
        <w:autoSpaceDE w:val="0"/>
        <w:autoSpaceDN w:val="0"/>
        <w:adjustRightInd w:val="0"/>
        <w:jc w:val="left"/>
        <w:rPr>
          <w:rFonts w:asciiTheme="minorEastAsia" w:hAnsiTheme="minorEastAsia" w:cs="UDShinMGoPro-Regular"/>
          <w:kern w:val="0"/>
          <w:sz w:val="22"/>
        </w:rPr>
      </w:pPr>
      <w:r w:rsidRPr="00DA3C73">
        <w:rPr>
          <w:rFonts w:asciiTheme="minorEastAsia" w:hAnsiTheme="minorEastAsia" w:cs="UDShinMGoPro-Regular" w:hint="eastAsia"/>
          <w:b/>
          <w:kern w:val="0"/>
          <w:sz w:val="22"/>
        </w:rPr>
        <w:t>補助対象</w:t>
      </w:r>
      <w:r w:rsidRPr="00EE6FBB">
        <w:rPr>
          <w:rFonts w:asciiTheme="minorEastAsia" w:hAnsiTheme="minorEastAsia" w:cs="UDShinMGoPro-Regular" w:hint="eastAsia"/>
          <w:kern w:val="0"/>
          <w:sz w:val="22"/>
        </w:rPr>
        <w:t xml:space="preserve">　種苗費・肥料費・農薬費</w:t>
      </w:r>
    </w:p>
    <w:p w:rsidR="00EE6FBB" w:rsidRPr="00EE6FBB" w:rsidRDefault="00EE6FBB" w:rsidP="00EE6FBB">
      <w:pPr>
        <w:autoSpaceDE w:val="0"/>
        <w:autoSpaceDN w:val="0"/>
        <w:adjustRightInd w:val="0"/>
        <w:jc w:val="left"/>
        <w:rPr>
          <w:rFonts w:asciiTheme="minorEastAsia" w:hAnsiTheme="minorEastAsia" w:cs="UDShinMGoPro-Regular"/>
          <w:kern w:val="0"/>
          <w:sz w:val="22"/>
        </w:rPr>
      </w:pPr>
      <w:r w:rsidRPr="00EE6FBB">
        <w:rPr>
          <w:rFonts w:asciiTheme="minorEastAsia" w:hAnsiTheme="minorEastAsia" w:cs="UDShinMGoPro-Regular" w:hint="eastAsia"/>
          <w:kern w:val="0"/>
          <w:sz w:val="22"/>
        </w:rPr>
        <w:t>※令和</w:t>
      </w:r>
      <w:r w:rsidRPr="00EE6FBB">
        <w:rPr>
          <w:rFonts w:asciiTheme="minorEastAsia" w:hAnsiTheme="minorEastAsia" w:cs="UDShinMGoPro-Regular"/>
          <w:kern w:val="0"/>
          <w:sz w:val="22"/>
        </w:rPr>
        <w:t>3</w:t>
      </w:r>
      <w:r w:rsidRPr="00EE6FBB">
        <w:rPr>
          <w:rFonts w:asciiTheme="minorEastAsia" w:hAnsiTheme="minorEastAsia" w:cs="UDShinMGoPro-Regular" w:hint="eastAsia"/>
          <w:kern w:val="0"/>
          <w:sz w:val="22"/>
        </w:rPr>
        <w:t>年</w:t>
      </w:r>
      <w:r w:rsidRPr="00EE6FBB">
        <w:rPr>
          <w:rFonts w:asciiTheme="minorEastAsia" w:hAnsiTheme="minorEastAsia" w:cs="UDShinMGoPro-Regular"/>
          <w:kern w:val="0"/>
          <w:sz w:val="22"/>
        </w:rPr>
        <w:t>9</w:t>
      </w:r>
      <w:r w:rsidRPr="00EE6FBB">
        <w:rPr>
          <w:rFonts w:asciiTheme="minorEastAsia" w:hAnsiTheme="minorEastAsia" w:cs="UDShinMGoPro-Regular" w:hint="eastAsia"/>
          <w:kern w:val="0"/>
          <w:sz w:val="22"/>
        </w:rPr>
        <w:t>月</w:t>
      </w:r>
      <w:r w:rsidRPr="00EE6FBB">
        <w:rPr>
          <w:rFonts w:asciiTheme="minorEastAsia" w:hAnsiTheme="minorEastAsia" w:cs="UDShinMGoPro-Regular"/>
          <w:kern w:val="0"/>
          <w:sz w:val="22"/>
        </w:rPr>
        <w:t>10</w:t>
      </w:r>
      <w:r w:rsidRPr="00EE6FBB">
        <w:rPr>
          <w:rFonts w:asciiTheme="minorEastAsia" w:hAnsiTheme="minorEastAsia" w:cs="UDShinMGoPro-Regular" w:hint="eastAsia"/>
          <w:kern w:val="0"/>
          <w:sz w:val="22"/>
        </w:rPr>
        <w:t>日から令和</w:t>
      </w:r>
      <w:r w:rsidRPr="00EE6FBB">
        <w:rPr>
          <w:rFonts w:asciiTheme="minorEastAsia" w:hAnsiTheme="minorEastAsia" w:cs="UDShinMGoPro-Regular"/>
          <w:kern w:val="0"/>
          <w:sz w:val="22"/>
        </w:rPr>
        <w:t>4</w:t>
      </w:r>
      <w:r w:rsidRPr="00EE6FBB">
        <w:rPr>
          <w:rFonts w:asciiTheme="minorEastAsia" w:hAnsiTheme="minorEastAsia" w:cs="UDShinMGoPro-Regular" w:hint="eastAsia"/>
          <w:kern w:val="0"/>
          <w:sz w:val="22"/>
        </w:rPr>
        <w:t>年</w:t>
      </w:r>
      <w:r w:rsidRPr="00EE6FBB">
        <w:rPr>
          <w:rFonts w:asciiTheme="minorEastAsia" w:hAnsiTheme="minorEastAsia" w:cs="UDShinMGoPro-Regular"/>
          <w:kern w:val="0"/>
          <w:sz w:val="22"/>
        </w:rPr>
        <w:t>12</w:t>
      </w:r>
      <w:r w:rsidRPr="00EE6FBB">
        <w:rPr>
          <w:rFonts w:asciiTheme="minorEastAsia" w:hAnsiTheme="minorEastAsia" w:cs="UDShinMGoPro-Regular" w:hint="eastAsia"/>
          <w:kern w:val="0"/>
          <w:sz w:val="22"/>
        </w:rPr>
        <w:t>月</w:t>
      </w:r>
      <w:r w:rsidRPr="00EE6FBB">
        <w:rPr>
          <w:rFonts w:asciiTheme="minorEastAsia" w:hAnsiTheme="minorEastAsia" w:cs="UDShinMGoPro-Regular"/>
          <w:kern w:val="0"/>
          <w:sz w:val="22"/>
        </w:rPr>
        <w:t>31</w:t>
      </w:r>
      <w:r w:rsidRPr="00EE6FBB">
        <w:rPr>
          <w:rFonts w:asciiTheme="minorEastAsia" w:hAnsiTheme="minorEastAsia" w:cs="UDShinMGoPro-Regular" w:hint="eastAsia"/>
          <w:kern w:val="0"/>
          <w:sz w:val="22"/>
        </w:rPr>
        <w:t>日までに支出する、納入済みの費用が対象です。</w:t>
      </w:r>
    </w:p>
    <w:tbl>
      <w:tblPr>
        <w:tblW w:w="0" w:type="auto"/>
        <w:tblInd w:w="28" w:type="dxa"/>
        <w:tblLayout w:type="fixed"/>
        <w:tblCellMar>
          <w:left w:w="0" w:type="dxa"/>
          <w:right w:w="0" w:type="dxa"/>
        </w:tblCellMar>
        <w:tblLook w:val="0000" w:firstRow="0" w:lastRow="0" w:firstColumn="0" w:lastColumn="0" w:noHBand="0" w:noVBand="0"/>
      </w:tblPr>
      <w:tblGrid>
        <w:gridCol w:w="1985"/>
        <w:gridCol w:w="2268"/>
        <w:gridCol w:w="1417"/>
      </w:tblGrid>
      <w:tr w:rsidR="00F85D72" w:rsidRPr="00B12CCA" w:rsidTr="00D35B81">
        <w:trPr>
          <w:trHeight w:val="461"/>
        </w:trPr>
        <w:tc>
          <w:tcPr>
            <w:tcW w:w="1985"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31" w:type="dxa"/>
              <w:left w:w="28" w:type="dxa"/>
              <w:bottom w:w="31" w:type="dxa"/>
              <w:right w:w="28" w:type="dxa"/>
            </w:tcMar>
          </w:tcPr>
          <w:p w:rsidR="00F85D72" w:rsidRPr="007F5EEF" w:rsidRDefault="00F85D72" w:rsidP="00D35B81">
            <w:pPr>
              <w:autoSpaceDE w:val="0"/>
              <w:autoSpaceDN w:val="0"/>
              <w:adjustRightInd w:val="0"/>
              <w:jc w:val="center"/>
              <w:rPr>
                <w:rFonts w:asciiTheme="minorEastAsia" w:hAnsiTheme="minorEastAsia" w:cs="UDShinMGoPro-Regular"/>
                <w:kern w:val="0"/>
                <w:sz w:val="22"/>
              </w:rPr>
            </w:pPr>
            <w:r w:rsidRPr="007F5EEF">
              <w:rPr>
                <w:rFonts w:asciiTheme="minorEastAsia" w:hAnsiTheme="minorEastAsia" w:cs="UDShinMGoPro-Regular" w:hint="eastAsia"/>
                <w:kern w:val="0"/>
                <w:sz w:val="22"/>
              </w:rPr>
              <w:t>対象作物</w:t>
            </w:r>
          </w:p>
        </w:tc>
        <w:tc>
          <w:tcPr>
            <w:tcW w:w="2268"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31" w:type="dxa"/>
              <w:left w:w="28" w:type="dxa"/>
              <w:bottom w:w="31" w:type="dxa"/>
              <w:right w:w="28" w:type="dxa"/>
            </w:tcMar>
          </w:tcPr>
          <w:p w:rsidR="00F85D72" w:rsidRPr="007F5EEF" w:rsidRDefault="00F85D72" w:rsidP="00EE6FBB">
            <w:pPr>
              <w:autoSpaceDE w:val="0"/>
              <w:autoSpaceDN w:val="0"/>
              <w:adjustRightInd w:val="0"/>
              <w:jc w:val="center"/>
              <w:rPr>
                <w:rFonts w:asciiTheme="minorEastAsia" w:hAnsiTheme="minorEastAsia" w:cs="UDShinMGoPro-Regular"/>
                <w:kern w:val="0"/>
                <w:sz w:val="22"/>
              </w:rPr>
            </w:pPr>
            <w:r w:rsidRPr="007F5EEF">
              <w:rPr>
                <w:rFonts w:asciiTheme="minorEastAsia" w:hAnsiTheme="minorEastAsia" w:cs="UDShinMGoPro-Regular" w:hint="eastAsia"/>
                <w:kern w:val="0"/>
                <w:sz w:val="22"/>
              </w:rPr>
              <w:t>補助金額</w:t>
            </w:r>
          </w:p>
          <w:p w:rsidR="00F85D72" w:rsidRPr="007F5EEF" w:rsidRDefault="00F85D72" w:rsidP="00EE6FBB">
            <w:pPr>
              <w:autoSpaceDE w:val="0"/>
              <w:autoSpaceDN w:val="0"/>
              <w:adjustRightInd w:val="0"/>
              <w:jc w:val="center"/>
              <w:rPr>
                <w:rFonts w:asciiTheme="minorEastAsia" w:hAnsiTheme="minorEastAsia" w:cs="UDShinMGoPro-Regular"/>
                <w:kern w:val="0"/>
                <w:sz w:val="22"/>
              </w:rPr>
            </w:pPr>
            <w:r w:rsidRPr="007F5EEF">
              <w:rPr>
                <w:rFonts w:asciiTheme="minorEastAsia" w:hAnsiTheme="minorEastAsia" w:cs="UDShinMGoPro-Regular" w:hint="eastAsia"/>
                <w:kern w:val="0"/>
                <w:sz w:val="22"/>
              </w:rPr>
              <w:t>（</w:t>
            </w:r>
            <w:r w:rsidRPr="007F5EEF">
              <w:rPr>
                <w:rFonts w:asciiTheme="minorEastAsia" w:hAnsiTheme="minorEastAsia" w:cs="UDShinMGoPro-Regular"/>
                <w:kern w:val="0"/>
                <w:sz w:val="22"/>
              </w:rPr>
              <w:t>10</w:t>
            </w:r>
            <w:r w:rsidRPr="007F5EEF">
              <w:rPr>
                <w:rFonts w:asciiTheme="minorEastAsia" w:hAnsiTheme="minorEastAsia" w:cs="UDShinMGoPro-Regular" w:hint="eastAsia"/>
                <w:kern w:val="0"/>
                <w:sz w:val="22"/>
              </w:rPr>
              <w:t>アール当たり）</w:t>
            </w:r>
          </w:p>
        </w:tc>
        <w:tc>
          <w:tcPr>
            <w:tcW w:w="1417"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Pr>
          <w:p w:rsidR="00F85D72" w:rsidRPr="007F5EEF" w:rsidRDefault="00F85D72" w:rsidP="00EE6FBB">
            <w:pPr>
              <w:autoSpaceDE w:val="0"/>
              <w:autoSpaceDN w:val="0"/>
              <w:adjustRightInd w:val="0"/>
              <w:jc w:val="center"/>
              <w:rPr>
                <w:rFonts w:asciiTheme="minorEastAsia" w:hAnsiTheme="minorEastAsia" w:cs="UDShinMGoPro-Regular"/>
                <w:kern w:val="0"/>
                <w:sz w:val="22"/>
              </w:rPr>
            </w:pPr>
            <w:r w:rsidRPr="007F5EEF">
              <w:rPr>
                <w:rFonts w:asciiTheme="minorEastAsia" w:hAnsiTheme="minorEastAsia" w:cs="UDShinMGoPro-Regular" w:hint="eastAsia"/>
                <w:kern w:val="0"/>
                <w:sz w:val="22"/>
              </w:rPr>
              <w:t>下限面積</w:t>
            </w:r>
          </w:p>
        </w:tc>
      </w:tr>
      <w:tr w:rsidR="00F85D72" w:rsidRPr="00DE2DC7" w:rsidTr="00D35B81">
        <w:trPr>
          <w:trHeight w:val="409"/>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F85D72" w:rsidRPr="007F5EEF" w:rsidRDefault="00F85D72" w:rsidP="00F85D72">
            <w:pPr>
              <w:autoSpaceDE w:val="0"/>
              <w:autoSpaceDN w:val="0"/>
              <w:adjustRightInd w:val="0"/>
              <w:jc w:val="left"/>
              <w:rPr>
                <w:rFonts w:asciiTheme="minorEastAsia" w:hAnsiTheme="minorEastAsia" w:cs="UDShinMGoPro-Regular"/>
                <w:kern w:val="0"/>
                <w:sz w:val="22"/>
              </w:rPr>
            </w:pPr>
            <w:r w:rsidRPr="007F5EEF">
              <w:rPr>
                <w:rFonts w:asciiTheme="minorEastAsia" w:hAnsiTheme="minorEastAsia" w:cs="UDShinMGoPro-Regular" w:hint="eastAsia"/>
                <w:kern w:val="0"/>
                <w:sz w:val="22"/>
              </w:rPr>
              <w:t>大豆・麦・</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F85D72" w:rsidRPr="007F5EEF" w:rsidRDefault="00F85D72" w:rsidP="00F82F3F">
            <w:pPr>
              <w:autoSpaceDE w:val="0"/>
              <w:autoSpaceDN w:val="0"/>
              <w:adjustRightInd w:val="0"/>
              <w:jc w:val="left"/>
              <w:rPr>
                <w:rFonts w:asciiTheme="minorEastAsia" w:hAnsiTheme="minorEastAsia" w:cs="UDShinMGoPro-Regular"/>
                <w:kern w:val="0"/>
                <w:sz w:val="22"/>
              </w:rPr>
            </w:pPr>
            <w:r w:rsidRPr="007F5EEF">
              <w:rPr>
                <w:rFonts w:asciiTheme="minorEastAsia" w:hAnsiTheme="minorEastAsia" w:cs="UDShinMGoPro-Regular"/>
                <w:kern w:val="0"/>
                <w:sz w:val="22"/>
              </w:rPr>
              <w:t>6</w:t>
            </w:r>
            <w:r w:rsidRPr="007F5EEF">
              <w:rPr>
                <w:rFonts w:asciiTheme="minorEastAsia" w:hAnsiTheme="minorEastAsia" w:cs="UDShinMGoPro-Regular" w:hint="eastAsia"/>
                <w:kern w:val="0"/>
                <w:sz w:val="22"/>
              </w:rPr>
              <w:t>千円～</w:t>
            </w:r>
            <w:r w:rsidRPr="007F5EEF">
              <w:rPr>
                <w:rFonts w:asciiTheme="minorEastAsia" w:hAnsiTheme="minorEastAsia" w:cs="UDShinMGoPro-Regular"/>
                <w:kern w:val="0"/>
                <w:sz w:val="22"/>
              </w:rPr>
              <w:t>1</w:t>
            </w:r>
            <w:r w:rsidRPr="007F5EEF">
              <w:rPr>
                <w:rFonts w:asciiTheme="minorEastAsia" w:hAnsiTheme="minorEastAsia" w:cs="UDShinMGoPro-Regular" w:hint="eastAsia"/>
                <w:kern w:val="0"/>
                <w:sz w:val="22"/>
              </w:rPr>
              <w:t>万千円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F85D72" w:rsidRPr="007F5EEF" w:rsidRDefault="00F85D72" w:rsidP="00F82F3F">
            <w:pPr>
              <w:autoSpaceDE w:val="0"/>
              <w:autoSpaceDN w:val="0"/>
              <w:adjustRightInd w:val="0"/>
              <w:jc w:val="left"/>
              <w:rPr>
                <w:rFonts w:asciiTheme="minorEastAsia" w:hAnsiTheme="minorEastAsia" w:cs="UDShinMGoPro-Regular"/>
                <w:kern w:val="0"/>
                <w:sz w:val="22"/>
              </w:rPr>
            </w:pPr>
            <w:r w:rsidRPr="007F5EEF">
              <w:rPr>
                <w:rFonts w:asciiTheme="minorEastAsia" w:hAnsiTheme="minorEastAsia" w:cs="UDShinMGoPro-Regular"/>
                <w:kern w:val="0"/>
                <w:sz w:val="22"/>
              </w:rPr>
              <w:t>10</w:t>
            </w:r>
            <w:r w:rsidRPr="007F5EEF">
              <w:rPr>
                <w:rFonts w:asciiTheme="minorEastAsia" w:hAnsiTheme="minorEastAsia" w:cs="UDShinMGoPro-Regular" w:hint="eastAsia"/>
                <w:kern w:val="0"/>
                <w:sz w:val="22"/>
              </w:rPr>
              <w:t>アール</w:t>
            </w:r>
          </w:p>
        </w:tc>
      </w:tr>
      <w:tr w:rsidR="00F85D72" w:rsidRPr="00B12CCA" w:rsidTr="00D35B81">
        <w:trPr>
          <w:trHeight w:val="809"/>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F85D72" w:rsidRPr="00F85D72" w:rsidRDefault="00F85D72" w:rsidP="00B944AC">
            <w:pPr>
              <w:autoSpaceDE w:val="0"/>
              <w:autoSpaceDN w:val="0"/>
              <w:adjustRightInd w:val="0"/>
              <w:jc w:val="left"/>
              <w:rPr>
                <w:rFonts w:asciiTheme="minorEastAsia" w:hAnsiTheme="minorEastAsia" w:cs="UDShinMGoPro-Regular"/>
                <w:kern w:val="0"/>
                <w:sz w:val="22"/>
              </w:rPr>
            </w:pPr>
            <w:r w:rsidRPr="00F85D72">
              <w:rPr>
                <w:rFonts w:asciiTheme="minorEastAsia" w:hAnsiTheme="minorEastAsia" w:cs="UDShinMGoPro-Regular" w:hint="eastAsia"/>
                <w:kern w:val="0"/>
                <w:sz w:val="22"/>
              </w:rPr>
              <w:t>施設野菜、露地野菜、花き、果樹</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F85D72" w:rsidRPr="00EE6FBB" w:rsidRDefault="00F85D72" w:rsidP="00EE6FBB">
            <w:pPr>
              <w:autoSpaceDE w:val="0"/>
              <w:autoSpaceDN w:val="0"/>
              <w:adjustRightInd w:val="0"/>
              <w:jc w:val="left"/>
              <w:rPr>
                <w:rFonts w:asciiTheme="minorEastAsia" w:hAnsiTheme="minorEastAsia" w:cs="UDShinMGoPro-Regular"/>
                <w:kern w:val="0"/>
                <w:sz w:val="22"/>
              </w:rPr>
            </w:pPr>
            <w:r w:rsidRPr="00F85D72">
              <w:rPr>
                <w:rFonts w:asciiTheme="minorEastAsia" w:hAnsiTheme="minorEastAsia" w:cs="UDShinMGoPro-Regular"/>
                <w:kern w:val="0"/>
                <w:sz w:val="22"/>
              </w:rPr>
              <w:t>3</w:t>
            </w:r>
            <w:r w:rsidRPr="00F85D72">
              <w:rPr>
                <w:rFonts w:asciiTheme="minorEastAsia" w:hAnsiTheme="minorEastAsia" w:cs="UDShinMGoPro-Regular" w:hint="eastAsia"/>
                <w:kern w:val="0"/>
                <w:sz w:val="22"/>
              </w:rPr>
              <w:t>万千円～</w:t>
            </w:r>
            <w:r w:rsidRPr="00F85D72">
              <w:rPr>
                <w:rFonts w:asciiTheme="minorEastAsia" w:hAnsiTheme="minorEastAsia" w:cs="UDShinMGoPro-Regular"/>
                <w:kern w:val="0"/>
                <w:sz w:val="22"/>
              </w:rPr>
              <w:t>29</w:t>
            </w:r>
            <w:r w:rsidRPr="00F85D72">
              <w:rPr>
                <w:rFonts w:asciiTheme="minorEastAsia" w:hAnsiTheme="minorEastAsia" w:cs="UDShinMGoPro-Regular" w:hint="eastAsia"/>
                <w:kern w:val="0"/>
                <w:sz w:val="22"/>
              </w:rPr>
              <w:t>万</w:t>
            </w:r>
            <w:r w:rsidRPr="00F85D72">
              <w:rPr>
                <w:rFonts w:asciiTheme="minorEastAsia" w:hAnsiTheme="minorEastAsia" w:cs="UDShinMGoPro-Regular"/>
                <w:kern w:val="0"/>
                <w:sz w:val="22"/>
              </w:rPr>
              <w:t>5</w:t>
            </w:r>
            <w:r w:rsidRPr="00F85D72">
              <w:rPr>
                <w:rFonts w:asciiTheme="minorEastAsia" w:hAnsiTheme="minorEastAsia" w:cs="UDShinMGoPro-Regular" w:hint="eastAsia"/>
                <w:kern w:val="0"/>
                <w:sz w:val="22"/>
              </w:rPr>
              <w:t>千円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F85D72" w:rsidRPr="00F85D72" w:rsidRDefault="00F85D72" w:rsidP="00F85D72">
            <w:pPr>
              <w:autoSpaceDE w:val="0"/>
              <w:autoSpaceDN w:val="0"/>
              <w:adjustRightInd w:val="0"/>
              <w:jc w:val="left"/>
              <w:rPr>
                <w:rFonts w:asciiTheme="minorEastAsia" w:hAnsiTheme="minorEastAsia" w:cs="UDShinMGoPro-Regular"/>
                <w:kern w:val="0"/>
                <w:sz w:val="22"/>
              </w:rPr>
            </w:pPr>
            <w:r w:rsidRPr="00F85D72">
              <w:rPr>
                <w:rFonts w:asciiTheme="minorEastAsia" w:hAnsiTheme="minorEastAsia" w:cs="UDShinMGoPro-Regular" w:hint="eastAsia"/>
                <w:kern w:val="0"/>
                <w:sz w:val="22"/>
              </w:rPr>
              <w:t>なし</w:t>
            </w:r>
          </w:p>
          <w:p w:rsidR="00F85D72" w:rsidRPr="00EE6FBB" w:rsidRDefault="00F85D72" w:rsidP="00EE6FBB">
            <w:pPr>
              <w:autoSpaceDE w:val="0"/>
              <w:autoSpaceDN w:val="0"/>
              <w:adjustRightInd w:val="0"/>
              <w:jc w:val="left"/>
              <w:rPr>
                <w:rFonts w:asciiTheme="minorEastAsia" w:hAnsiTheme="minorEastAsia" w:cs="UDShinMGoPro-Regular"/>
                <w:kern w:val="0"/>
                <w:sz w:val="22"/>
              </w:rPr>
            </w:pPr>
          </w:p>
        </w:tc>
      </w:tr>
    </w:tbl>
    <w:p w:rsidR="00DA3C73" w:rsidRPr="00DA3C73" w:rsidRDefault="00DA3C73" w:rsidP="00DA3C73">
      <w:pPr>
        <w:autoSpaceDE w:val="0"/>
        <w:autoSpaceDN w:val="0"/>
        <w:adjustRightInd w:val="0"/>
        <w:jc w:val="left"/>
        <w:rPr>
          <w:rFonts w:asciiTheme="minorEastAsia" w:hAnsiTheme="minorEastAsia" w:cs="UDShinMGoPro-Regular"/>
          <w:kern w:val="0"/>
          <w:sz w:val="22"/>
        </w:rPr>
      </w:pPr>
      <w:r w:rsidRPr="00DA3C73">
        <w:rPr>
          <w:rFonts w:asciiTheme="minorEastAsia" w:hAnsiTheme="minorEastAsia" w:cs="UDShinMGoPro-Regular" w:hint="eastAsia"/>
          <w:b/>
          <w:kern w:val="0"/>
          <w:sz w:val="22"/>
        </w:rPr>
        <w:t>申請方法</w:t>
      </w:r>
      <w:r w:rsidRPr="00DA3C73">
        <w:rPr>
          <w:rFonts w:asciiTheme="minorEastAsia" w:hAnsiTheme="minorEastAsia" w:cs="UDShinMGoPro-Regular" w:hint="eastAsia"/>
          <w:kern w:val="0"/>
          <w:sz w:val="22"/>
        </w:rPr>
        <w:t xml:space="preserve">　農林振興課、各総合支所地域振興課、各農業協同組合（営農担当課）で配布する申請書に必要事項を記入し、営農計画書など作付け転換、拡大する筆が確認できる書類と、生産資材（種苗費・肥料費・農薬費）を購入した際の領収書など購入金額が分かるものを添付して提出</w:t>
      </w:r>
    </w:p>
    <w:p w:rsidR="00DA3C73" w:rsidRPr="00DA3C73" w:rsidRDefault="00DA3C73" w:rsidP="00DA3C73">
      <w:pPr>
        <w:autoSpaceDE w:val="0"/>
        <w:autoSpaceDN w:val="0"/>
        <w:adjustRightInd w:val="0"/>
        <w:jc w:val="left"/>
        <w:rPr>
          <w:rFonts w:asciiTheme="minorEastAsia" w:hAnsiTheme="minorEastAsia" w:cs="UDShinMGoPro-Regular"/>
          <w:kern w:val="0"/>
          <w:sz w:val="22"/>
        </w:rPr>
      </w:pPr>
      <w:r w:rsidRPr="00DA3C73">
        <w:rPr>
          <w:rFonts w:asciiTheme="minorEastAsia" w:hAnsiTheme="minorEastAsia" w:cs="UDShinMGoPro-Regular" w:hint="eastAsia"/>
          <w:b/>
          <w:kern w:val="0"/>
          <w:sz w:val="22"/>
        </w:rPr>
        <w:t>申請受付期間</w:t>
      </w:r>
      <w:r w:rsidRPr="00DA3C73">
        <w:rPr>
          <w:rFonts w:asciiTheme="minorEastAsia" w:hAnsiTheme="minorEastAsia" w:cs="UDShinMGoPro-Regular" w:hint="eastAsia"/>
          <w:kern w:val="0"/>
          <w:sz w:val="22"/>
        </w:rPr>
        <w:t xml:space="preserve">　</w:t>
      </w:r>
      <w:r w:rsidRPr="00DA3C73">
        <w:rPr>
          <w:rFonts w:asciiTheme="minorEastAsia" w:hAnsiTheme="minorEastAsia" w:cs="UDShinMGoPro-Regular"/>
          <w:kern w:val="0"/>
          <w:sz w:val="22"/>
        </w:rPr>
        <w:t>4</w:t>
      </w:r>
      <w:r w:rsidRPr="00DA3C73">
        <w:rPr>
          <w:rFonts w:asciiTheme="minorEastAsia" w:hAnsiTheme="minorEastAsia" w:cs="UDShinMGoPro-Regular" w:hint="eastAsia"/>
          <w:kern w:val="0"/>
          <w:sz w:val="22"/>
        </w:rPr>
        <w:t>月下旬～</w:t>
      </w:r>
      <w:r w:rsidRPr="00DA3C73">
        <w:rPr>
          <w:rFonts w:asciiTheme="minorEastAsia" w:hAnsiTheme="minorEastAsia" w:cs="UDShinMGoPro-Regular"/>
          <w:kern w:val="0"/>
          <w:sz w:val="22"/>
        </w:rPr>
        <w:t>6</w:t>
      </w:r>
      <w:r w:rsidRPr="00DA3C73">
        <w:rPr>
          <w:rFonts w:asciiTheme="minorEastAsia" w:hAnsiTheme="minorEastAsia" w:cs="UDShinMGoPro-Regular" w:hint="eastAsia"/>
          <w:kern w:val="0"/>
          <w:sz w:val="22"/>
        </w:rPr>
        <w:t>月下旬（予定）</w:t>
      </w:r>
    </w:p>
    <w:p w:rsidR="00DA3C73" w:rsidRPr="00DA3C73" w:rsidRDefault="00DA3C73" w:rsidP="00DA3C73">
      <w:pPr>
        <w:autoSpaceDE w:val="0"/>
        <w:autoSpaceDN w:val="0"/>
        <w:adjustRightInd w:val="0"/>
        <w:jc w:val="left"/>
        <w:rPr>
          <w:rFonts w:asciiTheme="minorEastAsia" w:hAnsiTheme="minorEastAsia" w:cs="UDShinMGoPro-Regular"/>
          <w:kern w:val="0"/>
          <w:sz w:val="22"/>
        </w:rPr>
      </w:pPr>
      <w:r w:rsidRPr="00DA3C73">
        <w:rPr>
          <w:rFonts w:asciiTheme="minorEastAsia" w:hAnsiTheme="minorEastAsia" w:cs="UDShinMGoPro-Regular" w:hint="eastAsia"/>
          <w:kern w:val="0"/>
          <w:sz w:val="22"/>
        </w:rPr>
        <w:t>※受け付け方法など詳細については、決まり次第、市ウェブサイトなどに掲載します。</w:t>
      </w:r>
    </w:p>
    <w:p w:rsidR="00DA3C73" w:rsidRPr="00DA3C73" w:rsidRDefault="00DA3C73" w:rsidP="00DA3C73">
      <w:pPr>
        <w:autoSpaceDE w:val="0"/>
        <w:autoSpaceDN w:val="0"/>
        <w:adjustRightInd w:val="0"/>
        <w:jc w:val="left"/>
        <w:rPr>
          <w:rFonts w:asciiTheme="minorEastAsia" w:hAnsiTheme="minorEastAsia" w:cs="UDShinMGoPro-Regular"/>
          <w:kern w:val="0"/>
          <w:sz w:val="22"/>
        </w:rPr>
      </w:pPr>
      <w:r w:rsidRPr="00DA3C73">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DA3C73">
        <w:rPr>
          <w:rFonts w:asciiTheme="minorEastAsia" w:hAnsiTheme="minorEastAsia" w:cs="UDShinMGoPro-Regular"/>
          <w:kern w:val="0"/>
          <w:sz w:val="22"/>
        </w:rPr>
        <w:t xml:space="preserve"> </w:t>
      </w:r>
      <w:r w:rsidR="00D36B23">
        <w:rPr>
          <w:rFonts w:asciiTheme="minorEastAsia" w:hAnsiTheme="minorEastAsia" w:cs="UDShinMGoPro-Regular" w:hint="eastAsia"/>
          <w:kern w:val="0"/>
          <w:sz w:val="22"/>
        </w:rPr>
        <w:t>県北部地方振興事務所農業振興部</w:t>
      </w:r>
      <w:r w:rsidRPr="00DA3C73">
        <w:rPr>
          <w:rFonts w:asciiTheme="minorEastAsia" w:hAnsiTheme="minorEastAsia" w:cs="UDShinMGoPro-Regular" w:hint="eastAsia"/>
          <w:kern w:val="0"/>
          <w:sz w:val="22"/>
        </w:rPr>
        <w:t>農業振興班</w:t>
      </w:r>
      <w:r w:rsidRPr="00DA3C73">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DA3C73">
        <w:rPr>
          <w:rFonts w:asciiTheme="minorEastAsia" w:hAnsiTheme="minorEastAsia" w:cs="UDShinMGoPro-Regular"/>
          <w:kern w:val="0"/>
          <w:sz w:val="22"/>
        </w:rPr>
        <w:t>91-0717</w:t>
      </w:r>
    </w:p>
    <w:p w:rsidR="00DA3C73" w:rsidRPr="00DA3C73" w:rsidRDefault="00DA3C73" w:rsidP="00DA3C73">
      <w:pPr>
        <w:autoSpaceDE w:val="0"/>
        <w:autoSpaceDN w:val="0"/>
        <w:adjustRightInd w:val="0"/>
        <w:jc w:val="left"/>
        <w:rPr>
          <w:rFonts w:asciiTheme="minorEastAsia" w:hAnsiTheme="minorEastAsia" w:cs="UDShinMGoPro-Regular"/>
          <w:kern w:val="0"/>
          <w:sz w:val="22"/>
        </w:rPr>
      </w:pPr>
      <w:r w:rsidRPr="00DA3C73">
        <w:rPr>
          <w:rFonts w:asciiTheme="minorEastAsia" w:hAnsiTheme="minorEastAsia" w:cs="UDShinMGoPro-Regular"/>
          <w:kern w:val="0"/>
          <w:sz w:val="22"/>
        </w:rPr>
        <w:t xml:space="preserve"> </w:t>
      </w:r>
      <w:r w:rsidRPr="00DA3C73">
        <w:rPr>
          <w:rFonts w:asciiTheme="minorEastAsia" w:hAnsiTheme="minorEastAsia" w:cs="UDShinMGoPro-Regular" w:hint="eastAsia"/>
          <w:kern w:val="0"/>
          <w:sz w:val="22"/>
        </w:rPr>
        <w:t xml:space="preserve">　</w:t>
      </w:r>
      <w:r w:rsidR="00D36B23">
        <w:rPr>
          <w:rFonts w:asciiTheme="minorEastAsia" w:hAnsiTheme="minorEastAsia" w:cs="UDShinMGoPro-Regular" w:hint="eastAsia"/>
          <w:kern w:val="0"/>
          <w:sz w:val="22"/>
        </w:rPr>
        <w:t xml:space="preserve">　　　　</w:t>
      </w:r>
      <w:r w:rsidRPr="00DA3C73">
        <w:rPr>
          <w:rFonts w:asciiTheme="minorEastAsia" w:hAnsiTheme="minorEastAsia" w:cs="UDShinMGoPro-Regular" w:hint="eastAsia"/>
          <w:kern w:val="0"/>
          <w:sz w:val="22"/>
        </w:rPr>
        <w:t>農林振興課農業経営・水田農業担当</w:t>
      </w:r>
      <w:r>
        <w:rPr>
          <w:rFonts w:asciiTheme="minorEastAsia" w:hAnsiTheme="minorEastAsia" w:cs="UDShinMGoPro-Regular" w:hint="eastAsia"/>
          <w:kern w:val="0"/>
          <w:sz w:val="22"/>
        </w:rPr>
        <w:t xml:space="preserve">　電話番号</w:t>
      </w:r>
      <w:r w:rsidRPr="00DA3C73">
        <w:rPr>
          <w:rFonts w:asciiTheme="minorEastAsia" w:hAnsiTheme="minorEastAsia" w:cs="UDShinMGoPro-Regular"/>
          <w:kern w:val="0"/>
          <w:sz w:val="22"/>
        </w:rPr>
        <w:t>23-7090</w:t>
      </w:r>
    </w:p>
    <w:p w:rsidR="00EE6FBB" w:rsidRPr="00EE6FBB" w:rsidRDefault="00EE6FBB" w:rsidP="00B12CCA">
      <w:pPr>
        <w:autoSpaceDE w:val="0"/>
        <w:autoSpaceDN w:val="0"/>
        <w:adjustRightInd w:val="0"/>
        <w:jc w:val="left"/>
        <w:rPr>
          <w:rFonts w:asciiTheme="minorEastAsia" w:hAnsiTheme="minorEastAsia" w:cs="UDShinMGoPro-Regular"/>
          <w:kern w:val="0"/>
          <w:sz w:val="22"/>
        </w:rPr>
      </w:pPr>
    </w:p>
    <w:p w:rsidR="00A70820" w:rsidRPr="00A70820" w:rsidRDefault="00A70820" w:rsidP="00A70820">
      <w:pPr>
        <w:autoSpaceDE w:val="0"/>
        <w:autoSpaceDN w:val="0"/>
        <w:adjustRightInd w:val="0"/>
        <w:jc w:val="left"/>
        <w:rPr>
          <w:rFonts w:asciiTheme="minorEastAsia" w:hAnsiTheme="minorEastAsia" w:cs="UDShinMGoPro-Regular"/>
          <w:b/>
          <w:kern w:val="0"/>
          <w:sz w:val="22"/>
        </w:rPr>
      </w:pPr>
      <w:r w:rsidRPr="00A70820">
        <w:rPr>
          <w:rFonts w:asciiTheme="minorEastAsia" w:hAnsiTheme="minorEastAsia" w:cs="UDShinMGoPro-Regular" w:hint="eastAsia"/>
          <w:b/>
          <w:kern w:val="0"/>
          <w:sz w:val="22"/>
        </w:rPr>
        <w:t>2　新型コロナウイルス感染症生活困窮者自立支援金</w:t>
      </w:r>
      <w:r w:rsidRPr="00A70820">
        <w:rPr>
          <w:rFonts w:asciiTheme="minorEastAsia" w:hAnsiTheme="minorEastAsia" w:cs="UDShinMGoPro-Regular"/>
          <w:b/>
          <w:kern w:val="0"/>
          <w:sz w:val="22"/>
        </w:rPr>
        <w:t xml:space="preserve"> </w:t>
      </w:r>
      <w:r w:rsidRPr="00A70820">
        <w:rPr>
          <w:rFonts w:asciiTheme="minorEastAsia" w:hAnsiTheme="minorEastAsia" w:cs="UDShinMGoPro-Regular" w:hint="eastAsia"/>
          <w:b/>
          <w:kern w:val="0"/>
          <w:sz w:val="22"/>
        </w:rPr>
        <w:t>申請期限延長</w:t>
      </w:r>
    </w:p>
    <w:p w:rsidR="00A70820" w:rsidRPr="00A70820" w:rsidRDefault="00A70820" w:rsidP="00A70820">
      <w:pPr>
        <w:autoSpaceDE w:val="0"/>
        <w:autoSpaceDN w:val="0"/>
        <w:adjustRightInd w:val="0"/>
        <w:ind w:firstLineChars="100" w:firstLine="220"/>
        <w:jc w:val="left"/>
        <w:rPr>
          <w:rFonts w:asciiTheme="minorEastAsia" w:hAnsiTheme="minorEastAsia" w:cs="UDShinMGoPro-Regular"/>
          <w:kern w:val="0"/>
          <w:sz w:val="22"/>
        </w:rPr>
      </w:pPr>
      <w:r w:rsidRPr="00A70820">
        <w:rPr>
          <w:rFonts w:asciiTheme="minorEastAsia" w:hAnsiTheme="minorEastAsia" w:cs="UDShinMGoPro-Regular" w:hint="eastAsia"/>
          <w:kern w:val="0"/>
          <w:sz w:val="22"/>
        </w:rPr>
        <w:t>申請期限が</w:t>
      </w:r>
      <w:r w:rsidRPr="00A70820">
        <w:rPr>
          <w:rFonts w:asciiTheme="minorEastAsia" w:hAnsiTheme="minorEastAsia" w:cs="UDShinMGoPro-Regular"/>
          <w:kern w:val="0"/>
          <w:sz w:val="22"/>
        </w:rPr>
        <w:t>6</w:t>
      </w:r>
      <w:r w:rsidRPr="00A70820">
        <w:rPr>
          <w:rFonts w:asciiTheme="minorEastAsia" w:hAnsiTheme="minorEastAsia" w:cs="UDShinMGoPro-Regular" w:hint="eastAsia"/>
          <w:kern w:val="0"/>
          <w:sz w:val="22"/>
        </w:rPr>
        <w:t>月</w:t>
      </w:r>
      <w:r w:rsidRPr="00A70820">
        <w:rPr>
          <w:rFonts w:asciiTheme="minorEastAsia" w:hAnsiTheme="minorEastAsia" w:cs="UDShinMGoPro-Regular"/>
          <w:kern w:val="0"/>
          <w:sz w:val="22"/>
        </w:rPr>
        <w:t>30</w:t>
      </w:r>
      <w:r w:rsidRPr="00A70820">
        <w:rPr>
          <w:rFonts w:asciiTheme="minorEastAsia" w:hAnsiTheme="minorEastAsia" w:cs="UDShinMGoPro-Regular" w:hint="eastAsia"/>
          <w:kern w:val="0"/>
          <w:sz w:val="22"/>
        </w:rPr>
        <w:t>日㈭まで延長になりました。支援金の対象者と思われる人には、随時申請書を送付していますが、他市町村からの転入などにより、申請書を持っていない人は、問い合わせください。</w:t>
      </w:r>
    </w:p>
    <w:p w:rsidR="00A70820" w:rsidRPr="00A70820" w:rsidRDefault="00A70820" w:rsidP="00A70820">
      <w:pPr>
        <w:autoSpaceDE w:val="0"/>
        <w:autoSpaceDN w:val="0"/>
        <w:adjustRightInd w:val="0"/>
        <w:jc w:val="left"/>
        <w:rPr>
          <w:rFonts w:asciiTheme="minorEastAsia" w:hAnsiTheme="minorEastAsia" w:cs="UDShinMGoPro-Regular"/>
          <w:kern w:val="0"/>
          <w:sz w:val="22"/>
        </w:rPr>
      </w:pPr>
      <w:r w:rsidRPr="00A70820">
        <w:rPr>
          <w:rFonts w:asciiTheme="minorEastAsia" w:hAnsiTheme="minorEastAsia" w:cs="UDShinMGoPro-Regular" w:hint="eastAsia"/>
          <w:kern w:val="0"/>
          <w:sz w:val="22"/>
        </w:rPr>
        <w:t xml:space="preserve">　詳しくは、市ウェブサイトで確認するか、問い合わせください。</w:t>
      </w:r>
    </w:p>
    <w:p w:rsidR="00A70820" w:rsidRPr="00A70820" w:rsidRDefault="00A70820" w:rsidP="00A70820">
      <w:pPr>
        <w:jc w:val="left"/>
        <w:rPr>
          <w:rFonts w:asciiTheme="minorEastAsia" w:hAnsiTheme="minorEastAsia" w:cs="UDShinMGoPro-Regular"/>
          <w:sz w:val="22"/>
        </w:rPr>
      </w:pPr>
      <w:r>
        <w:rPr>
          <w:rFonts w:asciiTheme="minorEastAsia" w:hAnsiTheme="minorEastAsia" w:cs="UDShinMGoPro-Regular" w:hint="eastAsia"/>
          <w:kern w:val="0"/>
          <w:sz w:val="22"/>
        </w:rPr>
        <w:t xml:space="preserve">　</w:t>
      </w:r>
      <w:r w:rsidRPr="00A70820">
        <w:rPr>
          <w:rFonts w:asciiTheme="minorEastAsia" w:hAnsiTheme="minorEastAsia" w:cs="UDShinMGoPro-Regular" w:hint="eastAsia"/>
          <w:sz w:val="22"/>
        </w:rPr>
        <w:t>問</w:t>
      </w:r>
      <w:r>
        <w:rPr>
          <w:rFonts w:asciiTheme="minorEastAsia" w:hAnsiTheme="minorEastAsia" w:cs="UDShinMGoPro-Regular" w:hint="eastAsia"/>
          <w:sz w:val="22"/>
        </w:rPr>
        <w:t>い合わせ</w:t>
      </w:r>
      <w:r w:rsidRPr="00A70820">
        <w:rPr>
          <w:rFonts w:asciiTheme="minorEastAsia" w:hAnsiTheme="minorEastAsia" w:cs="UDShinMGoPro-Regular"/>
          <w:sz w:val="22"/>
        </w:rPr>
        <w:t xml:space="preserve"> </w:t>
      </w:r>
      <w:r w:rsidRPr="00A70820">
        <w:rPr>
          <w:rFonts w:asciiTheme="minorEastAsia" w:hAnsiTheme="minorEastAsia" w:cs="UDShinMGoPro-Regular" w:hint="eastAsia"/>
          <w:sz w:val="22"/>
        </w:rPr>
        <w:t>社会福祉課生活支援担当</w:t>
      </w:r>
      <w:r w:rsidRPr="00A70820">
        <w:rPr>
          <w:rFonts w:asciiTheme="minorEastAsia" w:hAnsiTheme="minorEastAsia" w:cs="UDShinMGoPro-Regular"/>
          <w:sz w:val="22"/>
        </w:rPr>
        <w:t xml:space="preserve">  </w:t>
      </w:r>
      <w:r>
        <w:rPr>
          <w:rFonts w:asciiTheme="minorEastAsia" w:hAnsiTheme="minorEastAsia" w:cs="UDShinMGoPro-Regular" w:hint="eastAsia"/>
          <w:sz w:val="22"/>
        </w:rPr>
        <w:t>電話番号</w:t>
      </w:r>
      <w:r w:rsidRPr="00A70820">
        <w:rPr>
          <w:rFonts w:asciiTheme="minorEastAsia" w:hAnsiTheme="minorEastAsia" w:cs="UDShinMGoPro-Regular"/>
          <w:sz w:val="22"/>
        </w:rPr>
        <w:t>23-6012</w:t>
      </w:r>
    </w:p>
    <w:p w:rsidR="00A70820" w:rsidRPr="00A70820" w:rsidRDefault="00A70820" w:rsidP="00A70820">
      <w:pPr>
        <w:jc w:val="left"/>
        <w:rPr>
          <w:rFonts w:asciiTheme="minorEastAsia" w:hAnsiTheme="minorEastAsia" w:cs="UDShinMGoPro-Regular"/>
          <w:sz w:val="22"/>
        </w:rPr>
      </w:pPr>
    </w:p>
    <w:p w:rsidR="008107B1" w:rsidRPr="008107B1" w:rsidRDefault="008107B1" w:rsidP="008107B1">
      <w:pPr>
        <w:autoSpaceDE w:val="0"/>
        <w:autoSpaceDN w:val="0"/>
        <w:adjustRightInd w:val="0"/>
        <w:jc w:val="left"/>
        <w:rPr>
          <w:rFonts w:asciiTheme="minorEastAsia" w:hAnsiTheme="minorEastAsia" w:cs="UDShinMGoPro-Regular"/>
          <w:b/>
          <w:kern w:val="0"/>
          <w:sz w:val="22"/>
        </w:rPr>
      </w:pPr>
      <w:r w:rsidRPr="008107B1">
        <w:rPr>
          <w:rFonts w:asciiTheme="minorEastAsia" w:hAnsiTheme="minorEastAsia" w:cs="UDShinMGoPro-Regular" w:hint="eastAsia"/>
          <w:b/>
          <w:kern w:val="0"/>
          <w:sz w:val="22"/>
        </w:rPr>
        <w:t>3　遺跡内での工事は届け出が必要です</w:t>
      </w:r>
    </w:p>
    <w:p w:rsidR="008107B1" w:rsidRPr="008107B1" w:rsidRDefault="008107B1" w:rsidP="008107B1">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 xml:space="preserve">　</w:t>
      </w:r>
      <w:r w:rsidRPr="008107B1">
        <w:rPr>
          <w:rFonts w:asciiTheme="minorEastAsia" w:hAnsiTheme="minorEastAsia" w:cs="UDShinMGoPro-Regular" w:hint="eastAsia"/>
          <w:kern w:val="0"/>
          <w:sz w:val="22"/>
        </w:rPr>
        <w:t>埋蔵文化財は、貴重な文化遺産です。自己所有地であっても、土木工事などの際には、文化財保護法に基づく届け出が必要です。事前に文化財課に相談してください。</w:t>
      </w:r>
    </w:p>
    <w:p w:rsidR="008107B1" w:rsidRPr="008107B1" w:rsidRDefault="008107B1" w:rsidP="008107B1">
      <w:pPr>
        <w:autoSpaceDE w:val="0"/>
        <w:autoSpaceDN w:val="0"/>
        <w:adjustRightInd w:val="0"/>
        <w:jc w:val="left"/>
        <w:rPr>
          <w:rFonts w:asciiTheme="minorEastAsia" w:hAnsiTheme="minorEastAsia" w:cs="UDShinMGoPro-Regular"/>
          <w:kern w:val="0"/>
          <w:sz w:val="22"/>
        </w:rPr>
      </w:pPr>
      <w:r w:rsidRPr="008107B1">
        <w:rPr>
          <w:rFonts w:asciiTheme="minorEastAsia" w:hAnsiTheme="minorEastAsia" w:cs="UDShinMGoPro-Regular" w:hint="eastAsia"/>
          <w:kern w:val="0"/>
          <w:sz w:val="22"/>
        </w:rPr>
        <w:t>手続きの流れ　❶工事場所と遺跡範囲の確認❷協議書の提出❸届出書の提出❹市による調査</w:t>
      </w:r>
    </w:p>
    <w:p w:rsidR="008107B1" w:rsidRPr="008107B1" w:rsidRDefault="008107B1" w:rsidP="008107B1">
      <w:pPr>
        <w:autoSpaceDE w:val="0"/>
        <w:autoSpaceDN w:val="0"/>
        <w:adjustRightInd w:val="0"/>
        <w:jc w:val="left"/>
        <w:rPr>
          <w:rFonts w:asciiTheme="minorEastAsia" w:hAnsiTheme="minorEastAsia" w:cs="UDShinMGoPro-Regular"/>
          <w:kern w:val="0"/>
          <w:sz w:val="22"/>
        </w:rPr>
      </w:pPr>
      <w:r w:rsidRPr="008107B1">
        <w:rPr>
          <w:rFonts w:asciiTheme="minorEastAsia" w:hAnsiTheme="minorEastAsia" w:cs="UDShinMGoPro-Regular" w:hint="eastAsia"/>
          <w:kern w:val="0"/>
          <w:sz w:val="22"/>
        </w:rPr>
        <w:t>※工事実施予定日の</w:t>
      </w:r>
      <w:r w:rsidRPr="008107B1">
        <w:rPr>
          <w:rFonts w:asciiTheme="minorEastAsia" w:hAnsiTheme="minorEastAsia" w:cs="UDShinMGoPro-Regular"/>
          <w:kern w:val="0"/>
          <w:sz w:val="22"/>
        </w:rPr>
        <w:t>60</w:t>
      </w:r>
      <w:r w:rsidRPr="008107B1">
        <w:rPr>
          <w:rFonts w:asciiTheme="minorEastAsia" w:hAnsiTheme="minorEastAsia" w:cs="UDShinMGoPro-Regular" w:hint="eastAsia"/>
          <w:kern w:val="0"/>
          <w:sz w:val="22"/>
        </w:rPr>
        <w:t>日前までに所定様式で届け出る必要があります。届出書の様式は、市ウェブサイトからダウンロードできます。</w:t>
      </w:r>
    </w:p>
    <w:p w:rsidR="008107B1" w:rsidRPr="008107B1" w:rsidRDefault="008107B1" w:rsidP="008107B1">
      <w:pPr>
        <w:autoSpaceDE w:val="0"/>
        <w:autoSpaceDN w:val="0"/>
        <w:adjustRightInd w:val="0"/>
        <w:jc w:val="left"/>
        <w:rPr>
          <w:rFonts w:asciiTheme="minorEastAsia" w:hAnsiTheme="minorEastAsia" w:cs="UDShinMGoPro-Regular"/>
          <w:kern w:val="0"/>
          <w:sz w:val="22"/>
        </w:rPr>
      </w:pPr>
      <w:r w:rsidRPr="008107B1">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8107B1">
        <w:rPr>
          <w:rFonts w:asciiTheme="minorEastAsia" w:hAnsiTheme="minorEastAsia" w:cs="UDShinMGoPro-Regular"/>
          <w:kern w:val="0"/>
          <w:sz w:val="22"/>
        </w:rPr>
        <w:t xml:space="preserve"> </w:t>
      </w:r>
      <w:r w:rsidRPr="008107B1">
        <w:rPr>
          <w:rFonts w:asciiTheme="minorEastAsia" w:hAnsiTheme="minorEastAsia" w:cs="UDShinMGoPro-Regular" w:hint="eastAsia"/>
          <w:kern w:val="0"/>
          <w:sz w:val="22"/>
        </w:rPr>
        <w:t>文化財課調査担当</w:t>
      </w:r>
      <w:r w:rsidRPr="008107B1">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8107B1">
        <w:rPr>
          <w:rFonts w:asciiTheme="minorEastAsia" w:hAnsiTheme="minorEastAsia" w:cs="UDShinMGoPro-Regular"/>
          <w:kern w:val="0"/>
          <w:sz w:val="22"/>
        </w:rPr>
        <w:t>72-5036</w:t>
      </w:r>
    </w:p>
    <w:p w:rsidR="008107B1" w:rsidRPr="008107B1" w:rsidRDefault="008107B1" w:rsidP="008107B1">
      <w:pPr>
        <w:autoSpaceDE w:val="0"/>
        <w:autoSpaceDN w:val="0"/>
        <w:adjustRightInd w:val="0"/>
        <w:jc w:val="left"/>
        <w:rPr>
          <w:rFonts w:asciiTheme="minorEastAsia" w:hAnsiTheme="minorEastAsia" w:cs="UDShinMGoPro-Regular"/>
          <w:kern w:val="0"/>
          <w:sz w:val="22"/>
        </w:rPr>
      </w:pPr>
    </w:p>
    <w:p w:rsidR="00BC3C17" w:rsidRPr="00BC3C17" w:rsidRDefault="00BC3C17" w:rsidP="00BC3C17">
      <w:pPr>
        <w:autoSpaceDE w:val="0"/>
        <w:autoSpaceDN w:val="0"/>
        <w:adjustRightInd w:val="0"/>
        <w:jc w:val="left"/>
        <w:rPr>
          <w:rFonts w:asciiTheme="minorEastAsia" w:hAnsiTheme="minorEastAsia" w:cs="UDShinMGoPro-Regular"/>
          <w:b/>
          <w:kern w:val="0"/>
          <w:sz w:val="22"/>
        </w:rPr>
      </w:pPr>
      <w:r w:rsidRPr="00BC3C17">
        <w:rPr>
          <w:rFonts w:asciiTheme="minorEastAsia" w:hAnsiTheme="minorEastAsia" w:cs="UDShinMGoPro-Regular" w:hint="eastAsia"/>
          <w:b/>
          <w:kern w:val="0"/>
          <w:sz w:val="22"/>
        </w:rPr>
        <w:t>3　学生納付特例の申請は忘れずに手続きをしてください</w:t>
      </w:r>
    </w:p>
    <w:p w:rsidR="00BC3C17" w:rsidRPr="00BC3C17" w:rsidRDefault="00BC3C17" w:rsidP="00BC3C17">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 xml:space="preserve">　</w:t>
      </w:r>
      <w:r w:rsidRPr="00BC3C17">
        <w:rPr>
          <w:rFonts w:asciiTheme="minorEastAsia" w:hAnsiTheme="minorEastAsia" w:cs="UDShinMGoPro-Regular" w:hint="eastAsia"/>
          <w:kern w:val="0"/>
          <w:sz w:val="22"/>
        </w:rPr>
        <w:t>国民年金保険料の納付が困難な学生は納付が猶予されます。市民課、各総合支所市民福祉課、古川年金事務所のいずれかで手続きをしてください。</w:t>
      </w:r>
    </w:p>
    <w:p w:rsidR="00BC3C17" w:rsidRPr="00BC3C17" w:rsidRDefault="00BC3C17" w:rsidP="00BC3C17">
      <w:pPr>
        <w:autoSpaceDE w:val="0"/>
        <w:autoSpaceDN w:val="0"/>
        <w:adjustRightInd w:val="0"/>
        <w:jc w:val="left"/>
        <w:rPr>
          <w:rFonts w:asciiTheme="minorEastAsia" w:hAnsiTheme="minorEastAsia" w:cs="UDShinMGoPro-Regular"/>
          <w:kern w:val="0"/>
          <w:sz w:val="22"/>
        </w:rPr>
      </w:pPr>
      <w:r w:rsidRPr="00BC3C17">
        <w:rPr>
          <w:rFonts w:asciiTheme="minorEastAsia" w:hAnsiTheme="minorEastAsia" w:cs="UDShinMGoPro-Regular" w:hint="eastAsia"/>
          <w:kern w:val="0"/>
          <w:sz w:val="22"/>
        </w:rPr>
        <w:t xml:space="preserve">　令和</w:t>
      </w:r>
      <w:r w:rsidRPr="00BC3C17">
        <w:rPr>
          <w:rFonts w:asciiTheme="minorEastAsia" w:hAnsiTheme="minorEastAsia" w:cs="UDShinMGoPro-Regular"/>
          <w:kern w:val="0"/>
          <w:sz w:val="22"/>
        </w:rPr>
        <w:t>3</w:t>
      </w:r>
      <w:r w:rsidRPr="00BC3C17">
        <w:rPr>
          <w:rFonts w:asciiTheme="minorEastAsia" w:hAnsiTheme="minorEastAsia" w:cs="UDShinMGoPro-Regular" w:hint="eastAsia"/>
          <w:kern w:val="0"/>
          <w:sz w:val="22"/>
        </w:rPr>
        <w:t>年度に該当し、令和</w:t>
      </w:r>
      <w:r w:rsidRPr="00BC3C17">
        <w:rPr>
          <w:rFonts w:asciiTheme="minorEastAsia" w:hAnsiTheme="minorEastAsia" w:cs="UDShinMGoPro-Regular"/>
          <w:kern w:val="0"/>
          <w:sz w:val="22"/>
        </w:rPr>
        <w:t>4</w:t>
      </w:r>
      <w:r w:rsidRPr="00BC3C17">
        <w:rPr>
          <w:rFonts w:asciiTheme="minorEastAsia" w:hAnsiTheme="minorEastAsia" w:cs="UDShinMGoPro-Regular" w:hint="eastAsia"/>
          <w:kern w:val="0"/>
          <w:sz w:val="22"/>
        </w:rPr>
        <w:t>年度も在学予定の人には、申請書を送付します。必要事項を記入し、</w:t>
      </w:r>
      <w:r w:rsidRPr="00BC3C17">
        <w:rPr>
          <w:rFonts w:asciiTheme="minorEastAsia" w:hAnsiTheme="minorEastAsia" w:cs="UDShinMGoPro-Regular"/>
          <w:kern w:val="0"/>
          <w:sz w:val="22"/>
        </w:rPr>
        <w:lastRenderedPageBreak/>
        <w:t>4</w:t>
      </w:r>
      <w:r w:rsidRPr="00BC3C17">
        <w:rPr>
          <w:rFonts w:asciiTheme="minorEastAsia" w:hAnsiTheme="minorEastAsia" w:cs="UDShinMGoPro-Regular" w:hint="eastAsia"/>
          <w:kern w:val="0"/>
          <w:sz w:val="22"/>
        </w:rPr>
        <w:t>月中に返送してください。</w:t>
      </w:r>
    </w:p>
    <w:p w:rsidR="00BC3C17" w:rsidRPr="00BC3C17" w:rsidRDefault="00BC3C17" w:rsidP="00BC3C17">
      <w:pPr>
        <w:autoSpaceDE w:val="0"/>
        <w:autoSpaceDN w:val="0"/>
        <w:adjustRightInd w:val="0"/>
        <w:jc w:val="left"/>
        <w:rPr>
          <w:rFonts w:asciiTheme="minorEastAsia" w:hAnsiTheme="minorEastAsia" w:cs="UDShinMGoPro-Regular"/>
          <w:kern w:val="0"/>
          <w:sz w:val="22"/>
        </w:rPr>
      </w:pPr>
      <w:r w:rsidRPr="00BC3C17">
        <w:rPr>
          <w:rFonts w:asciiTheme="minorEastAsia" w:hAnsiTheme="minorEastAsia" w:cs="UDShinMGoPro-Regular" w:hint="eastAsia"/>
          <w:kern w:val="0"/>
          <w:sz w:val="22"/>
        </w:rPr>
        <w:t xml:space="preserve">　在学している学校に変更がある人や申請書が届かない人は、在学証明書や学生証の写しを持参して、再度申請をしてください。</w:t>
      </w:r>
    </w:p>
    <w:p w:rsidR="00BC3C17" w:rsidRPr="00BC3C17" w:rsidRDefault="00BC3C17" w:rsidP="00BC3C17">
      <w:pPr>
        <w:autoSpaceDE w:val="0"/>
        <w:autoSpaceDN w:val="0"/>
        <w:adjustRightInd w:val="0"/>
        <w:jc w:val="left"/>
        <w:rPr>
          <w:rFonts w:asciiTheme="minorEastAsia" w:hAnsiTheme="minorEastAsia" w:cs="UDShinMGoPro-Regular"/>
          <w:kern w:val="0"/>
          <w:sz w:val="22"/>
        </w:rPr>
      </w:pPr>
      <w:r w:rsidRPr="00BC3C17">
        <w:rPr>
          <w:rFonts w:asciiTheme="minorEastAsia" w:hAnsiTheme="minorEastAsia" w:cs="UDShinMGoPro-Regular" w:hint="eastAsia"/>
          <w:kern w:val="0"/>
          <w:sz w:val="22"/>
        </w:rPr>
        <w:t xml:space="preserve">　申請が遅れると、病気やけがによって生活や仕事などが制限されるようになったときに、障害年金を受給できない場合があります。</w:t>
      </w:r>
    </w:p>
    <w:p w:rsidR="00D36B23" w:rsidRDefault="00BC3C17" w:rsidP="00BC3C17">
      <w:pPr>
        <w:autoSpaceDE w:val="0"/>
        <w:autoSpaceDN w:val="0"/>
        <w:adjustRightInd w:val="0"/>
        <w:jc w:val="left"/>
        <w:rPr>
          <w:rFonts w:asciiTheme="minorEastAsia" w:hAnsiTheme="minorEastAsia" w:cs="UDShinMGoPro-Regular" w:hint="eastAsia"/>
          <w:kern w:val="0"/>
          <w:sz w:val="22"/>
        </w:rPr>
      </w:pPr>
      <w:r w:rsidRPr="00BC3C17">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BC3C17">
        <w:rPr>
          <w:rFonts w:asciiTheme="minorEastAsia" w:hAnsiTheme="minorEastAsia" w:cs="UDShinMGoPro-Regular"/>
          <w:kern w:val="0"/>
          <w:sz w:val="22"/>
        </w:rPr>
        <w:t xml:space="preserve"> </w:t>
      </w:r>
      <w:r w:rsidRPr="00BC3C17">
        <w:rPr>
          <w:rFonts w:asciiTheme="minorEastAsia" w:hAnsiTheme="minorEastAsia" w:cs="UDShinMGoPro-Regular" w:hint="eastAsia"/>
          <w:kern w:val="0"/>
          <w:sz w:val="22"/>
        </w:rPr>
        <w:t>古川年金事務所</w:t>
      </w:r>
      <w:r w:rsidRPr="00BC3C17">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BC3C17">
        <w:rPr>
          <w:rFonts w:asciiTheme="minorEastAsia" w:hAnsiTheme="minorEastAsia" w:cs="UDShinMGoPro-Regular"/>
          <w:kern w:val="0"/>
          <w:sz w:val="22"/>
        </w:rPr>
        <w:t>23-1200</w:t>
      </w:r>
      <w:r>
        <w:rPr>
          <w:rFonts w:asciiTheme="minorEastAsia" w:hAnsiTheme="minorEastAsia" w:cs="UDShinMGoPro-Regular" w:hint="eastAsia"/>
          <w:kern w:val="0"/>
          <w:sz w:val="22"/>
        </w:rPr>
        <w:t xml:space="preserve">　</w:t>
      </w:r>
    </w:p>
    <w:p w:rsidR="00BC3C17" w:rsidRPr="00BC3C17" w:rsidRDefault="00BC3C17" w:rsidP="00D36B23">
      <w:pPr>
        <w:autoSpaceDE w:val="0"/>
        <w:autoSpaceDN w:val="0"/>
        <w:adjustRightInd w:val="0"/>
        <w:ind w:firstLineChars="550" w:firstLine="1210"/>
        <w:jc w:val="left"/>
        <w:rPr>
          <w:rFonts w:asciiTheme="minorEastAsia" w:hAnsiTheme="minorEastAsia" w:cs="UDShinMGoPro-Regular"/>
          <w:kern w:val="0"/>
          <w:sz w:val="22"/>
        </w:rPr>
      </w:pPr>
      <w:r w:rsidRPr="00BC3C17">
        <w:rPr>
          <w:rFonts w:asciiTheme="minorEastAsia" w:hAnsiTheme="minorEastAsia" w:cs="UDShinMGoPro-Regular" w:hint="eastAsia"/>
          <w:kern w:val="0"/>
          <w:sz w:val="22"/>
        </w:rPr>
        <w:t>市民課年金担当</w:t>
      </w:r>
      <w:r w:rsidRPr="00BC3C17">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BC3C17">
        <w:rPr>
          <w:rFonts w:asciiTheme="minorEastAsia" w:hAnsiTheme="minorEastAsia" w:cs="UDShinMGoPro-Regular"/>
          <w:kern w:val="0"/>
          <w:sz w:val="22"/>
        </w:rPr>
        <w:t>23-6079</w:t>
      </w:r>
      <w:bookmarkStart w:id="0" w:name="_GoBack"/>
      <w:bookmarkEnd w:id="0"/>
    </w:p>
    <w:p w:rsidR="00A70820" w:rsidRPr="00BC3C17" w:rsidRDefault="00A70820" w:rsidP="00B12CCA">
      <w:pPr>
        <w:autoSpaceDE w:val="0"/>
        <w:autoSpaceDN w:val="0"/>
        <w:adjustRightInd w:val="0"/>
        <w:jc w:val="left"/>
        <w:rPr>
          <w:rFonts w:asciiTheme="minorEastAsia" w:hAnsiTheme="minorEastAsia" w:cs="UDShinMGoPro-Regular"/>
          <w:kern w:val="0"/>
          <w:sz w:val="22"/>
        </w:rPr>
      </w:pPr>
    </w:p>
    <w:p w:rsidR="00E7441D" w:rsidRPr="00E7441D" w:rsidRDefault="00E7441D" w:rsidP="00E7441D">
      <w:pPr>
        <w:autoSpaceDE w:val="0"/>
        <w:autoSpaceDN w:val="0"/>
        <w:adjustRightInd w:val="0"/>
        <w:jc w:val="left"/>
        <w:rPr>
          <w:rFonts w:asciiTheme="minorEastAsia" w:hAnsiTheme="minorEastAsia" w:cs="UDShinMGoPro-Regular"/>
          <w:b/>
          <w:kern w:val="0"/>
          <w:sz w:val="22"/>
        </w:rPr>
      </w:pPr>
      <w:r w:rsidRPr="00E7441D">
        <w:rPr>
          <w:rFonts w:asciiTheme="minorEastAsia" w:hAnsiTheme="minorEastAsia" w:cs="UDShinMGoPro-Regular" w:hint="eastAsia"/>
          <w:b/>
          <w:kern w:val="0"/>
          <w:sz w:val="22"/>
        </w:rPr>
        <w:t>3　国民年金保険料が変わります</w:t>
      </w:r>
    </w:p>
    <w:p w:rsidR="00E7441D" w:rsidRPr="00E7441D" w:rsidRDefault="00E7441D" w:rsidP="00E7441D">
      <w:pPr>
        <w:autoSpaceDE w:val="0"/>
        <w:autoSpaceDN w:val="0"/>
        <w:adjustRightInd w:val="0"/>
        <w:jc w:val="left"/>
        <w:rPr>
          <w:rFonts w:asciiTheme="minorEastAsia" w:hAnsiTheme="minorEastAsia" w:cs="UDShinMGoPro-Regular"/>
          <w:kern w:val="0"/>
          <w:sz w:val="22"/>
        </w:rPr>
      </w:pPr>
      <w:r w:rsidRPr="00E7441D">
        <w:rPr>
          <w:rFonts w:asciiTheme="minorEastAsia" w:hAnsiTheme="minorEastAsia" w:cs="UDShinMGoPro-Regular" w:hint="eastAsia"/>
          <w:kern w:val="0"/>
          <w:sz w:val="22"/>
        </w:rPr>
        <w:t>■令和</w:t>
      </w:r>
      <w:r w:rsidRPr="00E7441D">
        <w:rPr>
          <w:rFonts w:asciiTheme="minorEastAsia" w:hAnsiTheme="minorEastAsia" w:cs="UDShinMGoPro-Regular"/>
          <w:kern w:val="0"/>
          <w:sz w:val="22"/>
        </w:rPr>
        <w:t>4</w:t>
      </w:r>
      <w:r w:rsidRPr="00E7441D">
        <w:rPr>
          <w:rFonts w:asciiTheme="minorEastAsia" w:hAnsiTheme="minorEastAsia" w:cs="UDShinMGoPro-Regular" w:hint="eastAsia"/>
          <w:kern w:val="0"/>
          <w:sz w:val="22"/>
        </w:rPr>
        <w:t>年度の国民年金保険料</w:t>
      </w:r>
    </w:p>
    <w:p w:rsidR="00E7441D" w:rsidRPr="00E7441D" w:rsidRDefault="00E7441D" w:rsidP="00E7441D">
      <w:pPr>
        <w:autoSpaceDE w:val="0"/>
        <w:autoSpaceDN w:val="0"/>
        <w:adjustRightInd w:val="0"/>
        <w:jc w:val="left"/>
        <w:rPr>
          <w:rFonts w:asciiTheme="minorEastAsia" w:hAnsiTheme="minorEastAsia" w:cs="UDShinMGoPro-Regular"/>
          <w:kern w:val="0"/>
          <w:sz w:val="22"/>
        </w:rPr>
      </w:pPr>
      <w:r w:rsidRPr="00E7441D">
        <w:rPr>
          <w:rFonts w:asciiTheme="minorEastAsia" w:hAnsiTheme="minorEastAsia" w:cs="UDShinMGoPro-Regular" w:hint="eastAsia"/>
          <w:kern w:val="0"/>
          <w:sz w:val="22"/>
        </w:rPr>
        <w:t xml:space="preserve">　</w:t>
      </w:r>
      <w:r w:rsidRPr="00E7441D">
        <w:rPr>
          <w:rFonts w:asciiTheme="minorEastAsia" w:hAnsiTheme="minorEastAsia" w:cs="UDShinMGoPro-Regular"/>
          <w:kern w:val="0"/>
          <w:sz w:val="22"/>
        </w:rPr>
        <w:t>4</w:t>
      </w:r>
      <w:r w:rsidRPr="00E7441D">
        <w:rPr>
          <w:rFonts w:asciiTheme="minorEastAsia" w:hAnsiTheme="minorEastAsia" w:cs="UDShinMGoPro-Regular" w:hint="eastAsia"/>
          <w:kern w:val="0"/>
          <w:sz w:val="22"/>
        </w:rPr>
        <w:t>月に</w:t>
      </w:r>
      <w:r w:rsidRPr="00E7441D">
        <w:rPr>
          <w:rFonts w:asciiTheme="minorEastAsia" w:hAnsiTheme="minorEastAsia" w:cs="UDShinMGoPro-Regular"/>
          <w:kern w:val="0"/>
          <w:sz w:val="22"/>
        </w:rPr>
        <w:t>1</w:t>
      </w:r>
      <w:r w:rsidRPr="00E7441D">
        <w:rPr>
          <w:rFonts w:asciiTheme="minorEastAsia" w:hAnsiTheme="minorEastAsia" w:cs="UDShinMGoPro-Regular" w:hint="eastAsia"/>
          <w:kern w:val="0"/>
          <w:sz w:val="22"/>
        </w:rPr>
        <w:t>年分の納付書を送付します。各月の納付期限（翌月末日）までに納付してください。</w:t>
      </w:r>
    </w:p>
    <w:tbl>
      <w:tblPr>
        <w:tblW w:w="0" w:type="auto"/>
        <w:tblInd w:w="312" w:type="dxa"/>
        <w:tblLayout w:type="fixed"/>
        <w:tblCellMar>
          <w:left w:w="0" w:type="dxa"/>
          <w:right w:w="0" w:type="dxa"/>
        </w:tblCellMar>
        <w:tblLook w:val="0000" w:firstRow="0" w:lastRow="0" w:firstColumn="0" w:lastColumn="0" w:noHBand="0" w:noVBand="0"/>
      </w:tblPr>
      <w:tblGrid>
        <w:gridCol w:w="1984"/>
        <w:gridCol w:w="1985"/>
      </w:tblGrid>
      <w:tr w:rsidR="00B97DD3" w:rsidRPr="00B97DD3" w:rsidTr="00F65C4F">
        <w:trPr>
          <w:trHeight w:val="461"/>
        </w:trPr>
        <w:tc>
          <w:tcPr>
            <w:tcW w:w="1984"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31" w:type="dxa"/>
              <w:left w:w="28" w:type="dxa"/>
              <w:bottom w:w="31" w:type="dxa"/>
              <w:right w:w="28" w:type="dxa"/>
            </w:tcMar>
          </w:tcPr>
          <w:p w:rsidR="00B97DD3" w:rsidRPr="00B97DD3" w:rsidRDefault="00B97DD3" w:rsidP="00F65C4F">
            <w:pPr>
              <w:jc w:val="center"/>
              <w:rPr>
                <w:rFonts w:asciiTheme="minorEastAsia" w:hAnsiTheme="minorEastAsia" w:cs="UDShinMGoPro-Regular"/>
                <w:sz w:val="22"/>
              </w:rPr>
            </w:pPr>
            <w:r w:rsidRPr="00B97DD3">
              <w:rPr>
                <w:rFonts w:asciiTheme="minorEastAsia" w:hAnsiTheme="minorEastAsia" w:cs="UDShinMGoPro-Regular" w:hint="eastAsia"/>
                <w:sz w:val="22"/>
              </w:rPr>
              <w:t>区分</w:t>
            </w:r>
          </w:p>
        </w:tc>
        <w:tc>
          <w:tcPr>
            <w:tcW w:w="1985"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31" w:type="dxa"/>
              <w:left w:w="28" w:type="dxa"/>
              <w:bottom w:w="31" w:type="dxa"/>
              <w:right w:w="28" w:type="dxa"/>
            </w:tcMar>
          </w:tcPr>
          <w:p w:rsidR="00B97DD3" w:rsidRPr="00B97DD3" w:rsidRDefault="00B97DD3" w:rsidP="00F65C4F">
            <w:pPr>
              <w:autoSpaceDE w:val="0"/>
              <w:autoSpaceDN w:val="0"/>
              <w:adjustRightInd w:val="0"/>
              <w:jc w:val="center"/>
              <w:rPr>
                <w:rFonts w:asciiTheme="minorEastAsia" w:hAnsiTheme="minorEastAsia" w:cs="UDShinMGoPro-Regular"/>
                <w:kern w:val="0"/>
                <w:sz w:val="22"/>
              </w:rPr>
            </w:pPr>
            <w:r w:rsidRPr="00B97DD3">
              <w:rPr>
                <w:rFonts w:asciiTheme="minorEastAsia" w:hAnsiTheme="minorEastAsia" w:cs="UDShinMGoPro-Regular" w:hint="eastAsia"/>
                <w:kern w:val="0"/>
                <w:sz w:val="22"/>
              </w:rPr>
              <w:t>国民年金保険料</w:t>
            </w:r>
          </w:p>
        </w:tc>
      </w:tr>
      <w:tr w:rsidR="00B97DD3" w:rsidRPr="00B97DD3" w:rsidTr="00F65C4F">
        <w:trPr>
          <w:trHeight w:val="409"/>
        </w:trPr>
        <w:tc>
          <w:tcPr>
            <w:tcW w:w="1984"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B97DD3" w:rsidRPr="00B97DD3" w:rsidRDefault="00B97DD3" w:rsidP="00B97DD3">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定額</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B97DD3" w:rsidRPr="00B97DD3" w:rsidRDefault="00B97DD3" w:rsidP="00B97DD3">
            <w:pPr>
              <w:autoSpaceDE w:val="0"/>
              <w:autoSpaceDN w:val="0"/>
              <w:adjustRightInd w:val="0"/>
              <w:jc w:val="left"/>
              <w:rPr>
                <w:rFonts w:asciiTheme="minorEastAsia" w:hAnsiTheme="minorEastAsia" w:cs="UDShinMGoPro-Regular"/>
                <w:kern w:val="0"/>
                <w:sz w:val="22"/>
              </w:rPr>
            </w:pPr>
            <w:r w:rsidRPr="00B97DD3">
              <w:rPr>
                <w:rFonts w:asciiTheme="minorEastAsia" w:hAnsiTheme="minorEastAsia" w:cs="UDShinMGoPro-Regular" w:hint="eastAsia"/>
                <w:kern w:val="0"/>
                <w:sz w:val="22"/>
              </w:rPr>
              <w:t>月額</w:t>
            </w:r>
            <w:r w:rsidRPr="00B97DD3">
              <w:rPr>
                <w:rFonts w:asciiTheme="minorEastAsia" w:hAnsiTheme="minorEastAsia" w:cs="UDShinMGoPro-Regular"/>
                <w:kern w:val="0"/>
                <w:sz w:val="22"/>
              </w:rPr>
              <w:t>1</w:t>
            </w:r>
            <w:r w:rsidRPr="00B97DD3">
              <w:rPr>
                <w:rFonts w:asciiTheme="minorEastAsia" w:hAnsiTheme="minorEastAsia" w:cs="UDShinMGoPro-Regular" w:hint="eastAsia"/>
                <w:kern w:val="0"/>
                <w:sz w:val="22"/>
              </w:rPr>
              <w:t>万</w:t>
            </w:r>
            <w:r w:rsidRPr="00B97DD3">
              <w:rPr>
                <w:rFonts w:asciiTheme="minorEastAsia" w:hAnsiTheme="minorEastAsia" w:cs="UDShinMGoPro-Regular"/>
                <w:kern w:val="0"/>
                <w:sz w:val="22"/>
              </w:rPr>
              <w:t>6590</w:t>
            </w:r>
            <w:r w:rsidRPr="00B97DD3">
              <w:rPr>
                <w:rFonts w:asciiTheme="minorEastAsia" w:hAnsiTheme="minorEastAsia" w:cs="UDShinMGoPro-Regular" w:hint="eastAsia"/>
                <w:kern w:val="0"/>
                <w:sz w:val="22"/>
              </w:rPr>
              <w:t>円</w:t>
            </w:r>
          </w:p>
        </w:tc>
      </w:tr>
      <w:tr w:rsidR="00B97DD3" w:rsidRPr="00B97DD3" w:rsidTr="00F65C4F">
        <w:trPr>
          <w:trHeight w:val="409"/>
        </w:trPr>
        <w:tc>
          <w:tcPr>
            <w:tcW w:w="1984"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B97DD3" w:rsidRDefault="00B97DD3" w:rsidP="00B97DD3">
            <w:pPr>
              <w:autoSpaceDE w:val="0"/>
              <w:autoSpaceDN w:val="0"/>
              <w:adjustRightInd w:val="0"/>
              <w:jc w:val="left"/>
              <w:rPr>
                <w:rFonts w:asciiTheme="minorEastAsia" w:hAnsiTheme="minorEastAsia" w:cs="UDShinMGoPro-Regular"/>
                <w:kern w:val="0"/>
                <w:sz w:val="22"/>
              </w:rPr>
            </w:pPr>
            <w:r w:rsidRPr="00B97DD3">
              <w:rPr>
                <w:rFonts w:asciiTheme="minorEastAsia" w:hAnsiTheme="minorEastAsia" w:cs="UDShinMGoPro-Regular" w:hint="eastAsia"/>
                <w:kern w:val="0"/>
                <w:sz w:val="22"/>
              </w:rPr>
              <w:t>定額＋付加保険料</w:t>
            </w:r>
          </w:p>
        </w:tc>
        <w:tc>
          <w:tcPr>
            <w:tcW w:w="1985"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B97DD3" w:rsidRPr="00B97DD3" w:rsidRDefault="00B97DD3" w:rsidP="00B97DD3">
            <w:pPr>
              <w:autoSpaceDE w:val="0"/>
              <w:autoSpaceDN w:val="0"/>
              <w:adjustRightInd w:val="0"/>
              <w:jc w:val="left"/>
              <w:rPr>
                <w:rFonts w:asciiTheme="minorEastAsia" w:hAnsiTheme="minorEastAsia" w:cs="UDShinMGoPro-Regular"/>
                <w:kern w:val="0"/>
                <w:sz w:val="22"/>
              </w:rPr>
            </w:pPr>
            <w:r w:rsidRPr="00B97DD3">
              <w:rPr>
                <w:rFonts w:asciiTheme="minorEastAsia" w:hAnsiTheme="minorEastAsia" w:cs="UDShinMGoPro-Regular" w:hint="eastAsia"/>
                <w:kern w:val="0"/>
                <w:sz w:val="22"/>
              </w:rPr>
              <w:t>月額</w:t>
            </w:r>
            <w:r w:rsidRPr="00B97DD3">
              <w:rPr>
                <w:rFonts w:asciiTheme="minorEastAsia" w:hAnsiTheme="minorEastAsia" w:cs="UDShinMGoPro-Regular"/>
                <w:kern w:val="0"/>
                <w:sz w:val="22"/>
              </w:rPr>
              <w:t>1</w:t>
            </w:r>
            <w:r w:rsidRPr="00B97DD3">
              <w:rPr>
                <w:rFonts w:asciiTheme="minorEastAsia" w:hAnsiTheme="minorEastAsia" w:cs="UDShinMGoPro-Regular" w:hint="eastAsia"/>
                <w:kern w:val="0"/>
                <w:sz w:val="22"/>
              </w:rPr>
              <w:t>万</w:t>
            </w:r>
            <w:r w:rsidRPr="00B97DD3">
              <w:rPr>
                <w:rFonts w:asciiTheme="minorEastAsia" w:hAnsiTheme="minorEastAsia" w:cs="UDShinMGoPro-Regular"/>
                <w:kern w:val="0"/>
                <w:sz w:val="22"/>
              </w:rPr>
              <w:t>6990</w:t>
            </w:r>
            <w:r w:rsidRPr="00B97DD3">
              <w:rPr>
                <w:rFonts w:asciiTheme="minorEastAsia" w:hAnsiTheme="minorEastAsia" w:cs="UDShinMGoPro-Regular" w:hint="eastAsia"/>
                <w:kern w:val="0"/>
                <w:sz w:val="22"/>
              </w:rPr>
              <w:t>円</w:t>
            </w:r>
          </w:p>
        </w:tc>
      </w:tr>
    </w:tbl>
    <w:p w:rsidR="00E7441D" w:rsidRPr="00E7441D" w:rsidRDefault="00E7441D" w:rsidP="00CC2BA0">
      <w:pPr>
        <w:autoSpaceDE w:val="0"/>
        <w:autoSpaceDN w:val="0"/>
        <w:adjustRightInd w:val="0"/>
        <w:ind w:firstLineChars="100" w:firstLine="220"/>
        <w:jc w:val="left"/>
        <w:rPr>
          <w:rFonts w:asciiTheme="minorEastAsia" w:hAnsiTheme="minorEastAsia" w:cs="UDShinMGoPro-Regular"/>
          <w:kern w:val="0"/>
          <w:sz w:val="22"/>
        </w:rPr>
      </w:pPr>
      <w:r w:rsidRPr="00E7441D">
        <w:rPr>
          <w:rFonts w:asciiTheme="minorEastAsia" w:hAnsiTheme="minorEastAsia" w:cs="UDShinMGoPro-Regular" w:hint="eastAsia"/>
          <w:kern w:val="0"/>
          <w:sz w:val="22"/>
        </w:rPr>
        <w:t>■前納（納付書払い）の保険料割引き</w:t>
      </w:r>
    </w:p>
    <w:tbl>
      <w:tblPr>
        <w:tblW w:w="0" w:type="auto"/>
        <w:tblInd w:w="312" w:type="dxa"/>
        <w:tblLayout w:type="fixed"/>
        <w:tblCellMar>
          <w:left w:w="0" w:type="dxa"/>
          <w:right w:w="0" w:type="dxa"/>
        </w:tblCellMar>
        <w:tblLook w:val="0000" w:firstRow="0" w:lastRow="0" w:firstColumn="0" w:lastColumn="0" w:noHBand="0" w:noVBand="0"/>
      </w:tblPr>
      <w:tblGrid>
        <w:gridCol w:w="850"/>
        <w:gridCol w:w="1701"/>
        <w:gridCol w:w="1276"/>
        <w:gridCol w:w="1276"/>
      </w:tblGrid>
      <w:tr w:rsidR="007F17AE" w:rsidRPr="0044634F" w:rsidTr="0033538C">
        <w:trPr>
          <w:trHeight w:val="461"/>
        </w:trPr>
        <w:tc>
          <w:tcPr>
            <w:tcW w:w="850"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31" w:type="dxa"/>
              <w:left w:w="28" w:type="dxa"/>
              <w:bottom w:w="31" w:type="dxa"/>
              <w:right w:w="28" w:type="dxa"/>
            </w:tcMar>
          </w:tcPr>
          <w:p w:rsidR="007F17AE" w:rsidRPr="0044634F" w:rsidRDefault="007F17AE" w:rsidP="0044634F">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前納</w:t>
            </w:r>
          </w:p>
        </w:tc>
        <w:tc>
          <w:tcPr>
            <w:tcW w:w="1701"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31" w:type="dxa"/>
              <w:left w:w="28" w:type="dxa"/>
              <w:bottom w:w="31" w:type="dxa"/>
              <w:right w:w="28" w:type="dxa"/>
            </w:tcMar>
          </w:tcPr>
          <w:p w:rsidR="007F17AE" w:rsidRPr="0044634F" w:rsidRDefault="007F17AE" w:rsidP="0044634F">
            <w:pPr>
              <w:autoSpaceDE w:val="0"/>
              <w:autoSpaceDN w:val="0"/>
              <w:adjustRightInd w:val="0"/>
              <w:jc w:val="left"/>
              <w:rPr>
                <w:rFonts w:asciiTheme="minorEastAsia" w:hAnsiTheme="minorEastAsia" w:cs="UDShinMGoPro-Regular"/>
                <w:kern w:val="0"/>
                <w:sz w:val="22"/>
              </w:rPr>
            </w:pPr>
            <w:r w:rsidRPr="00F65C4F">
              <w:rPr>
                <w:rFonts w:asciiTheme="minorEastAsia" w:hAnsiTheme="minorEastAsia" w:cs="UDShinMGoPro-Regular" w:hint="eastAsia"/>
                <w:kern w:val="0"/>
                <w:sz w:val="22"/>
              </w:rPr>
              <w:t>納付額</w:t>
            </w:r>
          </w:p>
        </w:tc>
        <w:tc>
          <w:tcPr>
            <w:tcW w:w="1276"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Pr>
          <w:p w:rsidR="007F17AE" w:rsidRPr="00F65C4F" w:rsidRDefault="007F17AE" w:rsidP="0044634F">
            <w:pPr>
              <w:autoSpaceDE w:val="0"/>
              <w:autoSpaceDN w:val="0"/>
              <w:adjustRightInd w:val="0"/>
              <w:jc w:val="left"/>
              <w:rPr>
                <w:rFonts w:asciiTheme="minorEastAsia" w:hAnsiTheme="minorEastAsia" w:cs="UDShinMGoPro-Regular"/>
                <w:kern w:val="0"/>
                <w:sz w:val="22"/>
              </w:rPr>
            </w:pPr>
            <w:r w:rsidRPr="007F17AE">
              <w:rPr>
                <w:rFonts w:asciiTheme="minorEastAsia" w:hAnsiTheme="minorEastAsia" w:cs="UDShinMGoPro-Regular" w:hint="eastAsia"/>
                <w:kern w:val="0"/>
                <w:sz w:val="22"/>
              </w:rPr>
              <w:t>前納額</w:t>
            </w:r>
          </w:p>
        </w:tc>
        <w:tc>
          <w:tcPr>
            <w:tcW w:w="1276"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Pr>
          <w:p w:rsidR="007F17AE" w:rsidRPr="007F17AE" w:rsidRDefault="007F17AE" w:rsidP="0044634F">
            <w:pPr>
              <w:autoSpaceDE w:val="0"/>
              <w:autoSpaceDN w:val="0"/>
              <w:adjustRightInd w:val="0"/>
              <w:jc w:val="left"/>
              <w:rPr>
                <w:rFonts w:asciiTheme="minorEastAsia" w:hAnsiTheme="minorEastAsia" w:cs="UDShinMGoPro-Regular"/>
                <w:kern w:val="0"/>
                <w:sz w:val="22"/>
              </w:rPr>
            </w:pPr>
            <w:r w:rsidRPr="007F17AE">
              <w:rPr>
                <w:rFonts w:asciiTheme="minorEastAsia" w:hAnsiTheme="minorEastAsia" w:cs="UDShinMGoPro-Regular" w:hint="eastAsia"/>
                <w:kern w:val="0"/>
                <w:sz w:val="22"/>
              </w:rPr>
              <w:t>割引額</w:t>
            </w:r>
          </w:p>
        </w:tc>
      </w:tr>
      <w:tr w:rsidR="007F17AE" w:rsidRPr="0044634F" w:rsidTr="0033538C">
        <w:trPr>
          <w:trHeight w:val="409"/>
        </w:trPr>
        <w:tc>
          <w:tcPr>
            <w:tcW w:w="85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7F17AE" w:rsidRPr="0044634F" w:rsidRDefault="007F17AE" w:rsidP="0044634F">
            <w:pPr>
              <w:autoSpaceDE w:val="0"/>
              <w:autoSpaceDN w:val="0"/>
              <w:adjustRightInd w:val="0"/>
              <w:jc w:val="left"/>
              <w:rPr>
                <w:rFonts w:asciiTheme="minorEastAsia" w:hAnsiTheme="minorEastAsia" w:cs="UDShinMGoPro-Regular"/>
                <w:kern w:val="0"/>
                <w:sz w:val="22"/>
              </w:rPr>
            </w:pPr>
            <w:r w:rsidRPr="0044634F">
              <w:rPr>
                <w:rFonts w:asciiTheme="minorEastAsia" w:hAnsiTheme="minorEastAsia" w:cs="UDShinMGoPro-Regular"/>
                <w:kern w:val="0"/>
                <w:sz w:val="22"/>
              </w:rPr>
              <w:t>1</w:t>
            </w:r>
            <w:r w:rsidRPr="0044634F">
              <w:rPr>
                <w:rFonts w:asciiTheme="minorEastAsia" w:hAnsiTheme="minorEastAsia" w:cs="UDShinMGoPro-Regular" w:hint="eastAsia"/>
                <w:kern w:val="0"/>
                <w:sz w:val="22"/>
              </w:rPr>
              <w:t>年</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7F17AE" w:rsidRPr="0044634F" w:rsidRDefault="007F17AE" w:rsidP="0044634F">
            <w:pPr>
              <w:autoSpaceDE w:val="0"/>
              <w:autoSpaceDN w:val="0"/>
              <w:adjustRightInd w:val="0"/>
              <w:jc w:val="left"/>
              <w:rPr>
                <w:rFonts w:asciiTheme="minorEastAsia" w:hAnsiTheme="minorEastAsia" w:cs="UDShinMGoPro-Regular"/>
                <w:kern w:val="0"/>
                <w:sz w:val="22"/>
              </w:rPr>
            </w:pPr>
            <w:r w:rsidRPr="0044634F">
              <w:rPr>
                <w:rFonts w:asciiTheme="minorEastAsia" w:hAnsiTheme="minorEastAsia" w:cs="UDShinMGoPro-Regular" w:hint="eastAsia"/>
                <w:kern w:val="0"/>
                <w:sz w:val="22"/>
              </w:rPr>
              <w:t>月額</w:t>
            </w:r>
            <w:r w:rsidRPr="0044634F">
              <w:rPr>
                <w:rFonts w:asciiTheme="minorEastAsia" w:hAnsiTheme="minorEastAsia" w:cs="UDShinMGoPro-Regular"/>
                <w:kern w:val="0"/>
                <w:sz w:val="22"/>
              </w:rPr>
              <w:t>1</w:t>
            </w:r>
            <w:r w:rsidRPr="0044634F">
              <w:rPr>
                <w:rFonts w:asciiTheme="minorEastAsia" w:hAnsiTheme="minorEastAsia" w:cs="UDShinMGoPro-Regular" w:hint="eastAsia"/>
                <w:kern w:val="0"/>
                <w:sz w:val="22"/>
              </w:rPr>
              <w:t>万</w:t>
            </w:r>
            <w:r w:rsidRPr="0044634F">
              <w:rPr>
                <w:rFonts w:asciiTheme="minorEastAsia" w:hAnsiTheme="minorEastAsia" w:cs="UDShinMGoPro-Regular"/>
                <w:kern w:val="0"/>
                <w:sz w:val="22"/>
              </w:rPr>
              <w:t>6590</w:t>
            </w:r>
            <w:r w:rsidRPr="0044634F">
              <w:rPr>
                <w:rFonts w:asciiTheme="minorEastAsia" w:hAnsiTheme="minorEastAsia" w:cs="UDShinMGoPro-Regular" w:hint="eastAsia"/>
                <w:kern w:val="0"/>
                <w:sz w:val="22"/>
              </w:rPr>
              <w:t>円</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Pr>
          <w:p w:rsidR="007F17AE" w:rsidRPr="0044634F" w:rsidRDefault="007F17AE" w:rsidP="0044634F">
            <w:pPr>
              <w:autoSpaceDE w:val="0"/>
              <w:autoSpaceDN w:val="0"/>
              <w:adjustRightInd w:val="0"/>
              <w:jc w:val="left"/>
              <w:rPr>
                <w:rFonts w:asciiTheme="minorEastAsia" w:hAnsiTheme="minorEastAsia" w:cs="UDShinMGoPro-Regular"/>
                <w:kern w:val="0"/>
                <w:sz w:val="22"/>
              </w:rPr>
            </w:pPr>
            <w:r w:rsidRPr="007F17AE">
              <w:rPr>
                <w:rFonts w:asciiTheme="minorEastAsia" w:hAnsiTheme="minorEastAsia" w:cs="UDShinMGoPro-Regular"/>
                <w:kern w:val="0"/>
                <w:sz w:val="22"/>
              </w:rPr>
              <w:t>19</w:t>
            </w:r>
            <w:r w:rsidRPr="007F17AE">
              <w:rPr>
                <w:rFonts w:asciiTheme="minorEastAsia" w:hAnsiTheme="minorEastAsia" w:cs="UDShinMGoPro-Regular" w:hint="eastAsia"/>
                <w:kern w:val="0"/>
                <w:sz w:val="22"/>
              </w:rPr>
              <w:t>万</w:t>
            </w:r>
            <w:r w:rsidRPr="007F17AE">
              <w:rPr>
                <w:rFonts w:asciiTheme="minorEastAsia" w:hAnsiTheme="minorEastAsia" w:cs="UDShinMGoPro-Regular"/>
                <w:kern w:val="0"/>
                <w:sz w:val="22"/>
              </w:rPr>
              <w:t>5550</w:t>
            </w:r>
            <w:r w:rsidRPr="007F17AE">
              <w:rPr>
                <w:rFonts w:asciiTheme="minorEastAsia" w:hAnsiTheme="minorEastAsia" w:cs="UDShinMGoPro-Regular" w:hint="eastAsia"/>
                <w:kern w:val="0"/>
                <w:sz w:val="22"/>
              </w:rPr>
              <w:t>円</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Pr>
          <w:p w:rsidR="007F17AE" w:rsidRPr="007F17AE" w:rsidRDefault="00C31229" w:rsidP="0044634F">
            <w:pPr>
              <w:autoSpaceDE w:val="0"/>
              <w:autoSpaceDN w:val="0"/>
              <w:adjustRightInd w:val="0"/>
              <w:jc w:val="left"/>
              <w:rPr>
                <w:rFonts w:asciiTheme="minorEastAsia" w:hAnsiTheme="minorEastAsia" w:cs="UDShinMGoPro-Regular"/>
                <w:kern w:val="0"/>
                <w:sz w:val="22"/>
              </w:rPr>
            </w:pPr>
            <w:r w:rsidRPr="00C31229">
              <w:rPr>
                <w:rFonts w:asciiTheme="minorEastAsia" w:hAnsiTheme="minorEastAsia" w:cs="UDShinMGoPro-Regular"/>
                <w:kern w:val="0"/>
                <w:sz w:val="22"/>
              </w:rPr>
              <w:t>3530</w:t>
            </w:r>
            <w:r w:rsidRPr="00C31229">
              <w:rPr>
                <w:rFonts w:asciiTheme="minorEastAsia" w:hAnsiTheme="minorEastAsia" w:cs="UDShinMGoPro-Regular" w:hint="eastAsia"/>
                <w:kern w:val="0"/>
                <w:sz w:val="22"/>
              </w:rPr>
              <w:t>円</w:t>
            </w:r>
          </w:p>
        </w:tc>
      </w:tr>
      <w:tr w:rsidR="007F17AE" w:rsidRPr="0044634F" w:rsidTr="0033538C">
        <w:trPr>
          <w:trHeight w:val="409"/>
        </w:trPr>
        <w:tc>
          <w:tcPr>
            <w:tcW w:w="85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7F17AE" w:rsidRPr="0044634F" w:rsidRDefault="007F17AE" w:rsidP="0044634F">
            <w:pPr>
              <w:autoSpaceDE w:val="0"/>
              <w:autoSpaceDN w:val="0"/>
              <w:adjustRightInd w:val="0"/>
              <w:jc w:val="left"/>
              <w:rPr>
                <w:rFonts w:asciiTheme="minorEastAsia" w:hAnsiTheme="minorEastAsia" w:cs="UDShinMGoPro-Regular"/>
                <w:kern w:val="0"/>
                <w:sz w:val="22"/>
              </w:rPr>
            </w:pPr>
            <w:r w:rsidRPr="0044634F">
              <w:rPr>
                <w:rFonts w:asciiTheme="minorEastAsia" w:hAnsiTheme="minorEastAsia" w:cs="UDShinMGoPro-Regular"/>
                <w:kern w:val="0"/>
                <w:sz w:val="22"/>
              </w:rPr>
              <w:t>6</w:t>
            </w:r>
            <w:r w:rsidRPr="0044634F">
              <w:rPr>
                <w:rFonts w:asciiTheme="minorEastAsia" w:hAnsiTheme="minorEastAsia" w:cs="UDShinMGoPro-Regular" w:hint="eastAsia"/>
                <w:kern w:val="0"/>
                <w:sz w:val="22"/>
              </w:rPr>
              <w:t>カ月</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7F17AE" w:rsidRPr="0044634F" w:rsidRDefault="007F17AE" w:rsidP="0044634F">
            <w:pPr>
              <w:autoSpaceDE w:val="0"/>
              <w:autoSpaceDN w:val="0"/>
              <w:adjustRightInd w:val="0"/>
              <w:jc w:val="left"/>
              <w:rPr>
                <w:rFonts w:asciiTheme="minorEastAsia" w:hAnsiTheme="minorEastAsia" w:cs="UDShinMGoPro-Regular"/>
                <w:kern w:val="0"/>
                <w:sz w:val="22"/>
              </w:rPr>
            </w:pPr>
            <w:r w:rsidRPr="0044634F">
              <w:rPr>
                <w:rFonts w:asciiTheme="minorEastAsia" w:hAnsiTheme="minorEastAsia" w:cs="UDShinMGoPro-Regular" w:hint="eastAsia"/>
                <w:kern w:val="0"/>
                <w:sz w:val="22"/>
              </w:rPr>
              <w:t>月額</w:t>
            </w:r>
            <w:r w:rsidRPr="0044634F">
              <w:rPr>
                <w:rFonts w:asciiTheme="minorEastAsia" w:hAnsiTheme="minorEastAsia" w:cs="UDShinMGoPro-Regular"/>
                <w:kern w:val="0"/>
                <w:sz w:val="22"/>
              </w:rPr>
              <w:t>1</w:t>
            </w:r>
            <w:r w:rsidRPr="0044634F">
              <w:rPr>
                <w:rFonts w:asciiTheme="minorEastAsia" w:hAnsiTheme="minorEastAsia" w:cs="UDShinMGoPro-Regular" w:hint="eastAsia"/>
                <w:kern w:val="0"/>
                <w:sz w:val="22"/>
              </w:rPr>
              <w:t>万</w:t>
            </w:r>
            <w:r w:rsidRPr="0044634F">
              <w:rPr>
                <w:rFonts w:asciiTheme="minorEastAsia" w:hAnsiTheme="minorEastAsia" w:cs="UDShinMGoPro-Regular"/>
                <w:kern w:val="0"/>
                <w:sz w:val="22"/>
              </w:rPr>
              <w:t>6990</w:t>
            </w:r>
            <w:r w:rsidRPr="0044634F">
              <w:rPr>
                <w:rFonts w:asciiTheme="minorEastAsia" w:hAnsiTheme="minorEastAsia" w:cs="UDShinMGoPro-Regular" w:hint="eastAsia"/>
                <w:kern w:val="0"/>
                <w:sz w:val="22"/>
              </w:rPr>
              <w:t>円</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Pr>
          <w:p w:rsidR="007F17AE" w:rsidRPr="0044634F" w:rsidRDefault="007F17AE" w:rsidP="0044634F">
            <w:pPr>
              <w:autoSpaceDE w:val="0"/>
              <w:autoSpaceDN w:val="0"/>
              <w:adjustRightInd w:val="0"/>
              <w:jc w:val="left"/>
              <w:rPr>
                <w:rFonts w:asciiTheme="minorEastAsia" w:hAnsiTheme="minorEastAsia" w:cs="UDShinMGoPro-Regular"/>
                <w:kern w:val="0"/>
                <w:sz w:val="22"/>
              </w:rPr>
            </w:pPr>
            <w:r w:rsidRPr="007F17AE">
              <w:rPr>
                <w:rFonts w:asciiTheme="minorEastAsia" w:hAnsiTheme="minorEastAsia" w:cs="UDShinMGoPro-Regular"/>
                <w:kern w:val="0"/>
                <w:sz w:val="22"/>
              </w:rPr>
              <w:t>9</w:t>
            </w:r>
            <w:r w:rsidRPr="007F17AE">
              <w:rPr>
                <w:rFonts w:asciiTheme="minorEastAsia" w:hAnsiTheme="minorEastAsia" w:cs="UDShinMGoPro-Regular" w:hint="eastAsia"/>
                <w:kern w:val="0"/>
                <w:sz w:val="22"/>
              </w:rPr>
              <w:t>万</w:t>
            </w:r>
            <w:r w:rsidRPr="007F17AE">
              <w:rPr>
                <w:rFonts w:asciiTheme="minorEastAsia" w:hAnsiTheme="minorEastAsia" w:cs="UDShinMGoPro-Regular"/>
                <w:kern w:val="0"/>
                <w:sz w:val="22"/>
              </w:rPr>
              <w:t>8730</w:t>
            </w:r>
            <w:r w:rsidRPr="007F17AE">
              <w:rPr>
                <w:rFonts w:asciiTheme="minorEastAsia" w:hAnsiTheme="minorEastAsia" w:cs="UDShinMGoPro-Regular" w:hint="eastAsia"/>
                <w:kern w:val="0"/>
                <w:sz w:val="22"/>
              </w:rPr>
              <w:t>円</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Pr>
          <w:p w:rsidR="007F17AE" w:rsidRPr="007F17AE" w:rsidRDefault="00C31229" w:rsidP="0044634F">
            <w:pPr>
              <w:autoSpaceDE w:val="0"/>
              <w:autoSpaceDN w:val="0"/>
              <w:adjustRightInd w:val="0"/>
              <w:jc w:val="left"/>
              <w:rPr>
                <w:rFonts w:asciiTheme="minorEastAsia" w:hAnsiTheme="minorEastAsia" w:cs="UDShinMGoPro-Regular"/>
                <w:kern w:val="0"/>
                <w:sz w:val="22"/>
              </w:rPr>
            </w:pPr>
            <w:r w:rsidRPr="00C31229">
              <w:rPr>
                <w:rFonts w:asciiTheme="minorEastAsia" w:hAnsiTheme="minorEastAsia" w:cs="UDShinMGoPro-Regular"/>
                <w:kern w:val="0"/>
                <w:sz w:val="22"/>
              </w:rPr>
              <w:t>810</w:t>
            </w:r>
            <w:r w:rsidRPr="00C31229">
              <w:rPr>
                <w:rFonts w:asciiTheme="minorEastAsia" w:hAnsiTheme="minorEastAsia" w:cs="UDShinMGoPro-Regular" w:hint="eastAsia"/>
                <w:kern w:val="0"/>
                <w:sz w:val="22"/>
              </w:rPr>
              <w:t>円</w:t>
            </w:r>
          </w:p>
        </w:tc>
      </w:tr>
    </w:tbl>
    <w:p w:rsidR="00E7441D" w:rsidRPr="00E7441D" w:rsidRDefault="00CC2BA0" w:rsidP="00CC2BA0">
      <w:pPr>
        <w:autoSpaceDE w:val="0"/>
        <w:autoSpaceDN w:val="0"/>
        <w:adjustRightInd w:val="0"/>
        <w:ind w:firstLineChars="129" w:firstLine="284"/>
        <w:jc w:val="left"/>
        <w:rPr>
          <w:rFonts w:asciiTheme="minorEastAsia" w:hAnsiTheme="minorEastAsia" w:cs="UDShinMGoPro-Regular"/>
          <w:kern w:val="0"/>
          <w:sz w:val="22"/>
        </w:rPr>
      </w:pPr>
      <w:r>
        <w:rPr>
          <w:rFonts w:asciiTheme="minorEastAsia" w:hAnsiTheme="minorEastAsia" w:cs="UDShinMGoPro-Regular" w:hint="eastAsia"/>
          <w:kern w:val="0"/>
          <w:sz w:val="22"/>
        </w:rPr>
        <w:t>■</w:t>
      </w:r>
      <w:r w:rsidR="00E7441D" w:rsidRPr="00E7441D">
        <w:rPr>
          <w:rFonts w:asciiTheme="minorEastAsia" w:hAnsiTheme="minorEastAsia" w:cs="UDShinMGoPro-Regular" w:hint="eastAsia"/>
          <w:kern w:val="0"/>
          <w:sz w:val="22"/>
        </w:rPr>
        <w:t xml:space="preserve">前納の納期限　</w:t>
      </w:r>
      <w:r w:rsidR="00E7441D" w:rsidRPr="00E7441D">
        <w:rPr>
          <w:rFonts w:asciiTheme="minorEastAsia" w:hAnsiTheme="minorEastAsia" w:cs="UDShinMGoPro-Regular"/>
          <w:kern w:val="0"/>
          <w:sz w:val="22"/>
        </w:rPr>
        <w:t>1</w:t>
      </w:r>
      <w:r w:rsidR="00E7441D" w:rsidRPr="00E7441D">
        <w:rPr>
          <w:rFonts w:asciiTheme="minorEastAsia" w:hAnsiTheme="minorEastAsia" w:cs="UDShinMGoPro-Regular" w:hint="eastAsia"/>
          <w:kern w:val="0"/>
          <w:sz w:val="22"/>
        </w:rPr>
        <w:t>年前納・</w:t>
      </w:r>
      <w:r w:rsidR="00E7441D" w:rsidRPr="00E7441D">
        <w:rPr>
          <w:rFonts w:asciiTheme="minorEastAsia" w:hAnsiTheme="minorEastAsia" w:cs="UDShinMGoPro-Regular"/>
          <w:kern w:val="0"/>
          <w:sz w:val="22"/>
        </w:rPr>
        <w:t>6</w:t>
      </w:r>
      <w:r w:rsidR="00E7441D" w:rsidRPr="00E7441D">
        <w:rPr>
          <w:rFonts w:asciiTheme="minorEastAsia" w:hAnsiTheme="minorEastAsia" w:cs="UDShinMGoPro-Regular" w:hint="eastAsia"/>
          <w:kern w:val="0"/>
          <w:sz w:val="22"/>
        </w:rPr>
        <w:t>カ月前納上期（</w:t>
      </w:r>
      <w:r w:rsidR="00E7441D" w:rsidRPr="00E7441D">
        <w:rPr>
          <w:rFonts w:asciiTheme="minorEastAsia" w:hAnsiTheme="minorEastAsia" w:cs="UDShinMGoPro-Regular"/>
          <w:kern w:val="0"/>
          <w:sz w:val="22"/>
        </w:rPr>
        <w:t>4</w:t>
      </w:r>
      <w:r w:rsidR="00E7441D" w:rsidRPr="00E7441D">
        <w:rPr>
          <w:rFonts w:asciiTheme="minorEastAsia" w:hAnsiTheme="minorEastAsia" w:cs="UDShinMGoPro-Regular" w:hint="eastAsia"/>
          <w:kern w:val="0"/>
          <w:sz w:val="22"/>
        </w:rPr>
        <w:t>～</w:t>
      </w:r>
      <w:r w:rsidR="00E7441D" w:rsidRPr="00E7441D">
        <w:rPr>
          <w:rFonts w:asciiTheme="minorEastAsia" w:hAnsiTheme="minorEastAsia" w:cs="UDShinMGoPro-Regular"/>
          <w:kern w:val="0"/>
          <w:sz w:val="22"/>
        </w:rPr>
        <w:t>9</w:t>
      </w:r>
      <w:r w:rsidR="00E7441D" w:rsidRPr="00E7441D">
        <w:rPr>
          <w:rFonts w:asciiTheme="minorEastAsia" w:hAnsiTheme="minorEastAsia" w:cs="UDShinMGoPro-Regular" w:hint="eastAsia"/>
          <w:kern w:val="0"/>
          <w:sz w:val="22"/>
        </w:rPr>
        <w:t>月分）：</w:t>
      </w:r>
      <w:r w:rsidR="00E7441D" w:rsidRPr="00E7441D">
        <w:rPr>
          <w:rFonts w:asciiTheme="minorEastAsia" w:hAnsiTheme="minorEastAsia" w:cs="UDShinMGoPro-Regular"/>
          <w:kern w:val="0"/>
          <w:sz w:val="22"/>
        </w:rPr>
        <w:t>5</w:t>
      </w:r>
      <w:r w:rsidR="00E7441D" w:rsidRPr="00E7441D">
        <w:rPr>
          <w:rFonts w:asciiTheme="minorEastAsia" w:hAnsiTheme="minorEastAsia" w:cs="UDShinMGoPro-Regular" w:hint="eastAsia"/>
          <w:kern w:val="0"/>
          <w:sz w:val="22"/>
        </w:rPr>
        <w:t>月</w:t>
      </w:r>
      <w:r w:rsidR="00E7441D" w:rsidRPr="00E7441D">
        <w:rPr>
          <w:rFonts w:asciiTheme="minorEastAsia" w:hAnsiTheme="minorEastAsia" w:cs="UDShinMGoPro-Regular"/>
          <w:kern w:val="0"/>
          <w:sz w:val="22"/>
        </w:rPr>
        <w:t>2</w:t>
      </w:r>
      <w:r w:rsidR="00E7441D" w:rsidRPr="00E7441D">
        <w:rPr>
          <w:rFonts w:asciiTheme="minorEastAsia" w:hAnsiTheme="minorEastAsia" w:cs="UDShinMGoPro-Regular" w:hint="eastAsia"/>
          <w:kern w:val="0"/>
          <w:sz w:val="22"/>
        </w:rPr>
        <w:t>日㈪、</w:t>
      </w:r>
      <w:r w:rsidR="00E7441D" w:rsidRPr="00E7441D">
        <w:rPr>
          <w:rFonts w:asciiTheme="minorEastAsia" w:hAnsiTheme="minorEastAsia" w:cs="UDShinMGoPro-Regular"/>
          <w:kern w:val="0"/>
          <w:sz w:val="22"/>
        </w:rPr>
        <w:t>6</w:t>
      </w:r>
      <w:r w:rsidR="00E7441D" w:rsidRPr="00E7441D">
        <w:rPr>
          <w:rFonts w:asciiTheme="minorEastAsia" w:hAnsiTheme="minorEastAsia" w:cs="UDShinMGoPro-Regular" w:hint="eastAsia"/>
          <w:kern w:val="0"/>
          <w:sz w:val="22"/>
        </w:rPr>
        <w:t>カ月前納下期（</w:t>
      </w:r>
      <w:r w:rsidR="00E7441D" w:rsidRPr="00E7441D">
        <w:rPr>
          <w:rFonts w:asciiTheme="minorEastAsia" w:hAnsiTheme="minorEastAsia" w:cs="UDShinMGoPro-Regular"/>
          <w:kern w:val="0"/>
          <w:sz w:val="22"/>
        </w:rPr>
        <w:t>10</w:t>
      </w:r>
      <w:r w:rsidR="00E7441D" w:rsidRPr="00E7441D">
        <w:rPr>
          <w:rFonts w:asciiTheme="minorEastAsia" w:hAnsiTheme="minorEastAsia" w:cs="UDShinMGoPro-Regular" w:hint="eastAsia"/>
          <w:kern w:val="0"/>
          <w:sz w:val="22"/>
        </w:rPr>
        <w:t>～</w:t>
      </w:r>
      <w:r w:rsidR="00E7441D" w:rsidRPr="00E7441D">
        <w:rPr>
          <w:rFonts w:asciiTheme="minorEastAsia" w:hAnsiTheme="minorEastAsia" w:cs="UDShinMGoPro-Regular"/>
          <w:kern w:val="0"/>
          <w:sz w:val="22"/>
        </w:rPr>
        <w:t>3</w:t>
      </w:r>
      <w:r w:rsidR="00E7441D" w:rsidRPr="00E7441D">
        <w:rPr>
          <w:rFonts w:asciiTheme="minorEastAsia" w:hAnsiTheme="minorEastAsia" w:cs="UDShinMGoPro-Regular" w:hint="eastAsia"/>
          <w:kern w:val="0"/>
          <w:sz w:val="22"/>
        </w:rPr>
        <w:t>月分）：</w:t>
      </w:r>
      <w:r w:rsidR="00E7441D" w:rsidRPr="00E7441D">
        <w:rPr>
          <w:rFonts w:asciiTheme="minorEastAsia" w:hAnsiTheme="minorEastAsia" w:cs="UDShinMGoPro-Regular"/>
          <w:kern w:val="0"/>
          <w:sz w:val="22"/>
        </w:rPr>
        <w:t>10</w:t>
      </w:r>
      <w:r w:rsidR="00E7441D" w:rsidRPr="00E7441D">
        <w:rPr>
          <w:rFonts w:asciiTheme="minorEastAsia" w:hAnsiTheme="minorEastAsia" w:cs="UDShinMGoPro-Regular" w:hint="eastAsia"/>
          <w:kern w:val="0"/>
          <w:sz w:val="22"/>
        </w:rPr>
        <w:t>月</w:t>
      </w:r>
      <w:r w:rsidR="00E7441D" w:rsidRPr="00E7441D">
        <w:rPr>
          <w:rFonts w:asciiTheme="minorEastAsia" w:hAnsiTheme="minorEastAsia" w:cs="UDShinMGoPro-Regular"/>
          <w:kern w:val="0"/>
          <w:sz w:val="22"/>
        </w:rPr>
        <w:t>31</w:t>
      </w:r>
      <w:r w:rsidR="00E7441D" w:rsidRPr="00E7441D">
        <w:rPr>
          <w:rFonts w:asciiTheme="minorEastAsia" w:hAnsiTheme="minorEastAsia" w:cs="UDShinMGoPro-Regular" w:hint="eastAsia"/>
          <w:kern w:val="0"/>
          <w:sz w:val="22"/>
        </w:rPr>
        <w:t>日㈪</w:t>
      </w:r>
    </w:p>
    <w:p w:rsidR="00CC2BA0" w:rsidRDefault="00E7441D" w:rsidP="00E7441D">
      <w:pPr>
        <w:autoSpaceDE w:val="0"/>
        <w:autoSpaceDN w:val="0"/>
        <w:adjustRightInd w:val="0"/>
        <w:jc w:val="left"/>
        <w:rPr>
          <w:rFonts w:asciiTheme="minorEastAsia" w:hAnsiTheme="minorEastAsia" w:cs="UDShinMGoPro-Regular"/>
          <w:kern w:val="0"/>
          <w:sz w:val="22"/>
        </w:rPr>
      </w:pPr>
      <w:r w:rsidRPr="00E7441D">
        <w:rPr>
          <w:rFonts w:asciiTheme="minorEastAsia" w:hAnsiTheme="minorEastAsia" w:cs="UDShinMGoPro-Regular" w:hint="eastAsia"/>
          <w:kern w:val="0"/>
          <w:sz w:val="22"/>
        </w:rPr>
        <w:t>問</w:t>
      </w:r>
      <w:r w:rsidR="00CC2BA0">
        <w:rPr>
          <w:rFonts w:asciiTheme="minorEastAsia" w:hAnsiTheme="minorEastAsia" w:cs="UDShinMGoPro-Regular" w:hint="eastAsia"/>
          <w:kern w:val="0"/>
          <w:sz w:val="22"/>
        </w:rPr>
        <w:t>い合わせ</w:t>
      </w:r>
      <w:r w:rsidRPr="00E7441D">
        <w:rPr>
          <w:rFonts w:asciiTheme="minorEastAsia" w:hAnsiTheme="minorEastAsia" w:cs="UDShinMGoPro-Regular"/>
          <w:kern w:val="0"/>
          <w:sz w:val="22"/>
        </w:rPr>
        <w:t xml:space="preserve"> </w:t>
      </w:r>
      <w:r w:rsidRPr="00E7441D">
        <w:rPr>
          <w:rFonts w:asciiTheme="minorEastAsia" w:hAnsiTheme="minorEastAsia" w:cs="UDShinMGoPro-Regular" w:hint="eastAsia"/>
          <w:kern w:val="0"/>
          <w:sz w:val="22"/>
        </w:rPr>
        <w:t>古川年金事務所</w:t>
      </w:r>
      <w:r w:rsidRPr="00E7441D">
        <w:rPr>
          <w:rFonts w:asciiTheme="minorEastAsia" w:hAnsiTheme="minorEastAsia" w:cs="UDShinMGoPro-Regular"/>
          <w:kern w:val="0"/>
          <w:sz w:val="22"/>
        </w:rPr>
        <w:t xml:space="preserve"> </w:t>
      </w:r>
      <w:r w:rsidR="00CC2BA0">
        <w:rPr>
          <w:rFonts w:asciiTheme="minorEastAsia" w:hAnsiTheme="minorEastAsia" w:cs="UDShinMGoPro-Regular" w:hint="eastAsia"/>
          <w:kern w:val="0"/>
          <w:sz w:val="22"/>
        </w:rPr>
        <w:t>電話番号</w:t>
      </w:r>
      <w:r w:rsidRPr="00E7441D">
        <w:rPr>
          <w:rFonts w:asciiTheme="minorEastAsia" w:hAnsiTheme="minorEastAsia" w:cs="UDShinMGoPro-Regular"/>
          <w:kern w:val="0"/>
          <w:sz w:val="22"/>
        </w:rPr>
        <w:t>23-1200</w:t>
      </w:r>
      <w:r w:rsidR="00CC2BA0">
        <w:rPr>
          <w:rFonts w:asciiTheme="minorEastAsia" w:hAnsiTheme="minorEastAsia" w:cs="UDShinMGoPro-Regular" w:hint="eastAsia"/>
          <w:kern w:val="0"/>
          <w:sz w:val="22"/>
        </w:rPr>
        <w:t xml:space="preserve">　</w:t>
      </w:r>
    </w:p>
    <w:p w:rsidR="00E7441D" w:rsidRDefault="00E7441D" w:rsidP="00D36B23">
      <w:pPr>
        <w:autoSpaceDE w:val="0"/>
        <w:autoSpaceDN w:val="0"/>
        <w:adjustRightInd w:val="0"/>
        <w:ind w:firstLineChars="550" w:firstLine="1210"/>
        <w:jc w:val="left"/>
        <w:rPr>
          <w:rFonts w:asciiTheme="minorEastAsia" w:hAnsiTheme="minorEastAsia" w:cs="UDShinMGoPro-Regular"/>
          <w:kern w:val="0"/>
          <w:sz w:val="22"/>
        </w:rPr>
      </w:pPr>
      <w:r w:rsidRPr="00E7441D">
        <w:rPr>
          <w:rFonts w:asciiTheme="minorEastAsia" w:hAnsiTheme="minorEastAsia" w:cs="UDShinMGoPro-Regular" w:hint="eastAsia"/>
          <w:kern w:val="0"/>
          <w:sz w:val="22"/>
        </w:rPr>
        <w:t>市民課年金担当</w:t>
      </w:r>
      <w:r w:rsidRPr="00E7441D">
        <w:rPr>
          <w:rFonts w:asciiTheme="minorEastAsia" w:hAnsiTheme="minorEastAsia" w:cs="UDShinMGoPro-Regular"/>
          <w:kern w:val="0"/>
          <w:sz w:val="22"/>
        </w:rPr>
        <w:t xml:space="preserve">  </w:t>
      </w:r>
      <w:r w:rsidR="00CC2BA0">
        <w:rPr>
          <w:rFonts w:asciiTheme="minorEastAsia" w:hAnsiTheme="minorEastAsia" w:cs="UDShinMGoPro-Regular" w:hint="eastAsia"/>
          <w:kern w:val="0"/>
          <w:sz w:val="22"/>
        </w:rPr>
        <w:t>電話番号</w:t>
      </w:r>
      <w:r w:rsidRPr="00E7441D">
        <w:rPr>
          <w:rFonts w:asciiTheme="minorEastAsia" w:hAnsiTheme="minorEastAsia" w:cs="UDShinMGoPro-Regular"/>
          <w:kern w:val="0"/>
          <w:sz w:val="22"/>
        </w:rPr>
        <w:t>23-6079</w:t>
      </w:r>
    </w:p>
    <w:p w:rsidR="00795AEC" w:rsidRPr="00E7441D" w:rsidRDefault="00795AEC" w:rsidP="00CC2BA0">
      <w:pPr>
        <w:autoSpaceDE w:val="0"/>
        <w:autoSpaceDN w:val="0"/>
        <w:adjustRightInd w:val="0"/>
        <w:ind w:firstLineChars="500" w:firstLine="1100"/>
        <w:jc w:val="left"/>
        <w:rPr>
          <w:rFonts w:asciiTheme="minorEastAsia" w:hAnsiTheme="minorEastAsia" w:cs="UDShinMGoPro-Regular"/>
          <w:kern w:val="0"/>
          <w:sz w:val="22"/>
        </w:rPr>
      </w:pPr>
    </w:p>
    <w:p w:rsidR="00BF4D70" w:rsidRPr="00BF4D70" w:rsidRDefault="00BF4D70" w:rsidP="00BF4D70">
      <w:pPr>
        <w:autoSpaceDE w:val="0"/>
        <w:autoSpaceDN w:val="0"/>
        <w:adjustRightInd w:val="0"/>
        <w:jc w:val="left"/>
        <w:rPr>
          <w:rFonts w:asciiTheme="minorEastAsia" w:hAnsiTheme="minorEastAsia" w:cs="UDShinMGoPro-Regular"/>
          <w:b/>
          <w:kern w:val="0"/>
          <w:sz w:val="22"/>
        </w:rPr>
      </w:pPr>
      <w:r w:rsidRPr="00BF4D70">
        <w:rPr>
          <w:rFonts w:asciiTheme="minorEastAsia" w:hAnsiTheme="minorEastAsia" w:cs="UDShinMGoPro-Regular" w:hint="eastAsia"/>
          <w:b/>
          <w:kern w:val="0"/>
          <w:sz w:val="22"/>
        </w:rPr>
        <w:t>3　学生用国民健康保険被保険者証の手続きをしましょう</w:t>
      </w:r>
    </w:p>
    <w:p w:rsidR="00BF4D70" w:rsidRPr="00BF4D70" w:rsidRDefault="00BF4D70" w:rsidP="00BF4D70">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 xml:space="preserve">　</w:t>
      </w:r>
      <w:r w:rsidRPr="00BF4D70">
        <w:rPr>
          <w:rFonts w:asciiTheme="minorEastAsia" w:hAnsiTheme="minorEastAsia" w:cs="UDShinMGoPro-Regular" w:hint="eastAsia"/>
          <w:kern w:val="0"/>
          <w:sz w:val="22"/>
        </w:rPr>
        <w:t>国民健康保険の加入者が、大学や専門学校などの就学で市外に転出する場合は、市内に住む家族と同じ世帯として扱うため、手続きが必要です。</w:t>
      </w:r>
    </w:p>
    <w:p w:rsidR="00BF4D70" w:rsidRPr="00BF4D70" w:rsidRDefault="00BF4D70" w:rsidP="00BF4D70">
      <w:pPr>
        <w:autoSpaceDE w:val="0"/>
        <w:autoSpaceDN w:val="0"/>
        <w:adjustRightInd w:val="0"/>
        <w:jc w:val="left"/>
        <w:rPr>
          <w:rFonts w:asciiTheme="minorEastAsia" w:hAnsiTheme="minorEastAsia" w:cs="UDShinMGoPro-Regular"/>
          <w:kern w:val="0"/>
          <w:sz w:val="22"/>
        </w:rPr>
      </w:pPr>
      <w:r w:rsidRPr="00BF4D70">
        <w:rPr>
          <w:rFonts w:asciiTheme="minorEastAsia" w:hAnsiTheme="minorEastAsia" w:cs="UDShinMGoPro-Regular" w:hint="eastAsia"/>
          <w:kern w:val="0"/>
          <w:sz w:val="22"/>
        </w:rPr>
        <w:t xml:space="preserve">　また、学生用の被保険者証を交付されていた人が、卒業や他の保険に加入した場合は、返却の手続きが必要です。</w:t>
      </w:r>
    </w:p>
    <w:p w:rsidR="00BF4D70" w:rsidRPr="00BF4D70" w:rsidRDefault="00BF4D70" w:rsidP="00BF4D70">
      <w:pPr>
        <w:autoSpaceDE w:val="0"/>
        <w:autoSpaceDN w:val="0"/>
        <w:adjustRightInd w:val="0"/>
        <w:jc w:val="left"/>
        <w:rPr>
          <w:rFonts w:asciiTheme="minorEastAsia" w:hAnsiTheme="minorEastAsia" w:cs="UDShinMGoPro-Regular"/>
          <w:kern w:val="0"/>
          <w:sz w:val="22"/>
        </w:rPr>
      </w:pPr>
      <w:r w:rsidRPr="00BF4D70">
        <w:rPr>
          <w:rFonts w:asciiTheme="minorEastAsia" w:hAnsiTheme="minorEastAsia" w:cs="UDShinMGoPro-Regular" w:hint="eastAsia"/>
          <w:kern w:val="0"/>
          <w:sz w:val="22"/>
        </w:rPr>
        <w:t xml:space="preserve">　該当する場合は、保険給付課、市民課、各総合支所市民福祉課のいずれかで手続きをしてください。</w:t>
      </w:r>
    </w:p>
    <w:p w:rsidR="00BF4D70" w:rsidRPr="00BF4D70" w:rsidRDefault="00BF4D70" w:rsidP="00BF4D70">
      <w:pPr>
        <w:autoSpaceDE w:val="0"/>
        <w:autoSpaceDN w:val="0"/>
        <w:adjustRightInd w:val="0"/>
        <w:jc w:val="left"/>
        <w:rPr>
          <w:rFonts w:asciiTheme="minorEastAsia" w:hAnsiTheme="minorEastAsia" w:cs="UDShinMGoPro-Regular"/>
          <w:kern w:val="0"/>
          <w:sz w:val="22"/>
        </w:rPr>
      </w:pPr>
      <w:r w:rsidRPr="00BF4D70">
        <w:rPr>
          <w:rFonts w:asciiTheme="minorEastAsia" w:hAnsiTheme="minorEastAsia" w:cs="UDShinMGoPro-Regular" w:hint="eastAsia"/>
          <w:kern w:val="0"/>
          <w:sz w:val="22"/>
        </w:rPr>
        <w:t>※別世帯の人が手続きをする場合は、委任状が必要です。</w:t>
      </w:r>
    </w:p>
    <w:p w:rsidR="00BF4D70" w:rsidRPr="00BF4D70" w:rsidRDefault="00BF4D70" w:rsidP="00BF4D70">
      <w:pPr>
        <w:autoSpaceDE w:val="0"/>
        <w:autoSpaceDN w:val="0"/>
        <w:adjustRightInd w:val="0"/>
        <w:jc w:val="left"/>
        <w:rPr>
          <w:rFonts w:asciiTheme="minorEastAsia" w:hAnsiTheme="minorEastAsia" w:cs="UDShinMGoPro-Regular"/>
          <w:kern w:val="0"/>
          <w:sz w:val="22"/>
        </w:rPr>
      </w:pPr>
      <w:r w:rsidRPr="00BF4D70">
        <w:rPr>
          <w:rFonts w:asciiTheme="minorEastAsia" w:hAnsiTheme="minorEastAsia" w:cs="UDShinMGoPro-Regular" w:hint="eastAsia"/>
          <w:kern w:val="0"/>
          <w:sz w:val="22"/>
        </w:rPr>
        <w:t>■入学などで加入するとき</w:t>
      </w:r>
    </w:p>
    <w:p w:rsidR="00BF4D70" w:rsidRPr="00BF4D70" w:rsidRDefault="00BF4D70" w:rsidP="00BF4D70">
      <w:pPr>
        <w:autoSpaceDE w:val="0"/>
        <w:autoSpaceDN w:val="0"/>
        <w:adjustRightInd w:val="0"/>
        <w:jc w:val="left"/>
        <w:rPr>
          <w:rFonts w:asciiTheme="minorEastAsia" w:hAnsiTheme="minorEastAsia" w:cs="UDShinMGoPro-Regular"/>
          <w:kern w:val="0"/>
          <w:sz w:val="22"/>
        </w:rPr>
      </w:pPr>
      <w:r w:rsidRPr="0071583D">
        <w:rPr>
          <w:rFonts w:asciiTheme="minorEastAsia" w:hAnsiTheme="minorEastAsia" w:cs="UDShinMGoPro-Regular" w:hint="eastAsia"/>
          <w:b/>
          <w:kern w:val="0"/>
          <w:sz w:val="22"/>
        </w:rPr>
        <w:t>持ち物</w:t>
      </w:r>
      <w:r w:rsidRPr="00BF4D70">
        <w:rPr>
          <w:rFonts w:asciiTheme="minorEastAsia" w:hAnsiTheme="minorEastAsia" w:cs="UDShinMGoPro-Regular" w:hint="eastAsia"/>
          <w:kern w:val="0"/>
          <w:sz w:val="22"/>
        </w:rPr>
        <w:t xml:space="preserve">　国民健康保険被保険者証、在学証明書または合格通知、手続きする人の本人確認書類（運転免許証など）</w:t>
      </w:r>
    </w:p>
    <w:p w:rsidR="00BF4D70" w:rsidRPr="00BF4D70" w:rsidRDefault="00BF4D70" w:rsidP="00BF4D70">
      <w:pPr>
        <w:autoSpaceDE w:val="0"/>
        <w:autoSpaceDN w:val="0"/>
        <w:adjustRightInd w:val="0"/>
        <w:jc w:val="left"/>
        <w:rPr>
          <w:rFonts w:asciiTheme="minorEastAsia" w:hAnsiTheme="minorEastAsia" w:cs="UDShinMGoPro-Regular"/>
          <w:kern w:val="0"/>
          <w:sz w:val="22"/>
        </w:rPr>
      </w:pPr>
      <w:r w:rsidRPr="00BF4D70">
        <w:rPr>
          <w:rFonts w:asciiTheme="minorEastAsia" w:hAnsiTheme="minorEastAsia" w:cs="UDShinMGoPro-Regular" w:hint="eastAsia"/>
          <w:kern w:val="0"/>
          <w:sz w:val="22"/>
        </w:rPr>
        <w:t>■卒業などで返却するとき</w:t>
      </w:r>
    </w:p>
    <w:p w:rsidR="00BF4D70" w:rsidRPr="00BF4D70" w:rsidRDefault="00BF4D70" w:rsidP="00BF4D70">
      <w:pPr>
        <w:autoSpaceDE w:val="0"/>
        <w:autoSpaceDN w:val="0"/>
        <w:adjustRightInd w:val="0"/>
        <w:jc w:val="left"/>
        <w:rPr>
          <w:rFonts w:asciiTheme="minorEastAsia" w:hAnsiTheme="minorEastAsia" w:cs="UDShinMGoPro-Regular"/>
          <w:kern w:val="0"/>
          <w:sz w:val="22"/>
        </w:rPr>
      </w:pPr>
      <w:r w:rsidRPr="0071583D">
        <w:rPr>
          <w:rFonts w:asciiTheme="minorEastAsia" w:hAnsiTheme="minorEastAsia" w:cs="UDShinMGoPro-Regular" w:hint="eastAsia"/>
          <w:b/>
          <w:kern w:val="0"/>
          <w:sz w:val="22"/>
        </w:rPr>
        <w:t>持ち物</w:t>
      </w:r>
      <w:r w:rsidRPr="00BF4D70">
        <w:rPr>
          <w:rFonts w:asciiTheme="minorEastAsia" w:hAnsiTheme="minorEastAsia" w:cs="UDShinMGoPro-Regular" w:hint="eastAsia"/>
          <w:kern w:val="0"/>
          <w:sz w:val="22"/>
        </w:rPr>
        <w:t xml:space="preserve">　学生用被保険者証、卒業年月日の分かる書類または新たに加入する社会保険の健康保険証、手続きする人の本人確認書類（運転免許証など）</w:t>
      </w:r>
    </w:p>
    <w:p w:rsidR="00BF4D70" w:rsidRPr="00BF4D70" w:rsidRDefault="00BF4D70" w:rsidP="00BF4D70">
      <w:pPr>
        <w:autoSpaceDE w:val="0"/>
        <w:autoSpaceDN w:val="0"/>
        <w:adjustRightInd w:val="0"/>
        <w:jc w:val="left"/>
        <w:rPr>
          <w:rFonts w:asciiTheme="minorEastAsia" w:hAnsiTheme="minorEastAsia" w:cs="UDShinMGoPro-Regular"/>
          <w:kern w:val="0"/>
          <w:sz w:val="22"/>
        </w:rPr>
      </w:pPr>
      <w:r w:rsidRPr="00BF4D70">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BF4D70">
        <w:rPr>
          <w:rFonts w:asciiTheme="minorEastAsia" w:hAnsiTheme="minorEastAsia" w:cs="UDShinMGoPro-Regular"/>
          <w:kern w:val="0"/>
          <w:sz w:val="22"/>
        </w:rPr>
        <w:t xml:space="preserve"> </w:t>
      </w:r>
      <w:r w:rsidRPr="00BF4D70">
        <w:rPr>
          <w:rFonts w:asciiTheme="minorEastAsia" w:hAnsiTheme="minorEastAsia" w:cs="UDShinMGoPro-Regular" w:hint="eastAsia"/>
          <w:kern w:val="0"/>
          <w:sz w:val="22"/>
        </w:rPr>
        <w:t>保険給付課国民健康保険担当</w:t>
      </w:r>
      <w:r>
        <w:rPr>
          <w:rFonts w:asciiTheme="minorEastAsia" w:hAnsiTheme="minorEastAsia" w:cs="UDShinMGoPro-Regular" w:hint="eastAsia"/>
          <w:kern w:val="0"/>
          <w:sz w:val="22"/>
        </w:rPr>
        <w:t xml:space="preserve">　電話番号</w:t>
      </w:r>
      <w:r w:rsidRPr="00BF4D70">
        <w:rPr>
          <w:rFonts w:asciiTheme="minorEastAsia" w:hAnsiTheme="minorEastAsia" w:cs="UDShinMGoPro-Regular"/>
          <w:kern w:val="0"/>
          <w:sz w:val="22"/>
        </w:rPr>
        <w:t>23-6051</w:t>
      </w:r>
    </w:p>
    <w:p w:rsidR="00E7441D" w:rsidRPr="00BF4D70" w:rsidRDefault="00E7441D" w:rsidP="00B12CCA">
      <w:pPr>
        <w:autoSpaceDE w:val="0"/>
        <w:autoSpaceDN w:val="0"/>
        <w:adjustRightInd w:val="0"/>
        <w:jc w:val="left"/>
        <w:rPr>
          <w:rFonts w:asciiTheme="minorEastAsia" w:hAnsiTheme="minorEastAsia" w:cs="UDShinMGoPro-Regular"/>
          <w:kern w:val="0"/>
          <w:sz w:val="22"/>
        </w:rPr>
      </w:pPr>
    </w:p>
    <w:p w:rsidR="00384915" w:rsidRPr="0019741A" w:rsidRDefault="00384915" w:rsidP="00384915">
      <w:pPr>
        <w:autoSpaceDE w:val="0"/>
        <w:autoSpaceDN w:val="0"/>
        <w:adjustRightInd w:val="0"/>
        <w:jc w:val="left"/>
        <w:rPr>
          <w:rFonts w:asciiTheme="minorEastAsia" w:hAnsiTheme="minorEastAsia" w:cs="UDShinMGoPro-Regular"/>
          <w:b/>
          <w:kern w:val="0"/>
          <w:sz w:val="22"/>
        </w:rPr>
      </w:pPr>
      <w:r w:rsidRPr="0019741A">
        <w:rPr>
          <w:rFonts w:asciiTheme="minorEastAsia" w:hAnsiTheme="minorEastAsia" w:cs="UDShinMGoPro-Regular" w:hint="eastAsia"/>
          <w:b/>
          <w:kern w:val="0"/>
          <w:sz w:val="22"/>
        </w:rPr>
        <w:t>3　宝くじ助成を活用しています</w:t>
      </w:r>
    </w:p>
    <w:p w:rsidR="0019741A" w:rsidRPr="0019741A" w:rsidRDefault="0019741A" w:rsidP="0019741A">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 xml:space="preserve">　</w:t>
      </w:r>
      <w:r w:rsidRPr="0019741A">
        <w:rPr>
          <w:rFonts w:asciiTheme="minorEastAsia" w:hAnsiTheme="minorEastAsia" w:cs="UDShinMGoPro-Regular" w:hint="eastAsia"/>
          <w:kern w:val="0"/>
          <w:sz w:val="22"/>
        </w:rPr>
        <w:t>自治総合センターの令和</w:t>
      </w:r>
      <w:r w:rsidRPr="0019741A">
        <w:rPr>
          <w:rFonts w:asciiTheme="minorEastAsia" w:hAnsiTheme="minorEastAsia" w:cs="UDShinMGoPro-Regular"/>
          <w:kern w:val="0"/>
          <w:sz w:val="22"/>
        </w:rPr>
        <w:t>3</w:t>
      </w:r>
      <w:r w:rsidRPr="0019741A">
        <w:rPr>
          <w:rFonts w:asciiTheme="minorEastAsia" w:hAnsiTheme="minorEastAsia" w:cs="UDShinMGoPro-Regular" w:hint="eastAsia"/>
          <w:kern w:val="0"/>
          <w:sz w:val="22"/>
        </w:rPr>
        <w:t>年度コミュニティ助成事業を受けた地域の団体が、地域活動に必要な備品の整備を行いました。</w:t>
      </w:r>
    </w:p>
    <w:p w:rsidR="0019741A" w:rsidRPr="0019741A" w:rsidRDefault="0019741A" w:rsidP="0019741A">
      <w:pPr>
        <w:autoSpaceDE w:val="0"/>
        <w:autoSpaceDN w:val="0"/>
        <w:adjustRightInd w:val="0"/>
        <w:jc w:val="left"/>
        <w:rPr>
          <w:rFonts w:asciiTheme="minorEastAsia" w:hAnsiTheme="minorEastAsia" w:cs="UDShinMGoPro-Regular"/>
          <w:kern w:val="0"/>
          <w:sz w:val="22"/>
        </w:rPr>
      </w:pPr>
      <w:r w:rsidRPr="0019741A">
        <w:rPr>
          <w:rFonts w:asciiTheme="minorEastAsia" w:hAnsiTheme="minorEastAsia" w:cs="UDShinMGoPro-Regular" w:hint="eastAsia"/>
          <w:kern w:val="0"/>
          <w:sz w:val="22"/>
        </w:rPr>
        <w:t xml:space="preserve">　この事業は、宝くじの受託事業を収入源として助成を行い、地域の健全な発展を図るとともに、自治宝くじの普及広報を目的に実施されています。</w:t>
      </w:r>
    </w:p>
    <w:p w:rsidR="0019741A" w:rsidRPr="0019741A" w:rsidRDefault="0019741A" w:rsidP="0019741A">
      <w:pPr>
        <w:autoSpaceDE w:val="0"/>
        <w:autoSpaceDN w:val="0"/>
        <w:adjustRightInd w:val="0"/>
        <w:jc w:val="left"/>
        <w:rPr>
          <w:rFonts w:asciiTheme="minorEastAsia" w:hAnsiTheme="minorEastAsia" w:cs="UDShinMGoPro-Regular"/>
          <w:kern w:val="0"/>
          <w:sz w:val="22"/>
        </w:rPr>
      </w:pPr>
      <w:r w:rsidRPr="0019741A">
        <w:rPr>
          <w:rFonts w:asciiTheme="minorEastAsia" w:hAnsiTheme="minorEastAsia" w:cs="UDShinMGoPro-Regular" w:hint="eastAsia"/>
          <w:kern w:val="0"/>
          <w:sz w:val="22"/>
        </w:rPr>
        <w:t>団体　中志田自治会（鹿島台地域）</w:t>
      </w:r>
    </w:p>
    <w:p w:rsidR="0019741A" w:rsidRPr="0019741A" w:rsidRDefault="0019741A" w:rsidP="0019741A">
      <w:pPr>
        <w:autoSpaceDE w:val="0"/>
        <w:autoSpaceDN w:val="0"/>
        <w:adjustRightInd w:val="0"/>
        <w:jc w:val="left"/>
        <w:rPr>
          <w:rFonts w:asciiTheme="minorEastAsia" w:hAnsiTheme="minorEastAsia" w:cs="UDShinMGoPro-Regular"/>
          <w:kern w:val="0"/>
          <w:sz w:val="22"/>
        </w:rPr>
      </w:pPr>
      <w:r w:rsidRPr="0019741A">
        <w:rPr>
          <w:rFonts w:asciiTheme="minorEastAsia" w:hAnsiTheme="minorEastAsia" w:cs="UDShinMGoPro-Regular" w:hint="eastAsia"/>
          <w:kern w:val="0"/>
          <w:sz w:val="22"/>
        </w:rPr>
        <w:t>内容　書庫、テント、発電機など</w:t>
      </w:r>
    </w:p>
    <w:p w:rsidR="0019741A" w:rsidRPr="0019741A" w:rsidRDefault="0019741A" w:rsidP="0019741A">
      <w:pPr>
        <w:autoSpaceDE w:val="0"/>
        <w:autoSpaceDN w:val="0"/>
        <w:adjustRightInd w:val="0"/>
        <w:jc w:val="left"/>
        <w:rPr>
          <w:rFonts w:asciiTheme="minorEastAsia" w:hAnsiTheme="minorEastAsia" w:cs="UDShinMGoPro-Regular"/>
          <w:kern w:val="0"/>
          <w:sz w:val="22"/>
        </w:rPr>
      </w:pPr>
      <w:r w:rsidRPr="0019741A">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19741A">
        <w:rPr>
          <w:rFonts w:asciiTheme="minorEastAsia" w:hAnsiTheme="minorEastAsia" w:cs="UDShinMGoPro-Regular"/>
          <w:kern w:val="0"/>
          <w:sz w:val="22"/>
        </w:rPr>
        <w:t xml:space="preserve"> </w:t>
      </w:r>
      <w:r w:rsidRPr="0019741A">
        <w:rPr>
          <w:rFonts w:asciiTheme="minorEastAsia" w:hAnsiTheme="minorEastAsia" w:cs="UDShinMGoPro-Regular" w:hint="eastAsia"/>
          <w:kern w:val="0"/>
          <w:sz w:val="22"/>
        </w:rPr>
        <w:t>まちづくり推進課地域自治・</w:t>
      </w:r>
      <w:r w:rsidRPr="0019741A">
        <w:rPr>
          <w:rFonts w:asciiTheme="minorEastAsia" w:hAnsiTheme="minorEastAsia" w:cs="UDShinMGoPro-Regular"/>
          <w:kern w:val="0"/>
          <w:sz w:val="22"/>
        </w:rPr>
        <w:t xml:space="preserve">NPO </w:t>
      </w:r>
      <w:r w:rsidRPr="0019741A">
        <w:rPr>
          <w:rFonts w:asciiTheme="minorEastAsia" w:hAnsiTheme="minorEastAsia" w:cs="UDShinMGoPro-Regular" w:hint="eastAsia"/>
          <w:kern w:val="0"/>
          <w:sz w:val="22"/>
        </w:rPr>
        <w:t>担当</w:t>
      </w:r>
      <w:r w:rsidRPr="0019741A">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19741A">
        <w:rPr>
          <w:rFonts w:asciiTheme="minorEastAsia" w:hAnsiTheme="minorEastAsia" w:cs="UDShinMGoPro-Regular"/>
          <w:kern w:val="0"/>
          <w:sz w:val="22"/>
        </w:rPr>
        <w:t>23-5069</w:t>
      </w:r>
    </w:p>
    <w:p w:rsidR="00384915" w:rsidRPr="0019741A" w:rsidRDefault="00384915" w:rsidP="00B12CCA">
      <w:pPr>
        <w:autoSpaceDE w:val="0"/>
        <w:autoSpaceDN w:val="0"/>
        <w:adjustRightInd w:val="0"/>
        <w:jc w:val="left"/>
        <w:rPr>
          <w:rFonts w:asciiTheme="minorEastAsia" w:hAnsiTheme="minorEastAsia" w:cs="UDShinMGoPro-Regular"/>
          <w:kern w:val="0"/>
          <w:sz w:val="22"/>
        </w:rPr>
      </w:pPr>
    </w:p>
    <w:p w:rsidR="00E41271" w:rsidRDefault="00E41271" w:rsidP="00E41271">
      <w:pPr>
        <w:autoSpaceDE w:val="0"/>
        <w:autoSpaceDN w:val="0"/>
        <w:adjustRightInd w:val="0"/>
        <w:jc w:val="left"/>
        <w:rPr>
          <w:rFonts w:asciiTheme="minorEastAsia" w:hAnsiTheme="minorEastAsia" w:cs="UDShinMGoPro-Regular"/>
          <w:b/>
          <w:kern w:val="0"/>
          <w:sz w:val="22"/>
        </w:rPr>
      </w:pPr>
      <w:r w:rsidRPr="00E41271">
        <w:rPr>
          <w:rFonts w:asciiTheme="minorEastAsia" w:hAnsiTheme="minorEastAsia" w:cs="UDShinMGoPro-Regular" w:hint="eastAsia"/>
          <w:b/>
          <w:kern w:val="0"/>
          <w:sz w:val="22"/>
        </w:rPr>
        <w:t>3　固定資産課税台帳などの縦覧・閲覧ができます</w:t>
      </w:r>
    </w:p>
    <w:p w:rsidR="00E41271" w:rsidRPr="00E41271" w:rsidRDefault="00E41271" w:rsidP="00E41271">
      <w:pPr>
        <w:jc w:val="left"/>
        <w:rPr>
          <w:rFonts w:asciiTheme="minorEastAsia" w:hAnsiTheme="minorEastAsia" w:cs="UDShinMGoPro-Regular"/>
          <w:sz w:val="22"/>
        </w:rPr>
      </w:pPr>
      <w:r>
        <w:rPr>
          <w:rFonts w:asciiTheme="minorEastAsia" w:hAnsiTheme="minorEastAsia" w:cs="UDShinMGoPro-Regular" w:hint="eastAsia"/>
          <w:b/>
          <w:kern w:val="0"/>
          <w:sz w:val="22"/>
        </w:rPr>
        <w:t xml:space="preserve">　</w:t>
      </w:r>
      <w:r w:rsidRPr="00E41271">
        <w:rPr>
          <w:rFonts w:asciiTheme="minorEastAsia" w:hAnsiTheme="minorEastAsia" w:cs="UDShinMGoPro-Regular" w:hint="eastAsia"/>
          <w:sz w:val="22"/>
        </w:rPr>
        <w:t>■共通事項</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b/>
          <w:kern w:val="0"/>
          <w:sz w:val="22"/>
        </w:rPr>
        <w:t>期間</w:t>
      </w:r>
      <w:r w:rsidRPr="00E41271">
        <w:rPr>
          <w:rFonts w:asciiTheme="minorEastAsia" w:hAnsiTheme="minorEastAsia" w:cs="UDShinMGoPro-Regular" w:hint="eastAsia"/>
          <w:kern w:val="0"/>
          <w:sz w:val="22"/>
        </w:rPr>
        <w:t xml:space="preserve">　</w:t>
      </w:r>
      <w:r w:rsidRPr="00E41271">
        <w:rPr>
          <w:rFonts w:asciiTheme="minorEastAsia" w:hAnsiTheme="minorEastAsia" w:cs="UDShinMGoPro-Regular"/>
          <w:kern w:val="0"/>
          <w:sz w:val="22"/>
        </w:rPr>
        <w:t>4</w:t>
      </w:r>
      <w:r w:rsidRPr="00E41271">
        <w:rPr>
          <w:rFonts w:asciiTheme="minorEastAsia" w:hAnsiTheme="minorEastAsia" w:cs="UDShinMGoPro-Regular" w:hint="eastAsia"/>
          <w:kern w:val="0"/>
          <w:sz w:val="22"/>
        </w:rPr>
        <w:t>月</w:t>
      </w:r>
      <w:r w:rsidRPr="00E41271">
        <w:rPr>
          <w:rFonts w:asciiTheme="minorEastAsia" w:hAnsiTheme="minorEastAsia" w:cs="UDShinMGoPro-Regular"/>
          <w:kern w:val="0"/>
          <w:sz w:val="22"/>
        </w:rPr>
        <w:t>1</w:t>
      </w:r>
      <w:r w:rsidRPr="00E41271">
        <w:rPr>
          <w:rFonts w:asciiTheme="minorEastAsia" w:hAnsiTheme="minorEastAsia" w:cs="UDShinMGoPro-Regular" w:hint="eastAsia"/>
          <w:kern w:val="0"/>
          <w:sz w:val="22"/>
        </w:rPr>
        <w:t>日㈮～</w:t>
      </w:r>
      <w:r w:rsidRPr="00E41271">
        <w:rPr>
          <w:rFonts w:asciiTheme="minorEastAsia" w:hAnsiTheme="minorEastAsia" w:cs="UDShinMGoPro-Regular"/>
          <w:kern w:val="0"/>
          <w:sz w:val="22"/>
        </w:rPr>
        <w:t>5</w:t>
      </w:r>
      <w:r w:rsidRPr="00E41271">
        <w:rPr>
          <w:rFonts w:asciiTheme="minorEastAsia" w:hAnsiTheme="minorEastAsia" w:cs="UDShinMGoPro-Regular" w:hint="eastAsia"/>
          <w:kern w:val="0"/>
          <w:sz w:val="22"/>
        </w:rPr>
        <w:t>月</w:t>
      </w:r>
      <w:r w:rsidRPr="00E41271">
        <w:rPr>
          <w:rFonts w:asciiTheme="minorEastAsia" w:hAnsiTheme="minorEastAsia" w:cs="UDShinMGoPro-Regular"/>
          <w:kern w:val="0"/>
          <w:sz w:val="22"/>
        </w:rPr>
        <w:t>31</w:t>
      </w:r>
      <w:r w:rsidRPr="00E41271">
        <w:rPr>
          <w:rFonts w:asciiTheme="minorEastAsia" w:hAnsiTheme="minorEastAsia" w:cs="UDShinMGoPro-Regular" w:hint="eastAsia"/>
          <w:kern w:val="0"/>
          <w:sz w:val="22"/>
        </w:rPr>
        <w:t>日㈫（土曜・日曜日、祝日を除く）</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b/>
          <w:kern w:val="0"/>
          <w:sz w:val="22"/>
        </w:rPr>
        <w:t>場所</w:t>
      </w:r>
      <w:r w:rsidRPr="00E41271">
        <w:rPr>
          <w:rFonts w:asciiTheme="minorEastAsia" w:hAnsiTheme="minorEastAsia" w:cs="UDShinMGoPro-Regular" w:hint="eastAsia"/>
          <w:kern w:val="0"/>
          <w:sz w:val="22"/>
        </w:rPr>
        <w:t xml:space="preserve">　税務課土地担当・家屋担当、各総合支所市民福祉課税務担当　</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bCs/>
          <w:kern w:val="0"/>
          <w:sz w:val="22"/>
        </w:rPr>
        <w:t>※</w:t>
      </w:r>
      <w:r w:rsidRPr="00E41271">
        <w:rPr>
          <w:rFonts w:asciiTheme="minorEastAsia" w:hAnsiTheme="minorEastAsia" w:cs="UDShinMGoPro-Regular" w:hint="eastAsia"/>
          <w:kern w:val="0"/>
          <w:sz w:val="22"/>
        </w:rPr>
        <w:t>代理人の場合は、本人自署（法人は代表者から）の委任状が必要になります。</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kern w:val="0"/>
          <w:sz w:val="22"/>
        </w:rPr>
        <w:t>■土地・家屋価格等縦覧帳簿の縦覧</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kern w:val="0"/>
          <w:sz w:val="22"/>
        </w:rPr>
        <w:t xml:space="preserve">　土地・家屋の固定資産税の納税者は、他の土地または家屋の価格と比較して、価格が適正かどうかを確認することができます。</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b/>
          <w:kern w:val="0"/>
          <w:sz w:val="22"/>
        </w:rPr>
        <w:t>対象</w:t>
      </w:r>
      <w:r w:rsidRPr="00E41271">
        <w:rPr>
          <w:rFonts w:asciiTheme="minorEastAsia" w:hAnsiTheme="minorEastAsia" w:cs="UDShinMGoPro-Regular" w:hint="eastAsia"/>
          <w:kern w:val="0"/>
          <w:sz w:val="22"/>
        </w:rPr>
        <w:t xml:space="preserve">　固定資産税の納税者</w:t>
      </w:r>
    </w:p>
    <w:p w:rsidR="00E41271" w:rsidRPr="00E41271" w:rsidRDefault="00E41271" w:rsidP="00E41271">
      <w:pPr>
        <w:autoSpaceDE w:val="0"/>
        <w:autoSpaceDN w:val="0"/>
        <w:adjustRightInd w:val="0"/>
        <w:ind w:left="663" w:hangingChars="300" w:hanging="663"/>
        <w:jc w:val="left"/>
        <w:rPr>
          <w:rFonts w:asciiTheme="minorEastAsia" w:hAnsiTheme="minorEastAsia" w:cs="UDShinMGoPro-Regular"/>
          <w:kern w:val="0"/>
          <w:sz w:val="22"/>
        </w:rPr>
      </w:pPr>
      <w:r w:rsidRPr="00E41271">
        <w:rPr>
          <w:rFonts w:asciiTheme="minorEastAsia" w:hAnsiTheme="minorEastAsia" w:cs="UDShinMGoPro-Regular" w:hint="eastAsia"/>
          <w:b/>
          <w:kern w:val="0"/>
          <w:sz w:val="22"/>
        </w:rPr>
        <w:t>内容</w:t>
      </w:r>
      <w:r w:rsidRPr="00E41271">
        <w:rPr>
          <w:rFonts w:asciiTheme="minorEastAsia" w:hAnsiTheme="minorEastAsia" w:cs="UDShinMGoPro-Regular" w:hint="eastAsia"/>
          <w:kern w:val="0"/>
          <w:sz w:val="22"/>
        </w:rPr>
        <w:t xml:space="preserve">　土地価格等縦覧帳簿（所在、地番、地目、地積、価格）、家屋価格等縦覧帳簿（所在、家屋番号、種類、構造、床面積、価格）の縦覧</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b/>
          <w:kern w:val="0"/>
          <w:sz w:val="22"/>
        </w:rPr>
        <w:t>持ち物</w:t>
      </w:r>
      <w:r w:rsidRPr="00E41271">
        <w:rPr>
          <w:rFonts w:asciiTheme="minorEastAsia" w:hAnsiTheme="minorEastAsia" w:cs="UDShinMGoPro-Regular" w:hint="eastAsia"/>
          <w:kern w:val="0"/>
          <w:sz w:val="22"/>
        </w:rPr>
        <w:t xml:space="preserve">　固定資産税納税通知書または課税明細書（前年度分も可）、本人確認書類（運転免許証など）</w:t>
      </w:r>
    </w:p>
    <w:p w:rsidR="00E41271" w:rsidRPr="00E41271" w:rsidRDefault="00E41271" w:rsidP="00E41271">
      <w:pPr>
        <w:autoSpaceDE w:val="0"/>
        <w:autoSpaceDN w:val="0"/>
        <w:adjustRightInd w:val="0"/>
        <w:jc w:val="left"/>
        <w:rPr>
          <w:rFonts w:asciiTheme="minorEastAsia" w:hAnsiTheme="minorEastAsia" w:cs="UDShinMGoPro-Regular"/>
          <w:b/>
          <w:kern w:val="0"/>
          <w:sz w:val="22"/>
        </w:rPr>
      </w:pPr>
      <w:r w:rsidRPr="00E41271">
        <w:rPr>
          <w:rFonts w:asciiTheme="minorEastAsia" w:hAnsiTheme="minorEastAsia" w:cs="UDShinMGoPro-Regular" w:hint="eastAsia"/>
          <w:kern w:val="0"/>
          <w:sz w:val="22"/>
        </w:rPr>
        <w:t>■</w:t>
      </w:r>
      <w:r w:rsidRPr="00E41271">
        <w:rPr>
          <w:rFonts w:asciiTheme="minorEastAsia" w:hAnsiTheme="minorEastAsia" w:cs="UDShinMGoPro-Regular" w:hint="eastAsia"/>
          <w:b/>
          <w:kern w:val="0"/>
          <w:sz w:val="22"/>
        </w:rPr>
        <w:t>固定資産課税台帳の閲覧</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kern w:val="0"/>
          <w:sz w:val="22"/>
        </w:rPr>
        <w:t xml:space="preserve">　納税義務者は、固定資産課税台帳のうち、本人の資産に対する記載部分（借地人・借家人などは、その使用または収益の対象となる部分のみ）を確認することができます。</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kern w:val="0"/>
          <w:sz w:val="22"/>
        </w:rPr>
        <w:t>対象　❶固定資産税の納税義務者❷借地人、借家人などの有償契約者</w:t>
      </w:r>
    </w:p>
    <w:p w:rsidR="00E41271" w:rsidRP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kern w:val="0"/>
          <w:sz w:val="22"/>
        </w:rPr>
        <w:t>持ち物　固定資産税の納税義務者：固定資産税納税通知書または課税明細書（前年度分も可）、本人確認書類（運転免許証など）　借地人、借家人などの有償契約者：契約書、本人確認書類（運転免許証など）</w:t>
      </w:r>
    </w:p>
    <w:p w:rsidR="00E41271" w:rsidRDefault="00E41271" w:rsidP="00E41271">
      <w:pPr>
        <w:autoSpaceDE w:val="0"/>
        <w:autoSpaceDN w:val="0"/>
        <w:adjustRightInd w:val="0"/>
        <w:jc w:val="left"/>
        <w:rPr>
          <w:rFonts w:asciiTheme="minorEastAsia" w:hAnsiTheme="minorEastAsia" w:cs="UDShinMGoPro-Regular"/>
          <w:kern w:val="0"/>
          <w:sz w:val="22"/>
        </w:rPr>
      </w:pPr>
      <w:r w:rsidRPr="00E41271">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E41271">
        <w:rPr>
          <w:rFonts w:asciiTheme="minorEastAsia" w:hAnsiTheme="minorEastAsia" w:cs="UDShinMGoPro-Regular"/>
          <w:kern w:val="0"/>
          <w:sz w:val="22"/>
        </w:rPr>
        <w:t xml:space="preserve"> </w:t>
      </w:r>
      <w:r w:rsidRPr="00E41271">
        <w:rPr>
          <w:rFonts w:asciiTheme="minorEastAsia" w:hAnsiTheme="minorEastAsia" w:cs="UDShinMGoPro-Regular" w:hint="eastAsia"/>
          <w:kern w:val="0"/>
          <w:sz w:val="22"/>
        </w:rPr>
        <w:t>税務課土地担当・家屋担当</w:t>
      </w:r>
      <w:r>
        <w:rPr>
          <w:rFonts w:asciiTheme="minorEastAsia" w:hAnsiTheme="minorEastAsia" w:cs="UDShinMGoPro-Regular" w:hint="eastAsia"/>
          <w:kern w:val="0"/>
          <w:sz w:val="22"/>
        </w:rPr>
        <w:t xml:space="preserve">　電話番号</w:t>
      </w:r>
      <w:r w:rsidRPr="00E41271">
        <w:rPr>
          <w:rFonts w:asciiTheme="minorEastAsia" w:hAnsiTheme="minorEastAsia" w:cs="UDShinMGoPro-Regular"/>
          <w:kern w:val="0"/>
          <w:sz w:val="22"/>
        </w:rPr>
        <w:t>23-2148</w:t>
      </w:r>
    </w:p>
    <w:p w:rsidR="000A7799" w:rsidRPr="00E41271" w:rsidRDefault="000A7799" w:rsidP="00E41271">
      <w:pPr>
        <w:autoSpaceDE w:val="0"/>
        <w:autoSpaceDN w:val="0"/>
        <w:adjustRightInd w:val="0"/>
        <w:jc w:val="left"/>
        <w:rPr>
          <w:rFonts w:asciiTheme="minorEastAsia" w:hAnsiTheme="minorEastAsia" w:cs="UDShinMGoPro-Regular"/>
          <w:kern w:val="0"/>
          <w:sz w:val="22"/>
        </w:rPr>
      </w:pPr>
    </w:p>
    <w:p w:rsidR="000A7799" w:rsidRPr="000A7799" w:rsidRDefault="000A7799" w:rsidP="000A7799">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0A7799">
        <w:rPr>
          <w:rFonts w:asciiTheme="minorEastAsia" w:hAnsiTheme="minorEastAsia" w:cs="UDShinMGoPro-Regular" w:hint="eastAsia"/>
          <w:b/>
          <w:kern w:val="0"/>
          <w:sz w:val="22"/>
        </w:rPr>
        <w:t>ペイジー口座振替受付サービスの対象科目が増加します</w:t>
      </w:r>
    </w:p>
    <w:p w:rsidR="000A7799" w:rsidRPr="000A7799" w:rsidRDefault="000A7799" w:rsidP="000A7799">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b/>
          <w:kern w:val="0"/>
          <w:sz w:val="22"/>
        </w:rPr>
        <w:t xml:space="preserve">　</w:t>
      </w:r>
      <w:r w:rsidRPr="000A7799">
        <w:rPr>
          <w:rFonts w:asciiTheme="minorEastAsia" w:hAnsiTheme="minorEastAsia" w:cs="UDShinMGoPro-Regular" w:hint="eastAsia"/>
          <w:kern w:val="0"/>
          <w:sz w:val="22"/>
        </w:rPr>
        <w:t>ペイジー口座振替受付サービスの対象科目は、これまで国民健康保険税のみでしたが、令和</w:t>
      </w:r>
      <w:r w:rsidRPr="000A7799">
        <w:rPr>
          <w:rFonts w:asciiTheme="minorEastAsia" w:hAnsiTheme="minorEastAsia" w:cs="UDShinMGoPro-Regular"/>
          <w:kern w:val="0"/>
          <w:sz w:val="22"/>
        </w:rPr>
        <w:t>4</w:t>
      </w:r>
      <w:r w:rsidRPr="000A7799">
        <w:rPr>
          <w:rFonts w:asciiTheme="minorEastAsia" w:hAnsiTheme="minorEastAsia" w:cs="UDShinMGoPro-Regular" w:hint="eastAsia"/>
          <w:kern w:val="0"/>
          <w:sz w:val="22"/>
        </w:rPr>
        <w:t>年</w:t>
      </w:r>
      <w:r w:rsidRPr="000A7799">
        <w:rPr>
          <w:rFonts w:asciiTheme="minorEastAsia" w:hAnsiTheme="minorEastAsia" w:cs="UDShinMGoPro-Regular"/>
          <w:kern w:val="0"/>
          <w:sz w:val="22"/>
        </w:rPr>
        <w:t>4</w:t>
      </w:r>
      <w:r w:rsidRPr="000A7799">
        <w:rPr>
          <w:rFonts w:asciiTheme="minorEastAsia" w:hAnsiTheme="minorEastAsia" w:cs="UDShinMGoPro-Regular" w:hint="eastAsia"/>
          <w:kern w:val="0"/>
          <w:sz w:val="22"/>
        </w:rPr>
        <w:t>月</w:t>
      </w:r>
      <w:r w:rsidRPr="000A7799">
        <w:rPr>
          <w:rFonts w:asciiTheme="minorEastAsia" w:hAnsiTheme="minorEastAsia" w:cs="UDShinMGoPro-Regular"/>
          <w:kern w:val="0"/>
          <w:sz w:val="22"/>
        </w:rPr>
        <w:t>1</w:t>
      </w:r>
      <w:r w:rsidRPr="000A7799">
        <w:rPr>
          <w:rFonts w:asciiTheme="minorEastAsia" w:hAnsiTheme="minorEastAsia" w:cs="UDShinMGoPro-Regular" w:hint="eastAsia"/>
          <w:kern w:val="0"/>
          <w:sz w:val="22"/>
        </w:rPr>
        <w:t>日から市県民税、固定資産税・都市計画税、軽自動車税、後期高齢者医療保険料、介護保険料も対象に加わります。</w:t>
      </w:r>
    </w:p>
    <w:p w:rsidR="000A7799" w:rsidRPr="000A7799" w:rsidRDefault="000A7799" w:rsidP="000A7799">
      <w:pPr>
        <w:autoSpaceDE w:val="0"/>
        <w:autoSpaceDN w:val="0"/>
        <w:adjustRightInd w:val="0"/>
        <w:jc w:val="left"/>
        <w:rPr>
          <w:rFonts w:asciiTheme="minorEastAsia" w:hAnsiTheme="minorEastAsia" w:cs="UDShinMGoPro-Regular"/>
          <w:kern w:val="0"/>
          <w:sz w:val="22"/>
        </w:rPr>
      </w:pPr>
      <w:r w:rsidRPr="000A7799">
        <w:rPr>
          <w:rFonts w:asciiTheme="minorEastAsia" w:hAnsiTheme="minorEastAsia" w:cs="UDShinMGoPro-Regular" w:hint="eastAsia"/>
          <w:kern w:val="0"/>
          <w:sz w:val="22"/>
        </w:rPr>
        <w:t xml:space="preserve">　ペイジー口座振替受付サービスでは、窓口に設置してある端末にキャッシュカードを読み取らせることで、振替口座の登録が簡単にできます。</w:t>
      </w:r>
    </w:p>
    <w:p w:rsidR="000A7799" w:rsidRPr="000A7799" w:rsidRDefault="000A7799" w:rsidP="000A7799">
      <w:pPr>
        <w:autoSpaceDE w:val="0"/>
        <w:autoSpaceDN w:val="0"/>
        <w:adjustRightInd w:val="0"/>
        <w:jc w:val="left"/>
        <w:rPr>
          <w:rFonts w:asciiTheme="minorEastAsia" w:hAnsiTheme="minorEastAsia" w:cs="UDShinMGoPro-Regular"/>
          <w:kern w:val="0"/>
          <w:sz w:val="22"/>
        </w:rPr>
      </w:pPr>
      <w:r w:rsidRPr="000A7799">
        <w:rPr>
          <w:rFonts w:asciiTheme="minorEastAsia" w:hAnsiTheme="minorEastAsia" w:cs="UDShinMGoPro-Regular" w:hint="eastAsia"/>
          <w:kern w:val="0"/>
          <w:sz w:val="22"/>
        </w:rPr>
        <w:t xml:space="preserve">　便利で納付忘れを防ぐことができる口座振替をぜひ利用してください。</w:t>
      </w:r>
    </w:p>
    <w:p w:rsidR="000A7799" w:rsidRPr="000A7799" w:rsidRDefault="000A7799" w:rsidP="000A7799">
      <w:pPr>
        <w:autoSpaceDE w:val="0"/>
        <w:autoSpaceDN w:val="0"/>
        <w:adjustRightInd w:val="0"/>
        <w:jc w:val="left"/>
        <w:rPr>
          <w:rFonts w:asciiTheme="minorEastAsia" w:hAnsiTheme="minorEastAsia" w:cs="UDShinMGoPro-Regular"/>
          <w:kern w:val="0"/>
          <w:sz w:val="22"/>
        </w:rPr>
      </w:pPr>
      <w:r w:rsidRPr="0008530D">
        <w:rPr>
          <w:rFonts w:asciiTheme="minorEastAsia" w:hAnsiTheme="minorEastAsia" w:cs="UDShinMGoPro-Regular" w:hint="eastAsia"/>
          <w:b/>
          <w:kern w:val="0"/>
          <w:sz w:val="22"/>
        </w:rPr>
        <w:t>端末設置窓口</w:t>
      </w:r>
      <w:r w:rsidRPr="000A7799">
        <w:rPr>
          <w:rFonts w:asciiTheme="minorEastAsia" w:hAnsiTheme="minorEastAsia" w:cs="UDShinMGoPro-Regular" w:hint="eastAsia"/>
          <w:kern w:val="0"/>
          <w:sz w:val="22"/>
        </w:rPr>
        <w:t xml:space="preserve">　納税課、各総合支所市民福祉課</w:t>
      </w:r>
    </w:p>
    <w:p w:rsidR="000A7799" w:rsidRPr="000A7799" w:rsidRDefault="000A7799" w:rsidP="000A7799">
      <w:pPr>
        <w:autoSpaceDE w:val="0"/>
        <w:autoSpaceDN w:val="0"/>
        <w:adjustRightInd w:val="0"/>
        <w:jc w:val="left"/>
        <w:rPr>
          <w:rFonts w:asciiTheme="minorEastAsia" w:hAnsiTheme="minorEastAsia" w:cs="UDShinMGoPro-Regular"/>
          <w:kern w:val="0"/>
          <w:sz w:val="22"/>
        </w:rPr>
      </w:pPr>
      <w:r w:rsidRPr="000A7799">
        <w:rPr>
          <w:rFonts w:asciiTheme="minorEastAsia" w:hAnsiTheme="minorEastAsia" w:cs="UDShinMGoPro-Regular" w:hint="eastAsia"/>
          <w:b/>
          <w:kern w:val="0"/>
          <w:sz w:val="22"/>
        </w:rPr>
        <w:lastRenderedPageBreak/>
        <w:t xml:space="preserve">対象金融機関　</w:t>
      </w:r>
      <w:r w:rsidRPr="000A7799">
        <w:rPr>
          <w:rFonts w:asciiTheme="minorEastAsia" w:hAnsiTheme="minorEastAsia" w:cs="UDShinMGoPro-Regular" w:hint="eastAsia"/>
          <w:kern w:val="0"/>
          <w:sz w:val="22"/>
        </w:rPr>
        <w:t>七十七銀行、古川農業協同組合、新みやぎ農業協同組合、ゆうちょ銀行</w:t>
      </w:r>
    </w:p>
    <w:p w:rsidR="000A7799" w:rsidRPr="000A7799" w:rsidRDefault="000A7799" w:rsidP="000A7799">
      <w:pPr>
        <w:autoSpaceDE w:val="0"/>
        <w:autoSpaceDN w:val="0"/>
        <w:adjustRightInd w:val="0"/>
        <w:jc w:val="left"/>
        <w:rPr>
          <w:rFonts w:asciiTheme="minorEastAsia" w:hAnsiTheme="minorEastAsia" w:cs="UDShinMGoPro-Regular"/>
          <w:kern w:val="0"/>
          <w:sz w:val="22"/>
        </w:rPr>
      </w:pPr>
      <w:r w:rsidRPr="000A7799">
        <w:rPr>
          <w:rFonts w:asciiTheme="minorEastAsia" w:hAnsiTheme="minorEastAsia" w:cs="UDShinMGoPro-Regular" w:hint="eastAsia"/>
          <w:b/>
          <w:kern w:val="0"/>
          <w:sz w:val="22"/>
        </w:rPr>
        <w:t>持ち物</w:t>
      </w:r>
      <w:r w:rsidRPr="000A7799">
        <w:rPr>
          <w:rFonts w:asciiTheme="minorEastAsia" w:hAnsiTheme="minorEastAsia" w:cs="UDShinMGoPro-Regular" w:hint="eastAsia"/>
          <w:kern w:val="0"/>
          <w:sz w:val="22"/>
        </w:rPr>
        <w:t xml:space="preserve">　❶対象金融機関が発行しているキャッシュカード❷納税通知書❸運転免許証などの本人確認書類</w:t>
      </w:r>
    </w:p>
    <w:p w:rsidR="000A7799" w:rsidRDefault="000A7799" w:rsidP="000A7799">
      <w:pPr>
        <w:autoSpaceDE w:val="0"/>
        <w:autoSpaceDN w:val="0"/>
        <w:adjustRightInd w:val="0"/>
        <w:jc w:val="left"/>
        <w:rPr>
          <w:rFonts w:asciiTheme="minorEastAsia" w:hAnsiTheme="minorEastAsia" w:cs="UDShinMGoPro-Regular"/>
          <w:kern w:val="0"/>
          <w:sz w:val="22"/>
        </w:rPr>
      </w:pPr>
      <w:r w:rsidRPr="000A7799">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0A7799">
        <w:rPr>
          <w:rFonts w:asciiTheme="minorEastAsia" w:hAnsiTheme="minorEastAsia" w:cs="UDShinMGoPro-Regular"/>
          <w:kern w:val="0"/>
          <w:sz w:val="22"/>
        </w:rPr>
        <w:t xml:space="preserve"> </w:t>
      </w:r>
      <w:r w:rsidRPr="000A7799">
        <w:rPr>
          <w:rFonts w:asciiTheme="minorEastAsia" w:hAnsiTheme="minorEastAsia" w:cs="UDShinMGoPro-Regular" w:hint="eastAsia"/>
          <w:kern w:val="0"/>
          <w:sz w:val="22"/>
        </w:rPr>
        <w:t>納税課収納担当</w:t>
      </w:r>
      <w:r w:rsidRPr="000A7799">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0A7799">
        <w:rPr>
          <w:rFonts w:asciiTheme="minorEastAsia" w:hAnsiTheme="minorEastAsia" w:cs="UDShinMGoPro-Regular"/>
          <w:kern w:val="0"/>
          <w:sz w:val="22"/>
        </w:rPr>
        <w:t>23-5148</w:t>
      </w:r>
    </w:p>
    <w:p w:rsidR="002B40A6" w:rsidRPr="000A7799" w:rsidRDefault="002B40A6" w:rsidP="000A7799">
      <w:pPr>
        <w:autoSpaceDE w:val="0"/>
        <w:autoSpaceDN w:val="0"/>
        <w:adjustRightInd w:val="0"/>
        <w:jc w:val="left"/>
        <w:rPr>
          <w:rFonts w:asciiTheme="minorEastAsia" w:hAnsiTheme="minorEastAsia" w:cs="UDShinMGoPro-Regular"/>
          <w:kern w:val="0"/>
          <w:sz w:val="22"/>
        </w:rPr>
      </w:pPr>
    </w:p>
    <w:p w:rsidR="002B40A6" w:rsidRPr="002B40A6" w:rsidRDefault="002B40A6" w:rsidP="002B40A6">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 xml:space="preserve">3　</w:t>
      </w:r>
      <w:r w:rsidRPr="002B40A6">
        <w:rPr>
          <w:rFonts w:asciiTheme="minorEastAsia" w:hAnsiTheme="minorEastAsia" w:cs="UDShinMGoPro-Regular" w:hint="eastAsia"/>
          <w:b/>
          <w:kern w:val="0"/>
          <w:sz w:val="22"/>
        </w:rPr>
        <w:t>教育費を援助します</w:t>
      </w:r>
    </w:p>
    <w:p w:rsidR="002B40A6" w:rsidRPr="002B40A6" w:rsidRDefault="002B40A6" w:rsidP="002B40A6">
      <w:pPr>
        <w:jc w:val="left"/>
        <w:rPr>
          <w:rFonts w:asciiTheme="minorEastAsia" w:hAnsiTheme="minorEastAsia" w:cs="UDShinMGoPro-Regular"/>
          <w:sz w:val="22"/>
        </w:rPr>
      </w:pPr>
      <w:r>
        <w:rPr>
          <w:rFonts w:asciiTheme="minorEastAsia" w:hAnsiTheme="minorEastAsia" w:cs="UDShinMGoPro-Regular" w:hint="eastAsia"/>
          <w:b/>
          <w:kern w:val="0"/>
          <w:sz w:val="22"/>
        </w:rPr>
        <w:t xml:space="preserve">　</w:t>
      </w:r>
      <w:r w:rsidRPr="002B40A6">
        <w:rPr>
          <w:rFonts w:asciiTheme="minorEastAsia" w:hAnsiTheme="minorEastAsia" w:cs="UDShinMGoPro-Regular" w:hint="eastAsia"/>
          <w:sz w:val="22"/>
        </w:rPr>
        <w:t>経済的な理由で小・中学生の教育費に困っている家庭に、市が助成する就学援助制度があります。</w:t>
      </w:r>
    </w:p>
    <w:p w:rsidR="002B40A6" w:rsidRPr="002B40A6" w:rsidRDefault="002B40A6" w:rsidP="002B40A6">
      <w:pPr>
        <w:autoSpaceDE w:val="0"/>
        <w:autoSpaceDN w:val="0"/>
        <w:adjustRightInd w:val="0"/>
        <w:jc w:val="left"/>
        <w:rPr>
          <w:rFonts w:asciiTheme="minorEastAsia" w:hAnsiTheme="minorEastAsia" w:cs="UDShinMGoPro-Regular"/>
          <w:kern w:val="0"/>
          <w:sz w:val="22"/>
        </w:rPr>
      </w:pPr>
      <w:r w:rsidRPr="002B40A6">
        <w:rPr>
          <w:rFonts w:asciiTheme="minorEastAsia" w:hAnsiTheme="minorEastAsia" w:cs="UDShinMGoPro-Regular" w:hint="eastAsia"/>
          <w:b/>
          <w:kern w:val="0"/>
          <w:sz w:val="22"/>
        </w:rPr>
        <w:t>内容</w:t>
      </w:r>
      <w:r w:rsidRPr="002B40A6">
        <w:rPr>
          <w:rFonts w:asciiTheme="minorEastAsia" w:hAnsiTheme="minorEastAsia" w:cs="UDShinMGoPro-Regular" w:hint="eastAsia"/>
          <w:kern w:val="0"/>
          <w:sz w:val="22"/>
        </w:rPr>
        <w:t xml:space="preserve">　学用品費、通学用品費、給食費、修学旅行費、校外活動費、新入学用品費の一部を助成</w:t>
      </w:r>
    </w:p>
    <w:p w:rsidR="002B40A6" w:rsidRPr="002B40A6" w:rsidRDefault="002B40A6" w:rsidP="002B40A6">
      <w:pPr>
        <w:autoSpaceDE w:val="0"/>
        <w:autoSpaceDN w:val="0"/>
        <w:adjustRightInd w:val="0"/>
        <w:jc w:val="left"/>
        <w:rPr>
          <w:rFonts w:asciiTheme="minorEastAsia" w:hAnsiTheme="minorEastAsia" w:cs="UDShinMGoPro-Regular"/>
          <w:kern w:val="0"/>
          <w:sz w:val="22"/>
        </w:rPr>
      </w:pPr>
      <w:r w:rsidRPr="002B40A6">
        <w:rPr>
          <w:rFonts w:asciiTheme="minorEastAsia" w:hAnsiTheme="minorEastAsia" w:cs="UDShinMGoPro-Regular" w:hint="eastAsia"/>
          <w:b/>
          <w:kern w:val="0"/>
          <w:sz w:val="22"/>
        </w:rPr>
        <w:t>申込</w:t>
      </w:r>
      <w:r w:rsidRPr="002B40A6">
        <w:rPr>
          <w:rFonts w:asciiTheme="minorEastAsia" w:hAnsiTheme="minorEastAsia" w:cs="UDShinMGoPro-Regular" w:hint="eastAsia"/>
          <w:kern w:val="0"/>
          <w:sz w:val="22"/>
        </w:rPr>
        <w:t xml:space="preserve">　各小・中学校に備え付けの就学援助認定申請書に必要事項を記入し、必要書類を添付して各学校に提出　</w:t>
      </w:r>
    </w:p>
    <w:p w:rsidR="002B40A6" w:rsidRPr="002B40A6" w:rsidRDefault="002B40A6" w:rsidP="002B40A6">
      <w:pPr>
        <w:autoSpaceDE w:val="0"/>
        <w:autoSpaceDN w:val="0"/>
        <w:adjustRightInd w:val="0"/>
        <w:jc w:val="left"/>
        <w:rPr>
          <w:rFonts w:asciiTheme="minorEastAsia" w:hAnsiTheme="minorEastAsia" w:cs="UDShinMGoPro-Regular"/>
          <w:kern w:val="0"/>
          <w:sz w:val="22"/>
        </w:rPr>
      </w:pPr>
      <w:r w:rsidRPr="002B40A6">
        <w:rPr>
          <w:rFonts w:asciiTheme="minorEastAsia" w:hAnsiTheme="minorEastAsia" w:cs="UDShinMGoPro-Regular" w:hint="eastAsia"/>
          <w:bCs/>
          <w:kern w:val="0"/>
          <w:sz w:val="22"/>
        </w:rPr>
        <w:t>※</w:t>
      </w:r>
      <w:r w:rsidRPr="002B40A6">
        <w:rPr>
          <w:rFonts w:asciiTheme="minorEastAsia" w:hAnsiTheme="minorEastAsia" w:cs="UDShinMGoPro-Regular" w:hint="eastAsia"/>
          <w:kern w:val="0"/>
          <w:sz w:val="22"/>
        </w:rPr>
        <w:t>収入状況などの審査があります。また、前年度に就学援助を受けていた人で、引き続き援助を希望する場合は申請が必要です。</w:t>
      </w:r>
    </w:p>
    <w:p w:rsidR="002B40A6" w:rsidRPr="002B40A6" w:rsidRDefault="002B40A6" w:rsidP="002B40A6">
      <w:pPr>
        <w:autoSpaceDE w:val="0"/>
        <w:autoSpaceDN w:val="0"/>
        <w:adjustRightInd w:val="0"/>
        <w:jc w:val="left"/>
        <w:rPr>
          <w:rFonts w:asciiTheme="minorEastAsia" w:hAnsiTheme="minorEastAsia" w:cs="UDShinMGoPro-Regular"/>
          <w:kern w:val="0"/>
          <w:sz w:val="22"/>
        </w:rPr>
      </w:pPr>
      <w:r w:rsidRPr="002B40A6">
        <w:rPr>
          <w:rFonts w:asciiTheme="minorEastAsia" w:hAnsiTheme="minorEastAsia" w:cs="UDShinMGoPro-Regular" w:hint="eastAsia"/>
          <w:kern w:val="0"/>
          <w:sz w:val="22"/>
        </w:rPr>
        <w:t>問</w:t>
      </w:r>
      <w:r>
        <w:rPr>
          <w:rFonts w:asciiTheme="minorEastAsia" w:hAnsiTheme="minorEastAsia" w:cs="UDShinMGoPro-Regular" w:hint="eastAsia"/>
          <w:kern w:val="0"/>
          <w:sz w:val="22"/>
        </w:rPr>
        <w:t>い合わせ</w:t>
      </w:r>
      <w:r w:rsidRPr="002B40A6">
        <w:rPr>
          <w:rFonts w:asciiTheme="minorEastAsia" w:hAnsiTheme="minorEastAsia" w:cs="UDShinMGoPro-Regular"/>
          <w:kern w:val="0"/>
          <w:sz w:val="22"/>
        </w:rPr>
        <w:t xml:space="preserve"> </w:t>
      </w:r>
      <w:r w:rsidRPr="002B40A6">
        <w:rPr>
          <w:rFonts w:asciiTheme="minorEastAsia" w:hAnsiTheme="minorEastAsia" w:cs="UDShinMGoPro-Regular" w:hint="eastAsia"/>
          <w:kern w:val="0"/>
          <w:sz w:val="22"/>
        </w:rPr>
        <w:t>学校教育課学事担当</w:t>
      </w:r>
      <w:r w:rsidRPr="002B40A6">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2B40A6">
        <w:rPr>
          <w:rFonts w:asciiTheme="minorEastAsia" w:hAnsiTheme="minorEastAsia" w:cs="UDShinMGoPro-Regular"/>
          <w:kern w:val="0"/>
          <w:sz w:val="22"/>
        </w:rPr>
        <w:t>72-5033</w:t>
      </w:r>
    </w:p>
    <w:p w:rsidR="00E41271" w:rsidRPr="002B40A6" w:rsidRDefault="00E41271" w:rsidP="00E41271">
      <w:pPr>
        <w:autoSpaceDE w:val="0"/>
        <w:autoSpaceDN w:val="0"/>
        <w:adjustRightInd w:val="0"/>
        <w:jc w:val="left"/>
        <w:rPr>
          <w:rFonts w:asciiTheme="minorEastAsia" w:hAnsiTheme="minorEastAsia" w:cs="UDShinMGoPro-Regular"/>
          <w:b/>
          <w:kern w:val="0"/>
          <w:sz w:val="22"/>
        </w:rPr>
      </w:pPr>
    </w:p>
    <w:sectPr w:rsidR="00E41271" w:rsidRPr="002B40A6"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34" w:rsidRDefault="005D5534" w:rsidP="004851C8">
      <w:r>
        <w:separator/>
      </w:r>
    </w:p>
  </w:endnote>
  <w:endnote w:type="continuationSeparator" w:id="0">
    <w:p w:rsidR="005D5534" w:rsidRDefault="005D5534"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34" w:rsidRDefault="005D5534" w:rsidP="004851C8">
      <w:r>
        <w:separator/>
      </w:r>
    </w:p>
  </w:footnote>
  <w:footnote w:type="continuationSeparator" w:id="0">
    <w:p w:rsidR="005D5534" w:rsidRDefault="005D5534"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1593B"/>
    <w:rsid w:val="000202A8"/>
    <w:rsid w:val="000351AD"/>
    <w:rsid w:val="000622EE"/>
    <w:rsid w:val="00072D7E"/>
    <w:rsid w:val="00074205"/>
    <w:rsid w:val="0008530D"/>
    <w:rsid w:val="00094F28"/>
    <w:rsid w:val="000A7799"/>
    <w:rsid w:val="000B5717"/>
    <w:rsid w:val="000E7D04"/>
    <w:rsid w:val="00114DA9"/>
    <w:rsid w:val="00117BE1"/>
    <w:rsid w:val="00180518"/>
    <w:rsid w:val="001970A2"/>
    <w:rsid w:val="0019741A"/>
    <w:rsid w:val="001B01EF"/>
    <w:rsid w:val="00201ADD"/>
    <w:rsid w:val="002116D1"/>
    <w:rsid w:val="0022380B"/>
    <w:rsid w:val="00226FA2"/>
    <w:rsid w:val="00231B65"/>
    <w:rsid w:val="00232D6F"/>
    <w:rsid w:val="00244655"/>
    <w:rsid w:val="0024660F"/>
    <w:rsid w:val="002842A4"/>
    <w:rsid w:val="00293BE5"/>
    <w:rsid w:val="00297162"/>
    <w:rsid w:val="002A5AA5"/>
    <w:rsid w:val="002B128A"/>
    <w:rsid w:val="002B40A6"/>
    <w:rsid w:val="002C7F90"/>
    <w:rsid w:val="002E08E5"/>
    <w:rsid w:val="002E616B"/>
    <w:rsid w:val="00317974"/>
    <w:rsid w:val="00322845"/>
    <w:rsid w:val="00327745"/>
    <w:rsid w:val="00357182"/>
    <w:rsid w:val="0036610B"/>
    <w:rsid w:val="00384915"/>
    <w:rsid w:val="00391334"/>
    <w:rsid w:val="00395467"/>
    <w:rsid w:val="003A3B1A"/>
    <w:rsid w:val="003C608A"/>
    <w:rsid w:val="003D4D1D"/>
    <w:rsid w:val="00407226"/>
    <w:rsid w:val="00446011"/>
    <w:rsid w:val="0044634F"/>
    <w:rsid w:val="004477BB"/>
    <w:rsid w:val="00457D5D"/>
    <w:rsid w:val="0046201E"/>
    <w:rsid w:val="00474887"/>
    <w:rsid w:val="004851C8"/>
    <w:rsid w:val="004950EB"/>
    <w:rsid w:val="004C0FA6"/>
    <w:rsid w:val="004C540C"/>
    <w:rsid w:val="004D65B6"/>
    <w:rsid w:val="005136DE"/>
    <w:rsid w:val="00540E89"/>
    <w:rsid w:val="0055440F"/>
    <w:rsid w:val="00555B00"/>
    <w:rsid w:val="00597197"/>
    <w:rsid w:val="005A25CC"/>
    <w:rsid w:val="005B4366"/>
    <w:rsid w:val="005C0FEE"/>
    <w:rsid w:val="005C6ADF"/>
    <w:rsid w:val="005D1553"/>
    <w:rsid w:val="005D5534"/>
    <w:rsid w:val="00600DBE"/>
    <w:rsid w:val="00627946"/>
    <w:rsid w:val="00635E76"/>
    <w:rsid w:val="006423F2"/>
    <w:rsid w:val="00657C64"/>
    <w:rsid w:val="00674375"/>
    <w:rsid w:val="006D0B4A"/>
    <w:rsid w:val="006D3F71"/>
    <w:rsid w:val="006F7A28"/>
    <w:rsid w:val="006F7B2C"/>
    <w:rsid w:val="00701256"/>
    <w:rsid w:val="0071583D"/>
    <w:rsid w:val="007337EC"/>
    <w:rsid w:val="007533FE"/>
    <w:rsid w:val="007558BA"/>
    <w:rsid w:val="007720C4"/>
    <w:rsid w:val="00775EEA"/>
    <w:rsid w:val="00782EAF"/>
    <w:rsid w:val="00791420"/>
    <w:rsid w:val="00795AEC"/>
    <w:rsid w:val="007A372C"/>
    <w:rsid w:val="007B3870"/>
    <w:rsid w:val="007B6819"/>
    <w:rsid w:val="007C00C7"/>
    <w:rsid w:val="007D04AB"/>
    <w:rsid w:val="007F17AE"/>
    <w:rsid w:val="007F5EEF"/>
    <w:rsid w:val="008107B1"/>
    <w:rsid w:val="00812522"/>
    <w:rsid w:val="0081413F"/>
    <w:rsid w:val="00821828"/>
    <w:rsid w:val="00866A52"/>
    <w:rsid w:val="00874446"/>
    <w:rsid w:val="00882DB2"/>
    <w:rsid w:val="00891B3B"/>
    <w:rsid w:val="008B695F"/>
    <w:rsid w:val="008C29CC"/>
    <w:rsid w:val="008D16DD"/>
    <w:rsid w:val="008E375A"/>
    <w:rsid w:val="008F2BF5"/>
    <w:rsid w:val="009041A0"/>
    <w:rsid w:val="00944AC8"/>
    <w:rsid w:val="00960435"/>
    <w:rsid w:val="009631F2"/>
    <w:rsid w:val="009714E7"/>
    <w:rsid w:val="00984030"/>
    <w:rsid w:val="00990600"/>
    <w:rsid w:val="009B3ED8"/>
    <w:rsid w:val="009B4AF4"/>
    <w:rsid w:val="00A53611"/>
    <w:rsid w:val="00A565ED"/>
    <w:rsid w:val="00A70820"/>
    <w:rsid w:val="00A74F76"/>
    <w:rsid w:val="00AA2DEA"/>
    <w:rsid w:val="00AA5B19"/>
    <w:rsid w:val="00AB6F27"/>
    <w:rsid w:val="00AC0276"/>
    <w:rsid w:val="00AE160E"/>
    <w:rsid w:val="00AE1869"/>
    <w:rsid w:val="00B0438C"/>
    <w:rsid w:val="00B12CCA"/>
    <w:rsid w:val="00B251DC"/>
    <w:rsid w:val="00B25853"/>
    <w:rsid w:val="00B307AA"/>
    <w:rsid w:val="00B7117E"/>
    <w:rsid w:val="00B8197E"/>
    <w:rsid w:val="00B92DE0"/>
    <w:rsid w:val="00B944AC"/>
    <w:rsid w:val="00B97DD3"/>
    <w:rsid w:val="00BB2E3E"/>
    <w:rsid w:val="00BB5718"/>
    <w:rsid w:val="00BC3C17"/>
    <w:rsid w:val="00BE10C8"/>
    <w:rsid w:val="00BE3111"/>
    <w:rsid w:val="00BF4D70"/>
    <w:rsid w:val="00C00BC5"/>
    <w:rsid w:val="00C24A86"/>
    <w:rsid w:val="00C31229"/>
    <w:rsid w:val="00C47B5A"/>
    <w:rsid w:val="00C5146C"/>
    <w:rsid w:val="00C80E33"/>
    <w:rsid w:val="00C94F7D"/>
    <w:rsid w:val="00CB02DB"/>
    <w:rsid w:val="00CB2EFF"/>
    <w:rsid w:val="00CB4052"/>
    <w:rsid w:val="00CB61B7"/>
    <w:rsid w:val="00CC2BA0"/>
    <w:rsid w:val="00CD50C6"/>
    <w:rsid w:val="00CF4BBB"/>
    <w:rsid w:val="00CF75FE"/>
    <w:rsid w:val="00D04921"/>
    <w:rsid w:val="00D106EB"/>
    <w:rsid w:val="00D21FD5"/>
    <w:rsid w:val="00D27E55"/>
    <w:rsid w:val="00D35B81"/>
    <w:rsid w:val="00D36B23"/>
    <w:rsid w:val="00D4299A"/>
    <w:rsid w:val="00D46772"/>
    <w:rsid w:val="00D8172F"/>
    <w:rsid w:val="00DA3C73"/>
    <w:rsid w:val="00DE28B1"/>
    <w:rsid w:val="00DE2DC7"/>
    <w:rsid w:val="00DF0A12"/>
    <w:rsid w:val="00DF77A9"/>
    <w:rsid w:val="00E01F3E"/>
    <w:rsid w:val="00E031D2"/>
    <w:rsid w:val="00E22299"/>
    <w:rsid w:val="00E24575"/>
    <w:rsid w:val="00E253E6"/>
    <w:rsid w:val="00E30F80"/>
    <w:rsid w:val="00E41271"/>
    <w:rsid w:val="00E4192F"/>
    <w:rsid w:val="00E45119"/>
    <w:rsid w:val="00E7441D"/>
    <w:rsid w:val="00E74762"/>
    <w:rsid w:val="00E96FAB"/>
    <w:rsid w:val="00EA5442"/>
    <w:rsid w:val="00ED2984"/>
    <w:rsid w:val="00EE6FBB"/>
    <w:rsid w:val="00F10729"/>
    <w:rsid w:val="00F2426A"/>
    <w:rsid w:val="00F41FEE"/>
    <w:rsid w:val="00F57FEC"/>
    <w:rsid w:val="00F65C4F"/>
    <w:rsid w:val="00F8436C"/>
    <w:rsid w:val="00F85C11"/>
    <w:rsid w:val="00F85D72"/>
    <w:rsid w:val="00FB0BA1"/>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paragraph" w:styleId="ac">
    <w:name w:val="Body Text"/>
    <w:basedOn w:val="a"/>
    <w:link w:val="ad"/>
    <w:uiPriority w:val="99"/>
    <w:rsid w:val="00CB2EFF"/>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d">
    <w:name w:val="本文 (文字)"/>
    <w:basedOn w:val="a0"/>
    <w:link w:val="ac"/>
    <w:uiPriority w:val="99"/>
    <w:rsid w:val="00CB2EFF"/>
    <w:rPr>
      <w:rFonts w:ascii="A-OTF UD新ゴ Pro R" w:eastAsia="A-OTF UD新ゴ Pro R"/>
      <w:color w:val="000000"/>
      <w:w w:val="94"/>
      <w:kern w:val="0"/>
      <w:sz w:val="20"/>
      <w:szCs w:val="20"/>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paragraph" w:styleId="ac">
    <w:name w:val="Body Text"/>
    <w:basedOn w:val="a"/>
    <w:link w:val="ad"/>
    <w:uiPriority w:val="99"/>
    <w:rsid w:val="00CB2EFF"/>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d">
    <w:name w:val="本文 (文字)"/>
    <w:basedOn w:val="a0"/>
    <w:link w:val="ac"/>
    <w:uiPriority w:val="99"/>
    <w:rsid w:val="00CB2EFF"/>
    <w:rPr>
      <w:rFonts w:ascii="A-OTF UD新ゴ Pro R" w:eastAsia="A-OTF UD新ゴ Pro R"/>
      <w:color w:val="000000"/>
      <w:w w:val="94"/>
      <w:kern w:val="0"/>
      <w:sz w:val="2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7713-8AFC-4239-85CA-D2BF9CA4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73</cp:revision>
  <dcterms:created xsi:type="dcterms:W3CDTF">2021-11-22T04:21:00Z</dcterms:created>
  <dcterms:modified xsi:type="dcterms:W3CDTF">2022-03-28T00:58:00Z</dcterms:modified>
</cp:coreProperties>
</file>