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5</w:t>
      </w:r>
      <w:r>
        <w:rPr>
          <w:rFonts w:hint="eastAsia" w:ascii="ＭＳ 明朝" w:hAnsi="ＭＳ 明朝" w:eastAsia="ＭＳ 明朝"/>
          <w:b w:val="1"/>
          <w:sz w:val="28"/>
        </w:rPr>
        <w:t>月</w:t>
      </w:r>
      <w:r>
        <w:rPr>
          <w:rFonts w:hint="eastAsia" w:ascii="ＭＳ 明朝" w:hAnsi="ＭＳ 明朝" w:eastAsia="ＭＳ 明朝"/>
          <w:b w:val="1"/>
          <w:sz w:val="28"/>
        </w:rPr>
        <w:t>8</w:t>
      </w:r>
      <w:r>
        <w:rPr>
          <w:rFonts w:hint="eastAsia" w:ascii="ＭＳ 明朝" w:hAnsi="ＭＳ 明朝" w:eastAsia="ＭＳ 明朝"/>
          <w:b w:val="1"/>
          <w:sz w:val="28"/>
        </w:rPr>
        <w:t>日</w:t>
      </w:r>
      <w:r>
        <w:rPr>
          <w:rFonts w:hint="eastAsia" w:ascii="ＭＳ 明朝" w:hAnsi="ＭＳ 明朝" w:eastAsia="ＭＳ 明朝"/>
          <w:b w:val="1"/>
          <w:sz w:val="28"/>
        </w:rPr>
        <w:t>(</w:t>
      </w:r>
      <w:r>
        <w:rPr>
          <w:rFonts w:hint="eastAsia" w:ascii="ＭＳ 明朝" w:hAnsi="ＭＳ 明朝" w:eastAsia="ＭＳ 明朝"/>
          <w:b w:val="1"/>
          <w:sz w:val="28"/>
        </w:rPr>
        <w:t>月曜日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)</w:t>
      </w:r>
      <w:r>
        <w:rPr>
          <w:rFonts w:hint="eastAsia" w:ascii="ＭＳ 明朝" w:hAnsi="ＭＳ 明朝" w:eastAsia="ＭＳ 明朝"/>
          <w:b w:val="1"/>
          <w:sz w:val="28"/>
        </w:rPr>
        <w:t>新庁舎がオープンします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行政管理課庁舎整備調整担当　電話</w:t>
      </w:r>
      <w:r>
        <w:rPr>
          <w:rFonts w:hint="eastAsia" w:ascii="ＭＳ 明朝" w:hAnsi="ＭＳ 明朝" w:eastAsia="ＭＳ 明朝"/>
          <w:b w:val="0"/>
          <w:sz w:val="24"/>
        </w:rPr>
        <w:t>23—2129(5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日曜日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まで）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ab/>
      </w:r>
      <w:r>
        <w:rPr>
          <w:rFonts w:hint="eastAsia" w:ascii="ＭＳ 明朝" w:hAnsi="ＭＳ 明朝" w:eastAsia="ＭＳ 明朝"/>
          <w:b w:val="0"/>
          <w:sz w:val="24"/>
        </w:rPr>
        <w:tab/>
      </w:r>
      <w:r>
        <w:rPr>
          <w:rFonts w:hint="eastAsia" w:ascii="ＭＳ 明朝" w:hAnsi="ＭＳ 明朝" w:eastAsia="ＭＳ 明朝"/>
          <w:b w:val="0"/>
          <w:sz w:val="24"/>
        </w:rPr>
        <w:tab/>
      </w:r>
      <w:r>
        <w:rPr>
          <w:rFonts w:hint="eastAsia" w:ascii="ＭＳ 明朝" w:hAnsi="ＭＳ 明朝" w:eastAsia="ＭＳ 明朝"/>
          <w:b w:val="0"/>
          <w:sz w:val="24"/>
        </w:rPr>
        <w:tab/>
      </w:r>
      <w:r>
        <w:rPr>
          <w:rFonts w:hint="eastAsia" w:ascii="ＭＳ 明朝" w:hAnsi="ＭＳ 明朝" w:eastAsia="ＭＳ 明朝"/>
          <w:b w:val="0"/>
          <w:sz w:val="24"/>
        </w:rPr>
        <w:tab/>
      </w:r>
      <w:r>
        <w:rPr>
          <w:rFonts w:hint="eastAsia" w:ascii="ＭＳ 明朝" w:hAnsi="ＭＳ 明朝" w:eastAsia="ＭＳ 明朝"/>
          <w:b w:val="0"/>
          <w:sz w:val="24"/>
        </w:rPr>
        <w:t>　　電話</w:t>
      </w:r>
      <w:r>
        <w:rPr>
          <w:rFonts w:hint="eastAsia" w:ascii="ＭＳ 明朝" w:hAnsi="ＭＳ 明朝" w:eastAsia="ＭＳ 明朝"/>
          <w:b w:val="0"/>
          <w:sz w:val="24"/>
        </w:rPr>
        <w:t>23-2210(5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日</w:t>
      </w:r>
      <w:r>
        <w:rPr>
          <w:rFonts w:hint="eastAsia" w:ascii="ＭＳ 明朝" w:hAnsi="ＭＳ 明朝" w:eastAsia="ＭＳ 明朝"/>
          <w:b w:val="0"/>
          <w:sz w:val="24"/>
        </w:rPr>
        <w:t>(</w:t>
      </w:r>
      <w:r>
        <w:rPr>
          <w:rFonts w:hint="eastAsia" w:ascii="ＭＳ 明朝" w:hAnsi="ＭＳ 明朝" w:eastAsia="ＭＳ 明朝"/>
          <w:b w:val="0"/>
          <w:sz w:val="24"/>
        </w:rPr>
        <w:t>月曜日</w:t>
      </w:r>
      <w:r>
        <w:rPr>
          <w:rFonts w:hint="eastAsia" w:ascii="ＭＳ 明朝" w:hAnsi="ＭＳ 明朝" w:eastAsia="ＭＳ 明朝"/>
          <w:b w:val="0"/>
          <w:sz w:val="24"/>
        </w:rPr>
        <w:t>)</w:t>
      </w:r>
      <w:r>
        <w:rPr>
          <w:rFonts w:hint="eastAsia" w:ascii="ＭＳ 明朝" w:hAnsi="ＭＳ 明朝" w:eastAsia="ＭＳ 明朝"/>
          <w:b w:val="0"/>
          <w:sz w:val="24"/>
        </w:rPr>
        <w:t>から）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－新庁舎開庁に当たって－　市長あいさつ</w:t>
      </w:r>
    </w:p>
    <w:p>
      <w:pPr>
        <w:pStyle w:val="0"/>
        <w:spacing w:line="240" w:lineRule="auto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新庁舎の開庁に当たり、ご協力いただきました市民の皆さま、ご助言いただきました専門家や国、県の関係機関の方々、建設工事の関係者の皆さまに心から御礼を申し上げます。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新庁舎は、他庁舎に分散していた機能を集約し、関連する窓口を集約配置するワンフロアサービスにより、利用者の利便性と職員の事務効率の向上が図られております。また、高い防災機能を有しており、災害時においても業務が継続できる機能を備え、一時避難所としての役割も果たします。そのほか、協働のまちづくりを推進するための情報提供スペースや市民協働室、市民が気軽に利用できる屋内広場パタ崎さん家（ち）を設けるなど、市民同士の交流や活動の場としても期待しており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　今後は、この新庁舎をシンボルとして、大崎市の新しい時代を市民の皆さまと共に築き上げてまいります。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－新庁舎の特色－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親しみのある庁舎</w:t>
      </w:r>
    </w:p>
    <w:p>
      <w:pPr>
        <w:pStyle w:val="0"/>
        <w:spacing w:line="24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市民交流エリアは、地域の団体や文化活動などの協働・交流の受け皿となる「市民協働スペース」として機能します。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また、内装には大崎市産木材を使用し、親しみと温かみのある庁舎となっています。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写真：市民交流エリア「パタ崎さん家（ち）」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誰もが利用しやすい庁舎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市民利用の多い窓口を集約し、効率的に手続きができるほか、プライバシーに配慮した相談室も設置しています。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また、バリアフリートイレや授乳室を備え、高齢者や家族連れ、車いす利用者など、全ての人が利用しやすい庁舎となっています。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市民内覧会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日程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日曜日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時間　</w:t>
      </w:r>
      <w:r>
        <w:rPr>
          <w:rFonts w:hint="eastAsia" w:ascii="ＭＳ 明朝" w:hAnsi="ＭＳ 明朝" w:eastAsia="ＭＳ 明朝"/>
          <w:sz w:val="24"/>
        </w:rPr>
        <w:t>13</w:t>
      </w:r>
      <w:r>
        <w:rPr>
          <w:rFonts w:hint="eastAsia" w:ascii="ＭＳ 明朝" w:hAnsi="ＭＳ 明朝" w:eastAsia="ＭＳ 明朝"/>
          <w:sz w:val="24"/>
        </w:rPr>
        <w:t>時から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時まで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内容　新庁舎の自由見学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※申し込みの必要はありません。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新庁舎開庁セレモニー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日程　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月曜日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時間　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時から</w:t>
      </w:r>
      <w:r>
        <w:rPr>
          <w:rFonts w:hint="eastAsia" w:ascii="ＭＳ 明朝" w:hAnsi="ＭＳ 明朝" w:eastAsia="ＭＳ 明朝"/>
          <w:sz w:val="24"/>
        </w:rPr>
        <w:t>8</w:t>
      </w:r>
      <w:r>
        <w:rPr>
          <w:rFonts w:hint="eastAsia" w:ascii="ＭＳ 明朝" w:hAnsi="ＭＳ 明朝" w:eastAsia="ＭＳ 明朝"/>
          <w:sz w:val="24"/>
        </w:rPr>
        <w:t>時</w:t>
      </w:r>
      <w:r>
        <w:rPr>
          <w:rFonts w:hint="eastAsia" w:ascii="ＭＳ 明朝" w:hAnsi="ＭＳ 明朝" w:eastAsia="ＭＳ 明朝"/>
          <w:sz w:val="24"/>
        </w:rPr>
        <w:t>30</w:t>
      </w:r>
      <w:r>
        <w:rPr>
          <w:rFonts w:hint="eastAsia" w:ascii="ＭＳ 明朝" w:hAnsi="ＭＳ 明朝" w:eastAsia="ＭＳ 明朝"/>
          <w:sz w:val="24"/>
        </w:rPr>
        <w:t>分まで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内容　セレモニーの実施（正面玄関前）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新庁舎開庁記念「目で観る刀の教科書展」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日時　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2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金曜日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～</w:t>
      </w:r>
      <w:r>
        <w:rPr>
          <w:rFonts w:hint="eastAsia" w:ascii="ＭＳ 明朝" w:hAnsi="ＭＳ 明朝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>5</w:t>
      </w:r>
      <w:r>
        <w:rPr>
          <w:rFonts w:hint="eastAsia" w:ascii="ＭＳ 明朝" w:hAnsi="ＭＳ 明朝" w:eastAsia="ＭＳ 明朝"/>
          <w:sz w:val="24"/>
        </w:rPr>
        <w:t>日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月曜日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時から</w:t>
      </w:r>
      <w:r>
        <w:rPr>
          <w:rFonts w:hint="eastAsia" w:ascii="ＭＳ 明朝" w:hAnsi="ＭＳ 明朝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時まで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受付</w:t>
      </w:r>
      <w:r>
        <w:rPr>
          <w:rFonts w:hint="eastAsia" w:ascii="ＭＳ 明朝" w:hAnsi="ＭＳ 明朝" w:eastAsia="ＭＳ 明朝"/>
          <w:sz w:val="24"/>
        </w:rPr>
        <w:t>16</w:t>
      </w:r>
      <w:r>
        <w:rPr>
          <w:rFonts w:hint="eastAsia" w:ascii="ＭＳ 明朝" w:hAnsi="ＭＳ 明朝" w:eastAsia="ＭＳ 明朝"/>
          <w:sz w:val="24"/>
        </w:rPr>
        <w:t>時まで）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場所　大崎市役所市民交流エリア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※詳しくは、市ウェブサイトを確認してください。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新しいサービスが始まります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■番号案内表示システム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来庁された際は、発券機で番号札を発券します。順番になると音声と受付モニターで呼び出しします。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写真：受付モニター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写真：発券機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■「書かない」窓口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証明書などの申請書は、スキャナーでの本人確認証（保険証など）の読み込みにより、記入項目が減少されます。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問い合わせ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市民課証明担当・住民異動担当　</w:t>
      </w:r>
      <w:r>
        <w:rPr>
          <w:rFonts w:hint="eastAsia" w:ascii="ＭＳ 明朝" w:hAnsi="ＭＳ 明朝" w:eastAsia="ＭＳ 明朝"/>
          <w:sz w:val="24"/>
        </w:rPr>
        <w:t>23-6079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駐車場の利用について</w:t>
      </w:r>
    </w:p>
    <w:p>
      <w:pPr>
        <w:pStyle w:val="0"/>
        <w:spacing w:line="240" w:lineRule="auto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新庁舎南側駐車場の整備期間中は、次の駐車場を利用してください。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50"/>
        <w:gridCol w:w="2340"/>
        <w:gridCol w:w="6120"/>
      </w:tblGrid>
      <w:tr>
        <w:trPr>
          <w:trHeight w:val="54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使用可能期間</w:t>
            </w:r>
          </w:p>
        </w:tc>
      </w:tr>
      <w:tr>
        <w:trPr>
          <w:trHeight w:val="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旧本庁舎前駐車場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水曜日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まで</w:t>
            </w:r>
          </w:p>
        </w:tc>
      </w:tr>
      <w:tr>
        <w:trPr>
          <w:trHeight w:val="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新庁舎北側駐車場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日から令和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月末（予定）まで</w:t>
            </w:r>
          </w:p>
        </w:tc>
      </w:tr>
      <w:tr>
        <w:trPr>
          <w:trHeight w:val="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本庁舎前第二駐車場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月末（予定）まで</w:t>
            </w:r>
          </w:p>
        </w:tc>
      </w:tr>
      <w:tr>
        <w:trPr>
          <w:trHeight w:val="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東庁舎駐車場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継続して使用可</w:t>
            </w:r>
          </w:p>
        </w:tc>
      </w:tr>
      <w:tr>
        <w:trPr>
          <w:trHeight w:val="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新庁舎臨時駐車場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（七日町パーキング）</w:t>
            </w:r>
          </w:p>
        </w:tc>
        <w:tc>
          <w:tcPr>
            <w:tcW w:w="6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28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日から令和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月末（予定）まで</w:t>
            </w: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問い合わせ：財政課管財担当　</w:t>
      </w:r>
      <w:r>
        <w:rPr>
          <w:rFonts w:hint="eastAsia" w:ascii="ＭＳ 明朝" w:hAnsi="ＭＳ 明朝" w:eastAsia="ＭＳ 明朝"/>
        </w:rPr>
        <w:t>23-5177</w:t>
      </w:r>
    </w:p>
    <w:p>
      <w:pPr>
        <w:pStyle w:val="0"/>
        <w:spacing w:line="240" w:lineRule="auto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5</w:t>
      </w:r>
      <w:r>
        <w:rPr>
          <w:rFonts w:hint="eastAsia" w:ascii="ＭＳ 明朝" w:hAnsi="ＭＳ 明朝" w:eastAsia="ＭＳ 明朝"/>
          <w:b w:val="1"/>
        </w:rPr>
        <w:t>月</w:t>
      </w:r>
      <w:r>
        <w:rPr>
          <w:rFonts w:hint="eastAsia" w:ascii="ＭＳ 明朝" w:hAnsi="ＭＳ 明朝" w:eastAsia="ＭＳ 明朝"/>
          <w:b w:val="1"/>
        </w:rPr>
        <w:t>8</w:t>
      </w:r>
      <w:r>
        <w:rPr>
          <w:rFonts w:hint="eastAsia" w:ascii="ＭＳ 明朝" w:hAnsi="ＭＳ 明朝" w:eastAsia="ＭＳ 明朝"/>
          <w:b w:val="1"/>
        </w:rPr>
        <w:t>日</w:t>
      </w:r>
      <w:r>
        <w:rPr>
          <w:rFonts w:hint="eastAsia" w:ascii="ＭＳ 明朝" w:hAnsi="ＭＳ 明朝" w:eastAsia="ＭＳ 明朝"/>
          <w:b w:val="1"/>
        </w:rPr>
        <w:t>(</w:t>
      </w:r>
      <w:r>
        <w:rPr>
          <w:rFonts w:hint="eastAsia" w:ascii="ＭＳ 明朝" w:hAnsi="ＭＳ 明朝" w:eastAsia="ＭＳ 明朝"/>
          <w:b w:val="1"/>
        </w:rPr>
        <w:t>月曜日</w:t>
      </w:r>
      <w:r>
        <w:rPr>
          <w:rFonts w:hint="eastAsia" w:ascii="ＭＳ 明朝" w:hAnsi="ＭＳ 明朝" w:eastAsia="ＭＳ 明朝"/>
          <w:b w:val="1"/>
        </w:rPr>
        <w:t>)</w:t>
      </w:r>
      <w:r>
        <w:rPr>
          <w:rFonts w:hint="eastAsia" w:ascii="ＭＳ 明朝" w:hAnsi="ＭＳ 明朝" w:eastAsia="ＭＳ 明朝"/>
          <w:b w:val="1"/>
        </w:rPr>
        <w:t>からの電話番号およびファクス番号をお知らせします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問い合わせ：</w:t>
      </w:r>
      <w:r>
        <w:rPr>
          <w:rFonts w:hint="eastAsia" w:ascii="ＭＳ 明朝" w:hAnsi="ＭＳ 明朝" w:eastAsia="ＭＳ 明朝"/>
        </w:rPr>
        <w:t>財政課管財担当　</w:t>
      </w:r>
      <w:r>
        <w:rPr>
          <w:rFonts w:hint="eastAsia" w:ascii="ＭＳ 明朝" w:hAnsi="ＭＳ 明朝" w:eastAsia="ＭＳ 明朝"/>
        </w:rPr>
        <w:t>23-5177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■本庁舎・東庁舎</w:t>
      </w:r>
    </w:p>
    <w:tbl>
      <w:tblPr>
        <w:tblStyle w:val="11"/>
        <w:tblW w:w="0" w:type="auto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30"/>
        <w:gridCol w:w="5220"/>
        <w:gridCol w:w="1191"/>
        <w:gridCol w:w="1191"/>
      </w:tblGrid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top w:w="2" w:type="dxa"/>
              <w:left w:w="28" w:type="dxa"/>
              <w:bottom w:w="9" w:type="dxa"/>
              <w:right w:w="28" w:type="dxa"/>
            </w:tcMar>
            <w:vAlign w:val="center"/>
          </w:tcPr>
          <w:p>
            <w:pPr>
              <w:pStyle w:val="22"/>
              <w:jc w:val="center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課名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top w:w="2" w:type="dxa"/>
              <w:left w:w="28" w:type="dxa"/>
              <w:bottom w:w="9" w:type="dxa"/>
              <w:right w:w="28" w:type="dxa"/>
            </w:tcMar>
            <w:vAlign w:val="center"/>
          </w:tcPr>
          <w:p>
            <w:pPr>
              <w:pStyle w:val="22"/>
              <w:jc w:val="center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担当名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top w:w="2" w:type="dxa"/>
              <w:left w:w="28" w:type="dxa"/>
              <w:bottom w:w="9" w:type="dxa"/>
              <w:right w:w="28" w:type="dxa"/>
            </w:tcMar>
            <w:vAlign w:val="center"/>
          </w:tcPr>
          <w:p>
            <w:pPr>
              <w:pStyle w:val="22"/>
              <w:jc w:val="center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電話番号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top w:w="2" w:type="dxa"/>
              <w:left w:w="28" w:type="dxa"/>
              <w:bottom w:w="9" w:type="dxa"/>
              <w:right w:w="28" w:type="dxa"/>
            </w:tcMar>
            <w:vAlign w:val="center"/>
          </w:tcPr>
          <w:p>
            <w:pPr>
              <w:pStyle w:val="22"/>
              <w:jc w:val="center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-26"/>
                <w:w w:val="100"/>
                <w:position w:val="0"/>
                <w:sz w:val="24"/>
                <w:u w:val="none" w:color="auto"/>
              </w:rPr>
              <w:t>ファクス番号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大崎市代表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23-2111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総務課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23-5195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23-9979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人財育成課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23-5027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23-9979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秘書広報課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23-5023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23-4702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財政課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財政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23-5029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23-9979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入札契約、管財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23-5177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23-9979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税務課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市民税、土地、家屋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23-2148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23-2475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 P-OTF UD新ゴ Pr6N L" w:hAnsi="A P-OTF UD新ゴ Pr6N L" w:eastAsia="A P-OTF UD新ゴ Pr6N L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国民健康保険税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23-5147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23-2475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納税課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23-5148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22-0062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防災安全課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23-5144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24-2249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政策課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w w:val="100"/>
                <w:position w:val="0"/>
                <w:sz w:val="24"/>
                <w:u w:val="none" w:color="auto"/>
              </w:rPr>
              <w:t>政策企画、地方創生、日本語学校推進室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23-2129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23-2427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-11"/>
                <w:w w:val="100"/>
                <w:position w:val="0"/>
                <w:sz w:val="24"/>
                <w:u w:val="none" w:color="auto"/>
              </w:rPr>
              <w:t>コロナ対策コールセンター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23-2238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23-2427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行政管理課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23-2210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23-2427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-18"/>
                <w:w w:val="100"/>
                <w:position w:val="0"/>
                <w:sz w:val="24"/>
                <w:u w:val="none" w:color="auto"/>
              </w:rPr>
              <w:t>まちづくり推進課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-10"/>
                <w:w w:val="100"/>
                <w:position w:val="0"/>
                <w:sz w:val="24"/>
                <w:u w:val="none" w:color="auto"/>
              </w:rPr>
              <w:t>地域自治・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-10"/>
                <w:w w:val="100"/>
                <w:position w:val="0"/>
                <w:sz w:val="24"/>
                <w:u w:val="none" w:color="auto"/>
              </w:rPr>
              <w:t>NPO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-10"/>
                <w:w w:val="100"/>
                <w:position w:val="0"/>
                <w:sz w:val="24"/>
                <w:u w:val="none" w:color="auto"/>
              </w:rPr>
              <w:t>、公共交通、陸羽東線利活用推進室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23-5069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23-2427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男女共同参画推進室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23-2103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23-2427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環境保全課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23-6074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23-2427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-15"/>
                <w:w w:val="100"/>
                <w:position w:val="0"/>
                <w:sz w:val="24"/>
                <w:u w:val="none" w:color="auto"/>
              </w:rPr>
              <w:t>デジタル戦略課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23-5091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23-2427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社会福祉課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-13"/>
                <w:w w:val="100"/>
                <w:position w:val="0"/>
                <w:sz w:val="24"/>
                <w:u w:val="none" w:color="auto"/>
              </w:rPr>
              <w:t>地域共生社会、生活支援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23-6012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22-9047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生活相談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23-9125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22-9047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消費生活センター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21-7321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22-9047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子育て支援課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-7"/>
                <w:w w:val="100"/>
                <w:position w:val="0"/>
                <w:sz w:val="24"/>
                <w:u w:val="none" w:color="auto"/>
              </w:rPr>
              <w:t>児童福祉、子ども給付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23-6045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24-2112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子ども保育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23-6040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24-2112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高齢障がい福祉課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高齢福祉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23-6085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23-2418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障がい福祉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23-2167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23-2418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介護保険、認定審査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23-6125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23-2418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介護認定調査員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23-2413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23-2418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健康推進課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保健・地域医療、健康増進、母子保健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23-2215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23-9880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子育て世代包括支援センター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23-2216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23-9880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保険年金課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23-6051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24-1456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市民課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証明・住民異動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23-6079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21-1242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 P-OTF UD新ゴ Pr6N L" w:hAnsi="A P-OTF UD新ゴ Pr6N L" w:eastAsia="A P-OTF UD新ゴ Pr6N L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戸籍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23-2109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21-1242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農政企画課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企画調整、農業経営・水田農業、畜産・園芸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23-7090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23-7578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世界農業遺産未来戦略室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23-2281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23-7578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農村環境整備課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23-2318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23-7578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産業商工課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23-7091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23-7578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観光交流課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23-7097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23-7578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都市計画課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23-8069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22-9454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建設課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道路建設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23-2435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22-9454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道路維持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23-8015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22-9454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管理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23-8016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22-9454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3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lef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用地対策室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3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23-2241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22-9454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3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30000" w:sz="6" w:space="0"/>
              <w:left w:val="single" w:color="030000" w:sz="6" w:space="0"/>
              <w:bottom w:val="single" w:color="030000" w:sz="6" w:space="0"/>
              <w:right w:val="single" w:color="03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河川・冠水対策室</w:t>
            </w:r>
          </w:p>
        </w:tc>
        <w:tc>
          <w:tcPr>
            <w:tcW w:w="1191" w:type="dxa"/>
            <w:tcBorders>
              <w:top w:val="single" w:color="030000" w:sz="6" w:space="0"/>
              <w:left w:val="single" w:color="030000" w:sz="6" w:space="0"/>
              <w:bottom w:val="single" w:color="030000" w:sz="6" w:space="0"/>
              <w:right w:val="single" w:color="03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23-2242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3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22-9454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建築住宅課</w:t>
            </w:r>
          </w:p>
        </w:tc>
        <w:tc>
          <w:tcPr>
            <w:tcW w:w="5220" w:type="dxa"/>
            <w:tcBorders>
              <w:top w:val="single" w:color="03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住宅</w:t>
            </w:r>
          </w:p>
        </w:tc>
        <w:tc>
          <w:tcPr>
            <w:tcW w:w="1191" w:type="dxa"/>
            <w:tcBorders>
              <w:top w:val="single" w:color="03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23-2108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24-1819</w:t>
            </w:r>
          </w:p>
        </w:tc>
      </w:tr>
      <w:tr>
        <w:trPr>
          <w:trHeight w:val="624" w:hRule="atLeast"/>
        </w:trPr>
        <w:tc>
          <w:tcPr>
            <w:tcW w:w="2130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庁舎建設室、営繕</w:t>
            </w: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outline w:val="0"/>
                <w:color w:val="030000"/>
                <w:spacing w:val="0"/>
                <w:w w:val="100"/>
                <w:position w:val="0"/>
                <w:sz w:val="24"/>
                <w:u w:val="none" w:color="auto"/>
              </w:rPr>
              <w:t>3-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2282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24-1819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建築指導課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23-8057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24-1819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教育総務課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23-2211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23-1011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学校教育課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23-2212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23-1011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生涯学習課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23-2213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23-1011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17" w:type="dxa"/>
              <w:bottom w:w="17" w:type="dxa"/>
              <w:right w:w="17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文化財課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23-2214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23-1011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会計課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23-5176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23-2633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検査課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23-5169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24-1819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-20"/>
                <w:w w:val="100"/>
                <w:position w:val="0"/>
                <w:sz w:val="24"/>
                <w:u w:val="none" w:color="auto"/>
              </w:rPr>
              <w:t>選挙管理委員会事務局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23-9124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23-9979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監査委員事務局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23-2217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23-1012</w:t>
            </w:r>
          </w:p>
        </w:tc>
      </w:tr>
      <w:tr>
        <w:trPr>
          <w:trHeight w:val="567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農業委員会事務局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23-2219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22-8045</w:t>
            </w:r>
          </w:p>
        </w:tc>
      </w:tr>
      <w:tr>
        <w:trPr>
          <w:trHeight w:val="624" w:hRule="atLeast"/>
        </w:trPr>
        <w:tc>
          <w:tcPr>
            <w:tcW w:w="2130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議会事務局</w:t>
            </w:r>
          </w:p>
        </w:tc>
        <w:tc>
          <w:tcPr>
            <w:tcW w:w="52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Theme="minorEastAsia" w:hAnsiTheme="minorEastAsia" w:eastAsiaTheme="minorEastAsia"/>
                <w:w w:val="100"/>
                <w:sz w:val="40"/>
              </w:rPr>
            </w:pPr>
          </w:p>
        </w:tc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23-2236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7" w:type="dxa"/>
              <w:left w:w="28" w:type="dxa"/>
              <w:bottom w:w="17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23-1013</w:t>
            </w: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b w:val="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0"/>
        </w:rPr>
        <w:t>■総合支所</w:t>
      </w:r>
    </w:p>
    <w:tbl>
      <w:tblPr>
        <w:tblStyle w:val="11"/>
        <w:jc w:val="left"/>
        <w:tblInd w:w="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147"/>
        <w:gridCol w:w="5046"/>
        <w:gridCol w:w="1260"/>
        <w:gridCol w:w="1260"/>
      </w:tblGrid>
      <w:tr>
        <w:trPr>
          <w:trHeight w:val="206" w:hRule="atLeast"/>
        </w:trPr>
        <w:tc>
          <w:tcPr>
            <w:tcW w:w="2147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支所名</w:t>
            </w: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課名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center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電話番号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center"/>
              <w:rPr>
                <w:rFonts w:hint="eastAsia" w:asciiTheme="minorEastAsia" w:hAnsiTheme="minorEastAsia" w:eastAsiaTheme="minorEastAsia"/>
                <w:w w:val="1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-26"/>
                <w:w w:val="100"/>
                <w:position w:val="0"/>
                <w:sz w:val="24"/>
                <w:u w:val="none" w:color="auto"/>
              </w:rPr>
              <w:t>ファクス番号</w:t>
            </w:r>
          </w:p>
        </w:tc>
      </w:tr>
      <w:tr>
        <w:trPr>
          <w:trHeight w:val="226" w:hRule="atLeast"/>
        </w:trPr>
        <w:tc>
          <w:tcPr>
            <w:tcW w:w="2147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松山総合支所</w:t>
            </w: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地域振興課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55-2111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55-3611</w:t>
            </w:r>
          </w:p>
        </w:tc>
      </w:tr>
      <w:tr>
        <w:trPr>
          <w:trHeight w:val="226" w:hRule="atLeast"/>
        </w:trPr>
        <w:tc>
          <w:tcPr>
            <w:tcW w:w="2147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市民福祉課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55-2114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55-4145</w:t>
            </w:r>
          </w:p>
        </w:tc>
      </w:tr>
      <w:tr>
        <w:trPr>
          <w:trHeight w:val="226" w:hRule="atLeast"/>
        </w:trPr>
        <w:tc>
          <w:tcPr>
            <w:tcW w:w="2147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三本木総合支所</w:t>
            </w: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地域振興課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52-2112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52-5840</w:t>
            </w:r>
          </w:p>
        </w:tc>
      </w:tr>
      <w:tr>
        <w:trPr>
          <w:trHeight w:val="226" w:hRule="atLeast"/>
        </w:trPr>
        <w:tc>
          <w:tcPr>
            <w:tcW w:w="2147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 P-OTF UD新ゴ Pr6N L" w:hAnsi="A P-OTF UD新ゴ Pr6N L" w:eastAsia="A P-OTF UD新ゴ Pr6N L"/>
              </w:rPr>
            </w:pP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市民福祉課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52-2114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52-5844</w:t>
            </w:r>
          </w:p>
        </w:tc>
      </w:tr>
      <w:tr>
        <w:trPr>
          <w:trHeight w:val="226" w:hRule="atLeast"/>
        </w:trPr>
        <w:tc>
          <w:tcPr>
            <w:tcW w:w="2147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鹿島台総合支所</w:t>
            </w: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地域振興課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56-7111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56-4062</w:t>
            </w:r>
          </w:p>
        </w:tc>
      </w:tr>
      <w:tr>
        <w:trPr>
          <w:trHeight w:val="226" w:hRule="atLeast"/>
        </w:trPr>
        <w:tc>
          <w:tcPr>
            <w:tcW w:w="2147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 P-OTF UD新ゴ Pr6N L" w:hAnsi="A P-OTF UD新ゴ Pr6N L" w:eastAsia="A P-OTF UD新ゴ Pr6N L"/>
              </w:rPr>
            </w:pP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市民福祉課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56-7114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56-4062</w:t>
            </w:r>
          </w:p>
        </w:tc>
      </w:tr>
      <w:tr>
        <w:trPr>
          <w:trHeight w:val="226" w:hRule="atLeast"/>
        </w:trPr>
        <w:tc>
          <w:tcPr>
            <w:tcW w:w="2147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岩出山総合支所</w:t>
            </w: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地域振興課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72-1211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72-1290</w:t>
            </w:r>
          </w:p>
        </w:tc>
      </w:tr>
      <w:tr>
        <w:trPr>
          <w:trHeight w:val="226" w:hRule="atLeast"/>
        </w:trPr>
        <w:tc>
          <w:tcPr>
            <w:tcW w:w="2147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 P-OTF UD新ゴ Pr6N L" w:hAnsi="A P-OTF UD新ゴ Pr6N L" w:eastAsia="A P-OTF UD新ゴ Pr6N L"/>
              </w:rPr>
            </w:pP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市民福祉課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72-1212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72-2335</w:t>
            </w:r>
          </w:p>
        </w:tc>
      </w:tr>
      <w:tr>
        <w:trPr>
          <w:trHeight w:val="226" w:hRule="atLeast"/>
        </w:trPr>
        <w:tc>
          <w:tcPr>
            <w:tcW w:w="2147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鳴子総合支所</w:t>
            </w: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地域振興課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82-2111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82-2533</w:t>
            </w:r>
          </w:p>
        </w:tc>
      </w:tr>
      <w:tr>
        <w:trPr>
          <w:trHeight w:val="226" w:hRule="atLeast"/>
        </w:trPr>
        <w:tc>
          <w:tcPr>
            <w:tcW w:w="2147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 P-OTF UD新ゴ Pr6N L" w:hAnsi="A P-OTF UD新ゴ Pr6N L" w:eastAsia="A P-OTF UD新ゴ Pr6N L"/>
              </w:rPr>
            </w:pP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28" w:type="dxa"/>
              <w:bottom w:w="11" w:type="dxa"/>
              <w:right w:w="28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市民福祉課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82-3131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82-3133</w:t>
            </w:r>
          </w:p>
        </w:tc>
      </w:tr>
      <w:tr>
        <w:trPr>
          <w:trHeight w:val="226" w:hRule="atLeast"/>
        </w:trPr>
        <w:tc>
          <w:tcPr>
            <w:tcW w:w="2147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田尻総合支所</w:t>
            </w: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地域振興課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39-1111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39-2594</w:t>
            </w:r>
          </w:p>
        </w:tc>
      </w:tr>
      <w:tr>
        <w:trPr>
          <w:trHeight w:val="226" w:hRule="atLeast"/>
        </w:trPr>
        <w:tc>
          <w:tcPr>
            <w:tcW w:w="2147" w:type="dxa"/>
            <w:vMerge w:val="continue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 P-OTF UD新ゴ Pr6N L" w:hAnsi="A P-OTF UD新ゴ Pr6N L" w:eastAsia="A P-OTF UD新ゴ Pr6N L"/>
              </w:rPr>
            </w:pPr>
          </w:p>
        </w:tc>
        <w:tc>
          <w:tcPr>
            <w:tcW w:w="5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2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市民福祉課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38-1155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2"/>
              <w:jc w:val="right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39-3100</w:t>
            </w: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b w:val="0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UD新ゴ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A1ゴシック StdN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NT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438</TotalTime>
  <Pages>6</Pages>
  <Words>179</Words>
  <Characters>2845</Characters>
  <Application>JUST Note</Application>
  <Lines>2095</Lines>
  <Paragraphs>289</Paragraphs>
  <CharactersWithSpaces>2885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2022-04-20T05:05:00Z</dcterms:created>
  <dcterms:modified xsi:type="dcterms:W3CDTF">2023-04-21T07:14:53Z</dcterms:modified>
  <cp:revision>28</cp:revision>
</cp:coreProperties>
</file>