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rPr>
      </w:pPr>
      <w:r>
        <w:rPr>
          <w:rFonts w:hint="eastAsia" w:ascii="ＭＳ 明朝" w:hAnsi="ＭＳ 明朝" w:eastAsia="ＭＳ 明朝"/>
          <w:b w:val="1"/>
          <w:sz w:val="28"/>
        </w:rPr>
        <w:t>CITY TOPICS</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b w:val="1"/>
        </w:rPr>
        <w:t>防災拠点の設置および災害時相互支援体制構築に関する協定を締結しました</w:t>
      </w:r>
    </w:p>
    <w:p>
      <w:pPr>
        <w:pStyle w:val="0"/>
        <w:spacing w:line="240"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10</w:t>
      </w:r>
      <w:r>
        <w:rPr>
          <w:rFonts w:hint="eastAsia" w:ascii="ＭＳ 明朝" w:hAnsi="ＭＳ 明朝" w:eastAsia="ＭＳ 明朝"/>
        </w:rPr>
        <w:t>日、公益財団法人</w:t>
      </w:r>
      <w:r>
        <w:rPr>
          <w:rFonts w:hint="eastAsia" w:ascii="ＭＳ 明朝" w:hAnsi="ＭＳ 明朝" w:eastAsia="ＭＳ 明朝"/>
        </w:rPr>
        <w:t>B</w:t>
      </w:r>
      <w:r>
        <w:rPr>
          <w:rFonts w:hint="eastAsia" w:ascii="ＭＳ 明朝" w:hAnsi="ＭＳ 明朝" w:eastAsia="ＭＳ 明朝"/>
        </w:rPr>
        <w:t>＆</w:t>
      </w:r>
      <w:r>
        <w:rPr>
          <w:rFonts w:hint="eastAsia" w:ascii="ＭＳ 明朝" w:hAnsi="ＭＳ 明朝" w:eastAsia="ＭＳ 明朝"/>
        </w:rPr>
        <w:t>G</w:t>
      </w:r>
      <w:r>
        <w:rPr>
          <w:rFonts w:hint="eastAsia" w:ascii="ＭＳ 明朝" w:hAnsi="ＭＳ 明朝" w:eastAsia="ＭＳ 明朝"/>
        </w:rPr>
        <w:t>財団と「防災拠点の設置および災害時相互支援体制構築事業に関する協定」を締結しました。</w:t>
      </w:r>
    </w:p>
    <w:p>
      <w:pPr>
        <w:pStyle w:val="0"/>
        <w:spacing w:line="240" w:lineRule="auto"/>
        <w:rPr>
          <w:rFonts w:hint="eastAsia" w:ascii="ＭＳ 明朝" w:hAnsi="ＭＳ 明朝" w:eastAsia="ＭＳ 明朝"/>
        </w:rPr>
      </w:pPr>
      <w:r>
        <w:rPr>
          <w:rFonts w:hint="eastAsia" w:ascii="ＭＳ 明朝" w:hAnsi="ＭＳ 明朝" w:eastAsia="ＭＳ 明朝"/>
        </w:rPr>
        <w:t>　本事業は、公益財団法人</w:t>
      </w:r>
      <w:r>
        <w:rPr>
          <w:rFonts w:hint="eastAsia" w:ascii="ＭＳ 明朝" w:hAnsi="ＭＳ 明朝" w:eastAsia="ＭＳ 明朝"/>
        </w:rPr>
        <w:t>B</w:t>
      </w:r>
      <w:r>
        <w:rPr>
          <w:rFonts w:hint="eastAsia" w:ascii="ＭＳ 明朝" w:hAnsi="ＭＳ 明朝" w:eastAsia="ＭＳ 明朝"/>
        </w:rPr>
        <w:t>＆</w:t>
      </w:r>
      <w:r>
        <w:rPr>
          <w:rFonts w:hint="eastAsia" w:ascii="ＭＳ 明朝" w:hAnsi="ＭＳ 明朝" w:eastAsia="ＭＳ 明朝"/>
        </w:rPr>
        <w:t>G</w:t>
      </w:r>
      <w:r>
        <w:rPr>
          <w:rFonts w:hint="eastAsia" w:ascii="ＭＳ 明朝" w:hAnsi="ＭＳ 明朝" w:eastAsia="ＭＳ 明朝"/>
        </w:rPr>
        <w:t>財団からの支援を受け、重機や救助艇などの機材を配備した防災拠点を設置し、災害時に相互に協力できる体制を構築するほか、配備機材を活用した研修を実施することにより、人材の育成を図ることを目的としています。</w:t>
      </w:r>
    </w:p>
    <w:p>
      <w:pPr>
        <w:pStyle w:val="0"/>
        <w:spacing w:line="240" w:lineRule="auto"/>
        <w:rPr>
          <w:rFonts w:hint="eastAsia" w:ascii="ＭＳ 明朝" w:hAnsi="ＭＳ 明朝" w:eastAsia="ＭＳ 明朝"/>
        </w:rPr>
      </w:pPr>
      <w:r>
        <w:rPr>
          <w:rFonts w:hint="eastAsia" w:ascii="ＭＳ 明朝" w:hAnsi="ＭＳ 明朝" w:eastAsia="ＭＳ 明朝"/>
        </w:rPr>
        <w:t>　理事長の菅原悟志</w:t>
      </w:r>
      <w:r>
        <w:rPr>
          <w:rFonts w:hint="eastAsia" w:ascii="ＭＳ 明朝" w:hAnsi="ＭＳ 明朝" w:eastAsia="ＭＳ 明朝"/>
        </w:rPr>
        <w:t xml:space="preserve"> </w:t>
      </w:r>
      <w:r>
        <w:rPr>
          <w:rFonts w:hint="eastAsia" w:ascii="ＭＳ 明朝" w:hAnsi="ＭＳ 明朝" w:eastAsia="ＭＳ 明朝"/>
        </w:rPr>
        <w:t>氏は、「重機などのハード面と人材育成のソフト面で支援している。機材などは市民の皆さんの安全・安心に役立つよう、有事以外でも必要なものは活用していただきたい。イベントなどでも使ってほしい」と期待を述べました。</w:t>
      </w:r>
    </w:p>
    <w:p>
      <w:pPr>
        <w:pStyle w:val="0"/>
        <w:spacing w:line="240" w:lineRule="auto"/>
        <w:rPr>
          <w:rFonts w:hint="eastAsia" w:ascii="ＭＳ 明朝" w:hAnsi="ＭＳ 明朝" w:eastAsia="ＭＳ 明朝"/>
        </w:rPr>
      </w:pPr>
      <w:r>
        <w:rPr>
          <w:rFonts w:hint="eastAsia" w:ascii="ＭＳ 明朝" w:hAnsi="ＭＳ 明朝" w:eastAsia="ＭＳ 明朝"/>
        </w:rPr>
        <w:t>　伊藤市長は、「安全・安心は行政の重要課題であり、みんなで力を合わせて地域を守る。松山の地から防災・減災を広げていく」と決意を述べました。</w:t>
      </w:r>
    </w:p>
    <w:p>
      <w:pPr>
        <w:pStyle w:val="0"/>
        <w:spacing w:line="240" w:lineRule="auto"/>
        <w:rPr>
          <w:rFonts w:hint="eastAsia" w:ascii="ＭＳ 明朝" w:hAnsi="ＭＳ 明朝" w:eastAsia="ＭＳ 明朝"/>
        </w:rPr>
      </w:pPr>
      <w:r>
        <w:rPr>
          <w:rFonts w:hint="eastAsia" w:ascii="ＭＳ 明朝" w:hAnsi="ＭＳ 明朝" w:eastAsia="ＭＳ 明朝"/>
        </w:rPr>
        <w:t>　また、配備機材の油圧ショベルとスライドダンプによるデモンストレーションが行われ、操作技能を習得した防災担当職員が油圧ショベルの操作を披露しました。</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写真：災害時に備え、一層連携していきます</w:t>
      </w:r>
    </w:p>
    <w:p>
      <w:pPr>
        <w:pStyle w:val="0"/>
        <w:spacing w:line="240" w:lineRule="auto"/>
        <w:rPr>
          <w:rFonts w:hint="eastAsia" w:ascii="ＭＳ 明朝" w:hAnsi="ＭＳ 明朝" w:eastAsia="ＭＳ 明朝"/>
        </w:rPr>
      </w:pPr>
      <w:r>
        <w:rPr>
          <w:rFonts w:hint="eastAsia" w:ascii="ＭＳ 明朝" w:hAnsi="ＭＳ 明朝" w:eastAsia="ＭＳ 明朝"/>
        </w:rPr>
        <w:t>写真：配備機材の油圧ショベルによるデモンストレーション</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b w:val="1"/>
          <w:u w:val="none" w:color="auto"/>
        </w:rPr>
        <w:t>災害時等における緊急通行妨害車両等の排除業務に関する協定を締結しました</w:t>
      </w:r>
      <w:bookmarkStart w:id="0" w:name="_GoBack"/>
      <w:bookmarkEnd w:id="0"/>
    </w:p>
    <w:p>
      <w:pPr>
        <w:pStyle w:val="0"/>
        <w:spacing w:line="240" w:lineRule="auto"/>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16</w:t>
      </w:r>
      <w:r>
        <w:rPr>
          <w:rFonts w:hint="eastAsia" w:ascii="ＭＳ 明朝" w:hAnsi="ＭＳ 明朝" w:eastAsia="ＭＳ 明朝"/>
        </w:rPr>
        <w:t>日、株式会社西武オートパーツと「災害時等における緊急通行妨害車両等の排除業務に関する協定」を締結しました。</w:t>
      </w:r>
    </w:p>
    <w:p>
      <w:pPr>
        <w:pStyle w:val="0"/>
        <w:spacing w:line="240" w:lineRule="auto"/>
        <w:rPr>
          <w:rFonts w:hint="eastAsia" w:ascii="ＭＳ 明朝" w:hAnsi="ＭＳ 明朝" w:eastAsia="ＭＳ 明朝"/>
        </w:rPr>
      </w:pPr>
      <w:r>
        <w:rPr>
          <w:rFonts w:hint="eastAsia" w:ascii="ＭＳ 明朝" w:hAnsi="ＭＳ 明朝" w:eastAsia="ＭＳ 明朝"/>
        </w:rPr>
        <w:t>　令和</w:t>
      </w:r>
      <w:r>
        <w:rPr>
          <w:rFonts w:hint="eastAsia" w:ascii="ＭＳ 明朝" w:hAnsi="ＭＳ 明朝" w:eastAsia="ＭＳ 明朝"/>
        </w:rPr>
        <w:t>4</w:t>
      </w:r>
      <w:r>
        <w:rPr>
          <w:rFonts w:hint="eastAsia" w:ascii="ＭＳ 明朝" w:hAnsi="ＭＳ 明朝" w:eastAsia="ＭＳ 明朝"/>
        </w:rPr>
        <w:t>年７月</w:t>
      </w:r>
      <w:r>
        <w:rPr>
          <w:rFonts w:hint="eastAsia" w:ascii="ＭＳ 明朝" w:hAnsi="ＭＳ 明朝" w:eastAsia="ＭＳ 明朝"/>
        </w:rPr>
        <w:t>15</w:t>
      </w:r>
      <w:r>
        <w:rPr>
          <w:rFonts w:hint="eastAsia" w:ascii="ＭＳ 明朝" w:hAnsi="ＭＳ 明朝" w:eastAsia="ＭＳ 明朝"/>
        </w:rPr>
        <w:t>日からの大雨の際に、浸水により道路上で走行不能となる車両があったという経験から、災害時などの応急対策として実施するためには、緊急車両等の通行の支障となる車両やその他の物件を移動する必要があることから、協定の締結に至ったものです。</w:t>
      </w:r>
    </w:p>
    <w:p>
      <w:pPr>
        <w:pStyle w:val="0"/>
        <w:spacing w:line="240" w:lineRule="auto"/>
        <w:rPr>
          <w:rFonts w:hint="eastAsia" w:ascii="ＭＳ 明朝" w:hAnsi="ＭＳ 明朝" w:eastAsia="ＭＳ 明朝"/>
        </w:rPr>
      </w:pPr>
      <w:r>
        <w:rPr>
          <w:rFonts w:hint="eastAsia" w:ascii="ＭＳ 明朝" w:hAnsi="ＭＳ 明朝" w:eastAsia="ＭＳ 明朝"/>
        </w:rPr>
        <w:t>　代表取締役社長の佐々木謙次</w:t>
      </w:r>
      <w:r>
        <w:rPr>
          <w:rFonts w:hint="eastAsia" w:ascii="ＭＳ 明朝" w:hAnsi="ＭＳ 明朝" w:eastAsia="ＭＳ 明朝"/>
        </w:rPr>
        <w:t xml:space="preserve"> </w:t>
      </w:r>
      <w:r>
        <w:rPr>
          <w:rFonts w:hint="eastAsia" w:ascii="ＭＳ 明朝" w:hAnsi="ＭＳ 明朝" w:eastAsia="ＭＳ 明朝"/>
        </w:rPr>
        <w:t>氏は、「市民の皆さまに安心と安全を届けられるよう協力したい」と述べました。</w:t>
      </w:r>
    </w:p>
    <w:p>
      <w:pPr>
        <w:pStyle w:val="0"/>
        <w:spacing w:line="240" w:lineRule="auto"/>
        <w:rPr>
          <w:rFonts w:hint="eastAsia" w:ascii="ＭＳ 明朝" w:hAnsi="ＭＳ 明朝" w:eastAsia="ＭＳ 明朝"/>
        </w:rPr>
      </w:pPr>
      <w:r>
        <w:rPr>
          <w:rFonts w:hint="eastAsia" w:ascii="ＭＳ 明朝" w:hAnsi="ＭＳ 明朝" w:eastAsia="ＭＳ 明朝"/>
        </w:rPr>
        <w:t>　伊藤市長は、「有事の際の避難路の確保や緊急車両等の通行は、重要な業務であり、心強い支援はありがたい」と述べました。</w:t>
      </w:r>
    </w:p>
    <w:p>
      <w:pPr>
        <w:pStyle w:val="0"/>
        <w:spacing w:line="240" w:lineRule="auto"/>
        <w:rPr>
          <w:rFonts w:hint="eastAsia" w:ascii="ＭＳ 明朝" w:hAnsi="ＭＳ 明朝" w:eastAsia="ＭＳ 明朝"/>
        </w:rPr>
      </w:pPr>
      <w:r>
        <w:rPr>
          <w:rFonts w:hint="eastAsia" w:ascii="ＭＳ 明朝" w:hAnsi="ＭＳ 明朝" w:eastAsia="ＭＳ 明朝"/>
        </w:rPr>
        <w:t>　災害時に、被害を最小限に抑えられるよう、相互の連携を図っていきます。</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rPr>
      </w:pPr>
      <w:r>
        <w:rPr>
          <w:rFonts w:hint="eastAsia" w:ascii="ＭＳ 明朝" w:hAnsi="ＭＳ 明朝" w:eastAsia="ＭＳ 明朝"/>
        </w:rPr>
        <w:t>写真：協定書を取り交わしました</w:t>
      </w:r>
    </w:p>
    <w:p>
      <w:pPr>
        <w:pStyle w:val="0"/>
        <w:spacing w:line="240" w:lineRule="auto"/>
        <w:rPr>
          <w:rFonts w:hint="eastAsia" w:ascii="ＭＳ 明朝" w:hAnsi="ＭＳ 明朝" w:eastAsia="ＭＳ 明朝"/>
        </w:rPr>
      </w:pPr>
      <w:r>
        <w:rPr>
          <w:rFonts w:hint="eastAsia" w:ascii="ＭＳ 明朝" w:hAnsi="ＭＳ 明朝" w:eastAsia="ＭＳ 明朝"/>
        </w:rPr>
        <w:t>写真：有事の際には、連携による迅速な対応で、減災に努めます</w:t>
      </w:r>
    </w:p>
    <w:p>
      <w:pPr>
        <w:pStyle w:val="0"/>
        <w:spacing w:line="240" w:lineRule="auto"/>
        <w:rPr>
          <w:rFonts w:hint="eastAsia" w:ascii="ＭＳ 明朝" w:hAnsi="ＭＳ 明朝" w:eastAsia="ＭＳ 明朝"/>
        </w:rPr>
      </w:pPr>
    </w:p>
    <w:p>
      <w:pPr>
        <w:pStyle w:val="0"/>
        <w:spacing w:line="240" w:lineRule="auto"/>
        <w:rPr>
          <w:rFonts w:hint="eastAsia" w:ascii="ＭＳ 明朝" w:hAnsi="ＭＳ 明朝" w:eastAsia="ＭＳ 明朝"/>
          <w:b w:val="1"/>
        </w:rPr>
      </w:pPr>
    </w:p>
    <w:p>
      <w:pPr>
        <w:pStyle w:val="0"/>
        <w:spacing w:line="240" w:lineRule="auto"/>
        <w:rPr>
          <w:rFonts w:hint="eastAsia" w:ascii="ＭＳ 明朝" w:hAnsi="ＭＳ 明朝" w:eastAsia="ＭＳ 明朝"/>
          <w:b w:val="1"/>
        </w:rPr>
      </w:pPr>
    </w:p>
    <w:p>
      <w:pPr>
        <w:pStyle w:val="0"/>
        <w:spacing w:line="240" w:lineRule="auto"/>
        <w:rPr>
          <w:rFonts w:hint="eastAsia" w:ascii="ＭＳ 明朝" w:hAnsi="ＭＳ 明朝" w:eastAsia="ＭＳ 明朝"/>
          <w:b w:val="1"/>
        </w:rPr>
      </w:pPr>
    </w:p>
    <w:p>
      <w:pPr>
        <w:pStyle w:val="0"/>
        <w:spacing w:line="240" w:lineRule="auto"/>
        <w:rPr>
          <w:rFonts w:hint="eastAsia" w:ascii="ＭＳ 明朝" w:hAnsi="ＭＳ 明朝" w:eastAsia="ＭＳ 明朝"/>
          <w:b w:val="1"/>
        </w:rPr>
      </w:pPr>
      <w:r>
        <w:rPr>
          <w:rFonts w:hint="eastAsia" w:ascii="ＭＳ 明朝" w:hAnsi="ＭＳ 明朝" w:eastAsia="ＭＳ 明朝"/>
          <w:b w:val="1"/>
        </w:rPr>
        <w:t>行政手続きに関する連携協定を締結しました</w:t>
      </w:r>
    </w:p>
    <w:p>
      <w:pPr>
        <w:pStyle w:val="0"/>
        <w:spacing w:line="240" w:lineRule="auto"/>
        <w:ind w:firstLine="240" w:firstLineChars="100"/>
        <w:rPr>
          <w:rFonts w:hint="eastAsia" w:ascii="ＭＳ 明朝" w:hAnsi="ＭＳ 明朝" w:eastAsia="ＭＳ 明朝"/>
          <w:b w:val="0"/>
        </w:rPr>
      </w:pPr>
      <w:r>
        <w:rPr>
          <w:rFonts w:hint="eastAsia" w:ascii="ＭＳ 明朝" w:hAnsi="ＭＳ 明朝" w:eastAsia="ＭＳ 明朝"/>
          <w:b w:val="0"/>
        </w:rPr>
        <w:t>3</w:t>
      </w:r>
      <w:r>
        <w:rPr>
          <w:rFonts w:hint="eastAsia" w:ascii="ＭＳ 明朝" w:hAnsi="ＭＳ 明朝" w:eastAsia="ＭＳ 明朝"/>
          <w:b w:val="0"/>
        </w:rPr>
        <w:t>月</w:t>
      </w:r>
      <w:r>
        <w:rPr>
          <w:rFonts w:hint="eastAsia" w:ascii="ＭＳ 明朝" w:hAnsi="ＭＳ 明朝" w:eastAsia="ＭＳ 明朝"/>
          <w:b w:val="0"/>
        </w:rPr>
        <w:t>16</w:t>
      </w:r>
      <w:r>
        <w:rPr>
          <w:rFonts w:hint="eastAsia" w:ascii="ＭＳ 明朝" w:hAnsi="ＭＳ 明朝" w:eastAsia="ＭＳ 明朝"/>
          <w:b w:val="0"/>
        </w:rPr>
        <w:t>日、宮城県行政書士会と「行政手続きに関する連携協定」を締結しました。</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　本協定は、本市と宮城県行政書士会が相互に連携しながら、地域の諸課題などに迅速・適切に対応し、活力ある個性豊かな地域社会の形成と発展につなげるとともに、市民サービスの向上を図ることを目的としています。</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　会長の佐々木政勝</w:t>
      </w:r>
      <w:r>
        <w:rPr>
          <w:rFonts w:hint="eastAsia" w:ascii="ＭＳ 明朝" w:hAnsi="ＭＳ 明朝" w:eastAsia="ＭＳ 明朝"/>
          <w:b w:val="0"/>
        </w:rPr>
        <w:t xml:space="preserve"> </w:t>
      </w:r>
      <w:r>
        <w:rPr>
          <w:rFonts w:hint="eastAsia" w:ascii="ＭＳ 明朝" w:hAnsi="ＭＳ 明朝" w:eastAsia="ＭＳ 明朝"/>
          <w:b w:val="0"/>
        </w:rPr>
        <w:t>氏は、「宮城県行政書士会は、各種行政手続きに対するノウハウや支援実績を多く蓄積しており、大崎市独自の課題解決の力になることができる」と語りました。</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　伊藤市長は、「複雑化する行政ニーズや災害時の対応を迅速かつ正確に実施することで、本市の行政サービスの一層の向上に取り組んでいきたい」と述べました。</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　本協定により、各種行政手続き・相談に関することや成年後見制度に関することなど、</w:t>
      </w:r>
      <w:r>
        <w:rPr>
          <w:rFonts w:hint="eastAsia" w:ascii="ＭＳ 明朝" w:hAnsi="ＭＳ 明朝" w:eastAsia="ＭＳ 明朝"/>
          <w:b w:val="0"/>
        </w:rPr>
        <w:t>6</w:t>
      </w:r>
      <w:r>
        <w:rPr>
          <w:rFonts w:hint="eastAsia" w:ascii="ＭＳ 明朝" w:hAnsi="ＭＳ 明朝" w:eastAsia="ＭＳ 明朝"/>
          <w:b w:val="0"/>
        </w:rPr>
        <w:t>項目にわたる「恒常的な業務に係る事項」と、災害時における各種証明書の交付申請に関することなど、</w:t>
      </w:r>
      <w:r>
        <w:rPr>
          <w:rFonts w:hint="eastAsia" w:ascii="ＭＳ 明朝" w:hAnsi="ＭＳ 明朝" w:eastAsia="ＭＳ 明朝"/>
          <w:b w:val="0"/>
        </w:rPr>
        <w:t>4</w:t>
      </w:r>
      <w:r>
        <w:rPr>
          <w:rFonts w:hint="eastAsia" w:ascii="ＭＳ 明朝" w:hAnsi="ＭＳ 明朝" w:eastAsia="ＭＳ 明朝"/>
          <w:b w:val="0"/>
        </w:rPr>
        <w:t>項目にわたる「災害等の業務に係る事項」について、連携していきます。</w:t>
      </w:r>
    </w:p>
    <w:p>
      <w:pPr>
        <w:pStyle w:val="0"/>
        <w:spacing w:line="240" w:lineRule="auto"/>
        <w:rPr>
          <w:rFonts w:hint="eastAsia" w:ascii="ＭＳ 明朝" w:hAnsi="ＭＳ 明朝" w:eastAsia="ＭＳ 明朝"/>
          <w:b w:val="0"/>
        </w:rPr>
      </w:pPr>
    </w:p>
    <w:p>
      <w:pPr>
        <w:pStyle w:val="0"/>
        <w:spacing w:line="240" w:lineRule="auto"/>
        <w:rPr>
          <w:rFonts w:hint="eastAsia" w:ascii="ＭＳ 明朝" w:hAnsi="ＭＳ 明朝" w:eastAsia="ＭＳ 明朝"/>
          <w:b w:val="0"/>
        </w:rPr>
      </w:pPr>
      <w:r>
        <w:rPr>
          <w:rFonts w:hint="eastAsia" w:ascii="ＭＳ 明朝" w:hAnsi="ＭＳ 明朝" w:eastAsia="ＭＳ 明朝"/>
          <w:b w:val="0"/>
        </w:rPr>
        <w:t>写真：協定書への署名</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写真：相互に連携しながら地域の諸課題解決に取り組んでいきます</w:t>
      </w:r>
    </w:p>
    <w:p>
      <w:pPr>
        <w:pStyle w:val="0"/>
        <w:spacing w:line="240" w:lineRule="auto"/>
        <w:rPr>
          <w:rFonts w:hint="eastAsia" w:ascii="ＭＳ 明朝" w:hAnsi="ＭＳ 明朝" w:eastAsia="ＭＳ 明朝"/>
          <w:b w:val="0"/>
        </w:rPr>
      </w:pPr>
    </w:p>
    <w:p>
      <w:pPr>
        <w:pStyle w:val="0"/>
        <w:spacing w:line="240" w:lineRule="auto"/>
        <w:rPr>
          <w:rFonts w:hint="eastAsia" w:ascii="ＭＳ 明朝" w:hAnsi="ＭＳ 明朝" w:eastAsia="ＭＳ 明朝"/>
          <w:b w:val="1"/>
        </w:rPr>
      </w:pPr>
      <w:r>
        <w:rPr>
          <w:rFonts w:hint="eastAsia" w:ascii="ＭＳ 明朝" w:hAnsi="ＭＳ 明朝" w:eastAsia="ＭＳ 明朝"/>
          <w:b w:val="1"/>
        </w:rPr>
        <w:t>SDGs</w:t>
      </w:r>
      <w:r>
        <w:rPr>
          <w:rFonts w:hint="eastAsia" w:ascii="ＭＳ 明朝" w:hAnsi="ＭＳ 明朝" w:eastAsia="ＭＳ 明朝"/>
          <w:b w:val="1"/>
        </w:rPr>
        <w:t>未来都市・大崎市</w:t>
      </w:r>
      <w:r>
        <w:rPr>
          <w:rFonts w:hint="eastAsia" w:ascii="ＭＳ 明朝" w:hAnsi="ＭＳ 明朝" w:eastAsia="ＭＳ 明朝"/>
          <w:b w:val="1"/>
        </w:rPr>
        <w:t xml:space="preserve"> </w:t>
      </w:r>
      <w:r>
        <w:rPr>
          <w:rFonts w:hint="eastAsia" w:ascii="ＭＳ 明朝" w:hAnsi="ＭＳ 明朝" w:eastAsia="ＭＳ 明朝"/>
          <w:b w:val="1"/>
        </w:rPr>
        <w:t>おおさきネイチャーポジティブシンポジウムを開催しました</w:t>
      </w:r>
    </w:p>
    <w:p>
      <w:pPr>
        <w:pStyle w:val="0"/>
        <w:spacing w:line="240" w:lineRule="auto"/>
        <w:ind w:firstLine="240" w:firstLineChars="100"/>
        <w:rPr>
          <w:rFonts w:hint="eastAsia" w:ascii="ＭＳ 明朝" w:hAnsi="ＭＳ 明朝" w:eastAsia="ＭＳ 明朝"/>
          <w:b w:val="0"/>
        </w:rPr>
      </w:pPr>
      <w:r>
        <w:rPr>
          <w:rFonts w:hint="eastAsia" w:ascii="ＭＳ 明朝" w:hAnsi="ＭＳ 明朝" w:eastAsia="ＭＳ 明朝"/>
          <w:b w:val="0"/>
        </w:rPr>
        <w:t>3</w:t>
      </w:r>
      <w:r>
        <w:rPr>
          <w:rFonts w:hint="eastAsia" w:ascii="ＭＳ 明朝" w:hAnsi="ＭＳ 明朝" w:eastAsia="ＭＳ 明朝"/>
          <w:b w:val="0"/>
        </w:rPr>
        <w:t>月</w:t>
      </w:r>
      <w:r>
        <w:rPr>
          <w:rFonts w:hint="eastAsia" w:ascii="ＭＳ 明朝" w:hAnsi="ＭＳ 明朝" w:eastAsia="ＭＳ 明朝"/>
          <w:b w:val="0"/>
        </w:rPr>
        <w:t>15</w:t>
      </w:r>
      <w:r>
        <w:rPr>
          <w:rFonts w:hint="eastAsia" w:ascii="ＭＳ 明朝" w:hAnsi="ＭＳ 明朝" w:eastAsia="ＭＳ 明朝"/>
          <w:b w:val="0"/>
        </w:rPr>
        <w:t>日、おおさきネイチャーポジティブシンポジウムを開催しました。</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　このシンポジウムは、</w:t>
      </w:r>
      <w:r>
        <w:rPr>
          <w:rFonts w:hint="eastAsia" w:ascii="ＭＳ 明朝" w:hAnsi="ＭＳ 明朝" w:eastAsia="ＭＳ 明朝"/>
          <w:b w:val="0"/>
        </w:rPr>
        <w:t>2030</w:t>
      </w:r>
      <w:r>
        <w:rPr>
          <w:rFonts w:hint="eastAsia" w:ascii="ＭＳ 明朝" w:hAnsi="ＭＳ 明朝" w:eastAsia="ＭＳ 明朝"/>
          <w:b w:val="0"/>
        </w:rPr>
        <w:t>年までに生物多様性の損失を止め、回復軌道に乗せる「ネイチャーポジティブ」が世界の目標として打ち出されていることを受け、本市の世界に誇れる豊かな自然環境や生物多様性を生かし、ネイチャーポジティブの実現および自然と共生した持続可能な田園都市の創成の実現に向けて開催されました。</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　シンポジウムでは、日本雁を保護する会会長で、</w:t>
      </w:r>
      <w:r>
        <w:rPr>
          <w:rFonts w:hint="eastAsia" w:ascii="ＭＳ 明朝" w:hAnsi="ＭＳ 明朝" w:eastAsia="ＭＳ 明朝"/>
          <w:b w:val="0"/>
        </w:rPr>
        <w:t>NPO</w:t>
      </w:r>
      <w:r>
        <w:rPr>
          <w:rFonts w:hint="eastAsia" w:ascii="ＭＳ 明朝" w:hAnsi="ＭＳ 明朝" w:eastAsia="ＭＳ 明朝"/>
          <w:b w:val="0"/>
        </w:rPr>
        <w:t>法人蕪栗ぬまっこくらぶ理事長の</w:t>
      </w:r>
      <w:r>
        <w:rPr>
          <w:rFonts w:hint="eastAsia" w:ascii="ＭＳ 明朝" w:hAnsi="ＭＳ 明朝" w:eastAsia="ＭＳ 明朝"/>
          <w:b w:val="0"/>
        </w:rPr>
        <w:fldChar w:fldCharType="begin"/>
      </w:r>
      <w:r>
        <w:rPr>
          <w:rFonts w:hint="eastAsia" w:ascii="ＭＳ 明朝" w:hAnsi="ＭＳ 明朝" w:eastAsia="ＭＳ 明朝"/>
          <w:b w:val="0"/>
        </w:rPr>
        <w:instrText>EQ \* jc2 \* hps12 \o\ad(\s\up 11(</w:instrText>
      </w:r>
      <w:r>
        <w:rPr>
          <w:rFonts w:hint="eastAsia" w:ascii="ＭＳ 明朝" w:hAnsi="ＭＳ 明朝" w:eastAsia="ＭＳ 明朝"/>
          <w:sz w:val="12"/>
        </w:rPr>
        <w:instrText>く</w:instrText>
      </w:r>
      <w:r>
        <w:rPr>
          <w:rFonts w:hint="eastAsia" w:ascii="ＭＳ 明朝" w:hAnsi="ＭＳ 明朝" w:eastAsia="ＭＳ 明朝"/>
          <w:sz w:val="12"/>
        </w:rPr>
        <w:instrText>れ</w:instrText>
      </w:r>
      <w:r>
        <w:rPr>
          <w:rFonts w:hint="eastAsia" w:ascii="ＭＳ 明朝" w:hAnsi="ＭＳ 明朝" w:eastAsia="ＭＳ 明朝"/>
          <w:b w:val="0"/>
        </w:rPr>
        <w:instrText>),</w:instrText>
      </w:r>
      <w:r>
        <w:rPr>
          <w:rFonts w:hint="eastAsia" w:ascii="ＭＳ 明朝" w:hAnsi="ＭＳ 明朝" w:eastAsia="ＭＳ 明朝"/>
          <w:b w:val="0"/>
        </w:rPr>
        <w:instrText>呉</w:instrText>
      </w:r>
      <w:r>
        <w:rPr>
          <w:rFonts w:hint="eastAsia" w:ascii="ＭＳ 明朝" w:hAnsi="ＭＳ 明朝" w:eastAsia="ＭＳ 明朝"/>
          <w:b w:val="0"/>
        </w:rPr>
        <w:instrText>)</w:instrText>
      </w:r>
      <w:r>
        <w:rPr>
          <w:rFonts w:hint="eastAsia" w:ascii="ＭＳ 明朝" w:hAnsi="ＭＳ 明朝" w:eastAsia="ＭＳ 明朝"/>
          <w:b w:val="0"/>
        </w:rPr>
        <w:fldChar w:fldCharType="end"/>
      </w:r>
      <w:r>
        <w:rPr>
          <w:rFonts w:hint="eastAsia" w:ascii="ＭＳ 明朝" w:hAnsi="ＭＳ 明朝" w:eastAsia="ＭＳ 明朝"/>
          <w:b w:val="0"/>
        </w:rPr>
        <w:fldChar w:fldCharType="begin"/>
      </w:r>
      <w:r>
        <w:rPr>
          <w:rFonts w:hint="eastAsia" w:ascii="ＭＳ 明朝" w:hAnsi="ＭＳ 明朝" w:eastAsia="ＭＳ 明朝"/>
          <w:b w:val="0"/>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b w:val="0"/>
        </w:rPr>
        <w:instrText>),</w:instrText>
      </w:r>
      <w:r>
        <w:rPr>
          <w:rFonts w:hint="eastAsia" w:ascii="ＭＳ 明朝" w:hAnsi="ＭＳ 明朝" w:eastAsia="ＭＳ 明朝"/>
          <w:b w:val="0"/>
        </w:rPr>
        <w:instrText>地</w:instrText>
      </w:r>
      <w:r>
        <w:rPr>
          <w:rFonts w:hint="eastAsia" w:ascii="ＭＳ 明朝" w:hAnsi="ＭＳ 明朝" w:eastAsia="ＭＳ 明朝"/>
          <w:b w:val="0"/>
        </w:rPr>
        <w:instrText>)</w:instrText>
      </w:r>
      <w:r>
        <w:rPr>
          <w:rFonts w:hint="eastAsia" w:ascii="ＭＳ 明朝" w:hAnsi="ＭＳ 明朝" w:eastAsia="ＭＳ 明朝"/>
          <w:b w:val="0"/>
        </w:rPr>
        <w:fldChar w:fldCharType="end"/>
      </w:r>
      <w:r>
        <w:rPr>
          <w:rFonts w:hint="eastAsia" w:ascii="ＭＳ 明朝" w:hAnsi="ＭＳ 明朝" w:eastAsia="ＭＳ 明朝"/>
          <w:b w:val="0"/>
        </w:rPr>
        <w:t>正行</w:t>
      </w:r>
      <w:r>
        <w:rPr>
          <w:rFonts w:hint="eastAsia" w:ascii="ＭＳ 明朝" w:hAnsi="ＭＳ 明朝" w:eastAsia="ＭＳ 明朝"/>
          <w:b w:val="0"/>
        </w:rPr>
        <w:t xml:space="preserve"> </w:t>
      </w:r>
      <w:r>
        <w:rPr>
          <w:rFonts w:hint="eastAsia" w:ascii="ＭＳ 明朝" w:hAnsi="ＭＳ 明朝" w:eastAsia="ＭＳ 明朝"/>
          <w:b w:val="0"/>
        </w:rPr>
        <w:t>氏や環境省東北地方環境事務所次長の</w:t>
      </w:r>
      <w:r>
        <w:rPr>
          <w:rFonts w:hint="eastAsia" w:ascii="ＭＳ 明朝" w:hAnsi="ＭＳ 明朝" w:eastAsia="ＭＳ 明朝"/>
          <w:b w:val="0"/>
        </w:rPr>
        <w:fldChar w:fldCharType="begin"/>
      </w:r>
      <w:r>
        <w:rPr>
          <w:rFonts w:hint="eastAsia" w:ascii="ＭＳ 明朝" w:hAnsi="ＭＳ 明朝" w:eastAsia="ＭＳ 明朝"/>
          <w:b w:val="0"/>
        </w:rPr>
        <w:instrText>EQ \* jc2 \* hps12 \o\ad(\s\up 11(</w:instrText>
      </w:r>
      <w:r>
        <w:rPr>
          <w:rFonts w:hint="eastAsia" w:ascii="ＭＳ 明朝" w:hAnsi="ＭＳ 明朝" w:eastAsia="ＭＳ 明朝"/>
          <w:sz w:val="12"/>
        </w:rPr>
        <w:instrText>は</w:instrText>
      </w:r>
      <w:r>
        <w:rPr>
          <w:rFonts w:hint="eastAsia" w:ascii="ＭＳ 明朝" w:hAnsi="ＭＳ 明朝" w:eastAsia="ＭＳ 明朝"/>
          <w:b w:val="0"/>
        </w:rPr>
        <w:instrText>),</w:instrText>
      </w:r>
      <w:r>
        <w:rPr>
          <w:rFonts w:hint="eastAsia" w:ascii="ＭＳ 明朝" w:hAnsi="ＭＳ 明朝" w:eastAsia="ＭＳ 明朝"/>
          <w:b w:val="0"/>
        </w:rPr>
        <w:instrText>羽</w:instrText>
      </w:r>
      <w:r>
        <w:rPr>
          <w:rFonts w:hint="eastAsia" w:ascii="ＭＳ 明朝" w:hAnsi="ＭＳ 明朝" w:eastAsia="ＭＳ 明朝"/>
          <w:b w:val="0"/>
        </w:rPr>
        <w:instrText>)</w:instrText>
      </w:r>
      <w:r>
        <w:rPr>
          <w:rFonts w:hint="eastAsia" w:ascii="ＭＳ 明朝" w:hAnsi="ＭＳ 明朝" w:eastAsia="ＭＳ 明朝"/>
          <w:b w:val="0"/>
        </w:rPr>
        <w:fldChar w:fldCharType="end"/>
      </w:r>
      <w:r>
        <w:rPr>
          <w:rFonts w:hint="eastAsia" w:ascii="ＭＳ 明朝" w:hAnsi="ＭＳ 明朝" w:eastAsia="ＭＳ 明朝"/>
          <w:b w:val="0"/>
        </w:rPr>
        <w:fldChar w:fldCharType="begin"/>
      </w:r>
      <w:r>
        <w:rPr>
          <w:rFonts w:hint="eastAsia" w:ascii="ＭＳ 明朝" w:hAnsi="ＭＳ 明朝" w:eastAsia="ＭＳ 明朝"/>
          <w:b w:val="0"/>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b w:val="0"/>
        </w:rPr>
        <w:instrText>),</w:instrText>
      </w:r>
      <w:r>
        <w:rPr>
          <w:rFonts w:hint="eastAsia" w:ascii="ＭＳ 明朝" w:hAnsi="ＭＳ 明朝" w:eastAsia="ＭＳ 明朝"/>
          <w:b w:val="0"/>
        </w:rPr>
        <w:instrText>井</w:instrText>
      </w:r>
      <w:r>
        <w:rPr>
          <w:rFonts w:hint="eastAsia" w:ascii="ＭＳ 明朝" w:hAnsi="ＭＳ 明朝" w:eastAsia="ＭＳ 明朝"/>
          <w:b w:val="0"/>
        </w:rPr>
        <w:instrText>)</w:instrText>
      </w:r>
      <w:r>
        <w:rPr>
          <w:rFonts w:hint="eastAsia" w:ascii="ＭＳ 明朝" w:hAnsi="ＭＳ 明朝" w:eastAsia="ＭＳ 明朝"/>
          <w:b w:val="0"/>
        </w:rPr>
        <w:fldChar w:fldCharType="end"/>
      </w:r>
      <w:r>
        <w:rPr>
          <w:rFonts w:hint="eastAsia" w:ascii="ＭＳ 明朝" w:hAnsi="ＭＳ 明朝" w:eastAsia="ＭＳ 明朝"/>
          <w:b w:val="0"/>
        </w:rPr>
        <w:fldChar w:fldCharType="begin"/>
      </w:r>
      <w:r>
        <w:rPr>
          <w:rFonts w:hint="eastAsia" w:ascii="ＭＳ 明朝" w:hAnsi="ＭＳ 明朝" w:eastAsia="ＭＳ 明朝"/>
          <w:b w:val="0"/>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b w:val="0"/>
        </w:rPr>
        <w:instrText>),</w:instrText>
      </w:r>
      <w:r>
        <w:rPr>
          <w:rFonts w:hint="eastAsia" w:ascii="ＭＳ 明朝" w:hAnsi="ＭＳ 明朝" w:eastAsia="ＭＳ 明朝"/>
          <w:b w:val="0"/>
        </w:rPr>
        <w:instrText>佐</w:instrText>
      </w:r>
      <w:r>
        <w:rPr>
          <w:rFonts w:hint="eastAsia" w:ascii="ＭＳ 明朝" w:hAnsi="ＭＳ 明朝" w:eastAsia="ＭＳ 明朝"/>
          <w:b w:val="0"/>
        </w:rPr>
        <w:instrText>)</w:instrText>
      </w:r>
      <w:r>
        <w:rPr>
          <w:rFonts w:hint="eastAsia" w:ascii="ＭＳ 明朝" w:hAnsi="ＭＳ 明朝" w:eastAsia="ＭＳ 明朝"/>
          <w:b w:val="0"/>
        </w:rPr>
        <w:fldChar w:fldCharType="end"/>
      </w:r>
      <w:r>
        <w:rPr>
          <w:rFonts w:hint="eastAsia" w:ascii="ＭＳ 明朝" w:hAnsi="ＭＳ 明朝" w:eastAsia="ＭＳ 明朝"/>
          <w:b w:val="0"/>
        </w:rPr>
        <w:t>幸宏</w:t>
      </w:r>
      <w:r>
        <w:rPr>
          <w:rFonts w:hint="eastAsia" w:ascii="ＭＳ 明朝" w:hAnsi="ＭＳ 明朝" w:eastAsia="ＭＳ 明朝"/>
          <w:b w:val="0"/>
        </w:rPr>
        <w:t xml:space="preserve"> </w:t>
      </w:r>
      <w:r>
        <w:rPr>
          <w:rFonts w:hint="eastAsia" w:ascii="ＭＳ 明朝" w:hAnsi="ＭＳ 明朝" w:eastAsia="ＭＳ 明朝"/>
          <w:b w:val="0"/>
        </w:rPr>
        <w:t>氏による基調講演のほか、「大崎耕土ウルトラ作戦</w:t>
      </w:r>
      <w:r>
        <w:rPr>
          <w:rFonts w:hint="eastAsia" w:ascii="ＭＳ 明朝" w:hAnsi="ＭＳ 明朝" w:eastAsia="ＭＳ 明朝"/>
          <w:b w:val="0"/>
        </w:rPr>
        <w:t>!!</w:t>
      </w:r>
      <w:r>
        <w:rPr>
          <w:rFonts w:hint="eastAsia" w:ascii="ＭＳ 明朝" w:hAnsi="ＭＳ 明朝" w:eastAsia="ＭＳ 明朝"/>
          <w:b w:val="0"/>
        </w:rPr>
        <w:t>」と題した鹿島台商業高等学校の生徒たちによる研究発表などが行われました。</w:t>
      </w:r>
    </w:p>
    <w:p>
      <w:pPr>
        <w:pStyle w:val="0"/>
        <w:spacing w:line="240" w:lineRule="auto"/>
        <w:rPr>
          <w:rFonts w:hint="eastAsia" w:ascii="ＭＳ 明朝" w:hAnsi="ＭＳ 明朝" w:eastAsia="ＭＳ 明朝"/>
          <w:b w:val="1"/>
        </w:rPr>
      </w:pPr>
      <w:r>
        <w:rPr>
          <w:rFonts w:hint="eastAsia" w:ascii="ＭＳ 明朝" w:hAnsi="ＭＳ 明朝" w:eastAsia="ＭＳ 明朝"/>
          <w:b w:val="0"/>
        </w:rPr>
        <w:t>　また、</w:t>
      </w:r>
      <w:r>
        <w:rPr>
          <w:rFonts w:hint="eastAsia" w:ascii="ＭＳ 明朝" w:hAnsi="ＭＳ 明朝" w:eastAsia="ＭＳ 明朝"/>
          <w:b w:val="0"/>
        </w:rPr>
        <w:t>NPO</w:t>
      </w:r>
      <w:r>
        <w:rPr>
          <w:rFonts w:hint="eastAsia" w:ascii="ＭＳ 明朝" w:hAnsi="ＭＳ 明朝" w:eastAsia="ＭＳ 明朝"/>
          <w:b w:val="0"/>
        </w:rPr>
        <w:t>法人田んぼ理事長の</w:t>
      </w:r>
      <w:r>
        <w:rPr>
          <w:rFonts w:hint="eastAsia" w:ascii="ＭＳ 明朝" w:hAnsi="ＭＳ 明朝" w:eastAsia="ＭＳ 明朝"/>
          <w:b w:val="0"/>
        </w:rPr>
        <w:fldChar w:fldCharType="begin"/>
      </w:r>
      <w:r>
        <w:rPr>
          <w:rFonts w:hint="eastAsia" w:ascii="ＭＳ 明朝" w:hAnsi="ＭＳ 明朝" w:eastAsia="ＭＳ 明朝"/>
          <w:b w:val="0"/>
        </w:rPr>
        <w:instrText>EQ \* jc2 \* hps12 \o\ad(\s\up 11(</w:instrText>
      </w:r>
      <w:r>
        <w:rPr>
          <w:rFonts w:hint="eastAsia" w:ascii="ＭＳ 明朝" w:hAnsi="ＭＳ 明朝" w:eastAsia="ＭＳ 明朝"/>
          <w:sz w:val="12"/>
        </w:rPr>
        <w:instrText>ふ</w:instrText>
      </w:r>
      <w:r>
        <w:rPr>
          <w:rFonts w:hint="eastAsia" w:ascii="ＭＳ 明朝" w:hAnsi="ＭＳ 明朝" w:eastAsia="ＭＳ 明朝"/>
          <w:sz w:val="12"/>
        </w:rPr>
        <w:instrText>な</w:instrText>
      </w:r>
      <w:r>
        <w:rPr>
          <w:rFonts w:hint="eastAsia" w:ascii="ＭＳ 明朝" w:hAnsi="ＭＳ 明朝" w:eastAsia="ＭＳ 明朝"/>
          <w:sz w:val="12"/>
        </w:rPr>
        <w:instrText>は</w:instrText>
      </w:r>
      <w:r>
        <w:rPr>
          <w:rFonts w:hint="eastAsia" w:ascii="ＭＳ 明朝" w:hAnsi="ＭＳ 明朝" w:eastAsia="ＭＳ 明朝"/>
          <w:sz w:val="12"/>
        </w:rPr>
        <w:instrText>し</w:instrText>
      </w:r>
      <w:r>
        <w:rPr>
          <w:rFonts w:hint="eastAsia" w:ascii="ＭＳ 明朝" w:hAnsi="ＭＳ 明朝" w:eastAsia="ＭＳ 明朝"/>
          <w:b w:val="0"/>
        </w:rPr>
        <w:instrText>),</w:instrText>
      </w:r>
      <w:r>
        <w:rPr>
          <w:rFonts w:hint="eastAsia" w:ascii="ＭＳ 明朝" w:hAnsi="ＭＳ 明朝" w:eastAsia="ＭＳ 明朝"/>
          <w:b w:val="0"/>
        </w:rPr>
        <w:instrText>舩橋</w:instrText>
      </w:r>
      <w:r>
        <w:rPr>
          <w:rFonts w:hint="eastAsia" w:ascii="ＭＳ 明朝" w:hAnsi="ＭＳ 明朝" w:eastAsia="ＭＳ 明朝"/>
          <w:b w:val="0"/>
        </w:rPr>
        <w:instrText>)</w:instrText>
      </w:r>
      <w:r>
        <w:rPr>
          <w:rFonts w:hint="eastAsia" w:ascii="ＭＳ 明朝" w:hAnsi="ＭＳ 明朝" w:eastAsia="ＭＳ 明朝"/>
          <w:b w:val="0"/>
        </w:rPr>
        <w:fldChar w:fldCharType="end"/>
      </w:r>
      <w:r>
        <w:rPr>
          <w:rFonts w:hint="eastAsia" w:ascii="ＭＳ 明朝" w:hAnsi="ＭＳ 明朝" w:eastAsia="ＭＳ 明朝"/>
          <w:b w:val="0"/>
        </w:rPr>
        <w:t>玲二</w:t>
      </w:r>
      <w:r>
        <w:rPr>
          <w:rFonts w:hint="eastAsia" w:ascii="ＭＳ 明朝" w:hAnsi="ＭＳ 明朝" w:eastAsia="ＭＳ 明朝"/>
          <w:b w:val="0"/>
        </w:rPr>
        <w:t xml:space="preserve"> </w:t>
      </w:r>
      <w:r>
        <w:rPr>
          <w:rFonts w:hint="eastAsia" w:ascii="ＭＳ 明朝" w:hAnsi="ＭＳ 明朝" w:eastAsia="ＭＳ 明朝"/>
          <w:b w:val="0"/>
        </w:rPr>
        <w:t>氏による大崎耕土とネイチャーポジティブについての調査事業報告も発表されました。</w:t>
      </w:r>
    </w:p>
    <w:p>
      <w:pPr>
        <w:pStyle w:val="0"/>
        <w:spacing w:line="240" w:lineRule="auto"/>
        <w:rPr>
          <w:rFonts w:hint="eastAsia" w:ascii="ＭＳ 明朝" w:hAnsi="ＭＳ 明朝" w:eastAsia="ＭＳ 明朝"/>
          <w:b w:val="0"/>
        </w:rPr>
      </w:pPr>
      <w:r>
        <w:rPr>
          <w:rFonts w:hint="eastAsia" w:ascii="ＭＳ 明朝" w:hAnsi="ＭＳ 明朝" w:eastAsia="ＭＳ 明朝"/>
          <w:b w:val="0"/>
        </w:rPr>
        <w:t>　発表では、世界的に生き物が減少している中、「ネイチャーポジティブ」の考え方を通じ、身近にある田んぼや屋敷林「居久根」を住み家とする昆虫や生き物、植物、渡り鳥などが</w:t>
      </w:r>
      <w:r>
        <w:rPr>
          <w:rFonts w:hint="eastAsia" w:ascii="ＭＳ 明朝" w:hAnsi="ＭＳ 明朝" w:eastAsia="ＭＳ 明朝"/>
          <w:b w:val="0"/>
        </w:rPr>
        <w:t>SDGs</w:t>
      </w:r>
      <w:r>
        <w:rPr>
          <w:rFonts w:hint="eastAsia" w:ascii="ＭＳ 明朝" w:hAnsi="ＭＳ 明朝" w:eastAsia="ＭＳ 明朝"/>
          <w:b w:val="0"/>
        </w:rPr>
        <w:t>（持続可能な開発目標）に貢献していることなどが説明されました。</w:t>
      </w:r>
    </w:p>
    <w:p>
      <w:pPr>
        <w:pStyle w:val="0"/>
        <w:spacing w:line="240" w:lineRule="auto"/>
        <w:rPr>
          <w:rFonts w:hint="eastAsia" w:ascii="ＭＳ 明朝" w:hAnsi="ＭＳ 明朝" w:eastAsia="ＭＳ 明朝"/>
          <w:b w:val="1"/>
        </w:rPr>
      </w:pPr>
      <w:r>
        <w:rPr>
          <w:rFonts w:hint="eastAsia" w:ascii="ＭＳ 明朝" w:hAnsi="ＭＳ 明朝" w:eastAsia="ＭＳ 明朝"/>
          <w:b w:val="0"/>
        </w:rPr>
        <w:t>　本市では、これまで大崎耕土を核として、持続可能な地域社会づくりを展開してきました。これからも自然と共生し、「宝の都（くに）・大崎」の実現を目指していきます。</w:t>
      </w:r>
    </w:p>
    <w:p>
      <w:pPr>
        <w:pStyle w:val="0"/>
        <w:spacing w:line="240" w:lineRule="auto"/>
        <w:rPr>
          <w:rFonts w:hint="eastAsia" w:ascii="ＭＳ 明朝" w:hAnsi="ＭＳ 明朝" w:eastAsia="ＭＳ 明朝"/>
          <w:b w:val="1"/>
        </w:rPr>
      </w:pPr>
    </w:p>
    <w:p>
      <w:pPr>
        <w:pStyle w:val="0"/>
        <w:spacing w:line="240" w:lineRule="auto"/>
        <w:rPr>
          <w:rFonts w:hint="eastAsia" w:ascii="ＭＳ 明朝" w:hAnsi="ＭＳ 明朝" w:eastAsia="ＭＳ 明朝"/>
          <w:b w:val="1"/>
        </w:rPr>
      </w:pPr>
      <w:r>
        <w:rPr>
          <w:rFonts w:hint="eastAsia" w:ascii="ＭＳ 明朝" w:hAnsi="ＭＳ 明朝" w:eastAsia="ＭＳ 明朝"/>
          <w:b w:val="0"/>
        </w:rPr>
        <w:t>写真：「みんなのためにあるいぐね」と題した公園をした羽井佐幸宏</w:t>
      </w:r>
      <w:r>
        <w:rPr>
          <w:rFonts w:hint="eastAsia" w:ascii="ＭＳ 明朝" w:hAnsi="ＭＳ 明朝" w:eastAsia="ＭＳ 明朝"/>
          <w:b w:val="0"/>
        </w:rPr>
        <w:t xml:space="preserve"> </w:t>
      </w:r>
      <w:r>
        <w:rPr>
          <w:rFonts w:hint="eastAsia" w:ascii="ＭＳ 明朝" w:hAnsi="ＭＳ 明朝" w:eastAsia="ＭＳ 明朝"/>
          <w:b w:val="0"/>
        </w:rPr>
        <w:t>氏</w:t>
      </w:r>
    </w:p>
    <w:p>
      <w:pPr>
        <w:pStyle w:val="0"/>
        <w:spacing w:line="240" w:lineRule="auto"/>
        <w:rPr>
          <w:rFonts w:hint="eastAsia" w:ascii="ＭＳ 明朝" w:hAnsi="ＭＳ 明朝" w:eastAsia="ＭＳ 明朝"/>
          <w:b w:val="1"/>
        </w:rPr>
      </w:pPr>
      <w:r>
        <w:rPr>
          <w:rFonts w:hint="eastAsia" w:ascii="ＭＳ 明朝" w:hAnsi="ＭＳ 明朝" w:eastAsia="ＭＳ 明朝"/>
          <w:b w:val="0"/>
        </w:rPr>
        <w:t>写真：研究発表をした鹿島台商業高等学校の生徒たち</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小塚明朝 Pro R">
    <w:panose1 w:val="000000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419</TotalTime>
  <Pages>2</Pages>
  <Words>23</Words>
  <Characters>2043</Characters>
  <Application>JUST Note</Application>
  <Lines>76</Lines>
  <Paragraphs>34</Paragraphs>
  <CharactersWithSpaces>2071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2023-04-21T02:11:19Z</dcterms:modified>
  <cp:revision>32</cp:revision>
</cp:coreProperties>
</file>