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個人や小規模事業者のエコ活動を支援します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市民や小規模事業者が行う設備の設置や導入を支援します。詳しくは、市ウェブサイトを確認、または環境保全課へ問い合わせください。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大崎市エコ改善推進事業補助金</w:t>
      </w:r>
    </w:p>
    <w:p>
      <w:pPr>
        <w:pStyle w:val="0"/>
        <w:rPr>
          <w:rFonts w:hint="eastAsia" w:ascii="ＭＳ 明朝" w:hAnsi="ＭＳ 明朝" w:eastAsia="ＭＳ 明朝"/>
          <w:sz w:val="24"/>
        </w:rPr>
      </w:pPr>
      <w:r>
        <w:rPr>
          <w:rFonts w:hint="eastAsia" w:ascii="ＭＳ 明朝" w:hAnsi="ＭＳ 明朝" w:eastAsia="ＭＳ 明朝"/>
          <w:b w:val="1"/>
          <w:sz w:val="24"/>
        </w:rPr>
        <w:t xml:space="preserve">1 </w:t>
      </w:r>
      <w:r>
        <w:rPr>
          <w:rFonts w:hint="eastAsia" w:ascii="ＭＳ 明朝" w:hAnsi="ＭＳ 明朝" w:eastAsia="ＭＳ 明朝"/>
          <w:b w:val="1"/>
          <w:sz w:val="24"/>
        </w:rPr>
        <w:t>太陽光発電設備設置事業</w:t>
      </w:r>
    </w:p>
    <w:p>
      <w:pPr>
        <w:pStyle w:val="0"/>
        <w:rPr>
          <w:rFonts w:hint="eastAsia" w:ascii="ＭＳ 明朝" w:hAnsi="ＭＳ 明朝" w:eastAsia="ＭＳ 明朝"/>
          <w:sz w:val="24"/>
        </w:rPr>
      </w:pPr>
      <w:r>
        <w:rPr>
          <w:rFonts w:hint="eastAsia" w:ascii="ＭＳ 明朝" w:hAnsi="ＭＳ 明朝" w:eastAsia="ＭＳ 明朝"/>
          <w:sz w:val="24"/>
        </w:rPr>
        <w:t>対象者　個人・小規模事業者</w:t>
      </w:r>
    </w:p>
    <w:p>
      <w:pPr>
        <w:pStyle w:val="0"/>
        <w:rPr>
          <w:rFonts w:hint="eastAsia" w:ascii="ＭＳ 明朝" w:hAnsi="ＭＳ 明朝" w:eastAsia="ＭＳ 明朝"/>
          <w:sz w:val="24"/>
        </w:rPr>
      </w:pPr>
      <w:r>
        <w:rPr>
          <w:rFonts w:hint="eastAsia" w:ascii="ＭＳ 明朝" w:hAnsi="ＭＳ 明朝" w:eastAsia="ＭＳ 明朝"/>
          <w:sz w:val="24"/>
        </w:rPr>
        <w:t>補助金額　</w:t>
      </w:r>
      <w:r>
        <w:rPr>
          <w:rFonts w:hint="eastAsia" w:ascii="ＭＳ 明朝" w:hAnsi="ＭＳ 明朝" w:eastAsia="ＭＳ 明朝"/>
          <w:sz w:val="24"/>
        </w:rPr>
        <w:t>1</w:t>
      </w:r>
      <w:r>
        <w:rPr>
          <w:rFonts w:hint="eastAsia" w:ascii="ＭＳ 明朝" w:hAnsi="ＭＳ 明朝" w:eastAsia="ＭＳ 明朝"/>
          <w:sz w:val="24"/>
        </w:rPr>
        <w:t>キロワット当たり</w:t>
      </w:r>
      <w:r>
        <w:rPr>
          <w:rFonts w:hint="eastAsia" w:ascii="ＭＳ 明朝" w:hAnsi="ＭＳ 明朝" w:eastAsia="ＭＳ 明朝"/>
          <w:sz w:val="24"/>
        </w:rPr>
        <w:t>1</w:t>
      </w:r>
      <w:r>
        <w:rPr>
          <w:rFonts w:hint="eastAsia" w:ascii="ＭＳ 明朝" w:hAnsi="ＭＳ 明朝" w:eastAsia="ＭＳ 明朝"/>
          <w:sz w:val="24"/>
        </w:rPr>
        <w:t>万円（上限</w:t>
      </w:r>
      <w:r>
        <w:rPr>
          <w:rFonts w:hint="eastAsia" w:ascii="ＭＳ 明朝" w:hAnsi="ＭＳ 明朝" w:eastAsia="ＭＳ 明朝"/>
          <w:sz w:val="24"/>
        </w:rPr>
        <w:t>4</w:t>
      </w:r>
      <w:r>
        <w:rPr>
          <w:rFonts w:hint="eastAsia" w:ascii="ＭＳ 明朝" w:hAnsi="ＭＳ 明朝" w:eastAsia="ＭＳ 明朝"/>
          <w:sz w:val="24"/>
        </w:rPr>
        <w:t>万円）</w:t>
      </w:r>
    </w:p>
    <w:p>
      <w:pPr>
        <w:pStyle w:val="0"/>
        <w:rPr>
          <w:rFonts w:hint="eastAsia" w:ascii="ＭＳ 明朝" w:hAnsi="ＭＳ 明朝" w:eastAsia="ＭＳ 明朝"/>
          <w:b w:val="1"/>
          <w:sz w:val="24"/>
        </w:rPr>
      </w:pPr>
      <w:r>
        <w:rPr>
          <w:rFonts w:hint="eastAsia" w:ascii="ＭＳ 明朝" w:hAnsi="ＭＳ 明朝" w:eastAsia="ＭＳ 明朝"/>
          <w:b w:val="1"/>
          <w:sz w:val="24"/>
        </w:rPr>
        <w:t xml:space="preserve">2 </w:t>
      </w:r>
      <w:r>
        <w:rPr>
          <w:rFonts w:hint="eastAsia" w:ascii="ＭＳ 明朝" w:hAnsi="ＭＳ 明朝" w:eastAsia="ＭＳ 明朝"/>
          <w:b w:val="1"/>
          <w:sz w:val="24"/>
        </w:rPr>
        <w:t>定置用リチウムイオン蓄電池導入促進事業</w:t>
      </w:r>
    </w:p>
    <w:p>
      <w:pPr>
        <w:pStyle w:val="0"/>
        <w:rPr>
          <w:rFonts w:hint="eastAsia" w:ascii="ＭＳ 明朝" w:hAnsi="ＭＳ 明朝" w:eastAsia="ＭＳ 明朝"/>
          <w:sz w:val="24"/>
        </w:rPr>
      </w:pPr>
      <w:r>
        <w:rPr>
          <w:rFonts w:hint="eastAsia" w:ascii="ＭＳ 明朝" w:hAnsi="ＭＳ 明朝" w:eastAsia="ＭＳ 明朝"/>
          <w:sz w:val="24"/>
        </w:rPr>
        <w:t>対象者　個人・小規模事業者</w:t>
      </w:r>
    </w:p>
    <w:p>
      <w:pPr>
        <w:pStyle w:val="0"/>
        <w:rPr>
          <w:rFonts w:hint="eastAsia" w:ascii="ＭＳ 明朝" w:hAnsi="ＭＳ 明朝" w:eastAsia="ＭＳ 明朝"/>
          <w:sz w:val="24"/>
        </w:rPr>
      </w:pPr>
      <w:r>
        <w:rPr>
          <w:rFonts w:hint="eastAsia" w:ascii="ＭＳ 明朝" w:hAnsi="ＭＳ 明朝" w:eastAsia="ＭＳ 明朝"/>
          <w:sz w:val="24"/>
        </w:rPr>
        <w:t>補助金額　</w:t>
      </w:r>
      <w:r>
        <w:rPr>
          <w:rFonts w:hint="eastAsia" w:ascii="ＭＳ 明朝" w:hAnsi="ＭＳ 明朝" w:eastAsia="ＭＳ 明朝"/>
          <w:sz w:val="24"/>
        </w:rPr>
        <w:t>10</w:t>
      </w:r>
      <w:r>
        <w:rPr>
          <w:rFonts w:hint="eastAsia" w:ascii="ＭＳ 明朝" w:hAnsi="ＭＳ 明朝" w:eastAsia="ＭＳ 明朝"/>
          <w:sz w:val="24"/>
        </w:rPr>
        <w:t>万円</w:t>
      </w:r>
    </w:p>
    <w:p>
      <w:pPr>
        <w:pStyle w:val="0"/>
        <w:rPr>
          <w:rFonts w:hint="eastAsia" w:ascii="ＭＳ 明朝" w:hAnsi="ＭＳ 明朝" w:eastAsia="ＭＳ 明朝"/>
          <w:b w:val="1"/>
          <w:sz w:val="24"/>
        </w:rPr>
      </w:pPr>
      <w:r>
        <w:rPr>
          <w:rFonts w:hint="eastAsia" w:ascii="ＭＳ 明朝" w:hAnsi="ＭＳ 明朝" w:eastAsia="ＭＳ 明朝"/>
          <w:b w:val="1"/>
          <w:sz w:val="24"/>
        </w:rPr>
        <w:t xml:space="preserve">3 </w:t>
      </w:r>
      <w:r>
        <w:rPr>
          <w:rFonts w:hint="eastAsia" w:ascii="ＭＳ 明朝" w:hAnsi="ＭＳ 明朝" w:eastAsia="ＭＳ 明朝"/>
          <w:b w:val="1"/>
          <w:sz w:val="24"/>
        </w:rPr>
        <w:t>家庭用高効率給湯器設置事業</w:t>
      </w:r>
    </w:p>
    <w:p>
      <w:pPr>
        <w:pStyle w:val="0"/>
        <w:rPr>
          <w:rFonts w:hint="eastAsia" w:ascii="ＭＳ 明朝" w:hAnsi="ＭＳ 明朝" w:eastAsia="ＭＳ 明朝"/>
          <w:sz w:val="24"/>
        </w:rPr>
      </w:pPr>
      <w:r>
        <w:rPr>
          <w:rFonts w:hint="eastAsia" w:ascii="ＭＳ 明朝" w:hAnsi="ＭＳ 明朝" w:eastAsia="ＭＳ 明朝"/>
          <w:sz w:val="24"/>
        </w:rPr>
        <w:t>対象者　個人</w:t>
      </w:r>
    </w:p>
    <w:p>
      <w:pPr>
        <w:pStyle w:val="0"/>
        <w:rPr>
          <w:rFonts w:hint="eastAsia" w:ascii="ＭＳ 明朝" w:hAnsi="ＭＳ 明朝" w:eastAsia="ＭＳ 明朝"/>
          <w:sz w:val="24"/>
        </w:rPr>
      </w:pPr>
      <w:r>
        <w:rPr>
          <w:rFonts w:hint="eastAsia" w:ascii="ＭＳ 明朝" w:hAnsi="ＭＳ 明朝" w:eastAsia="ＭＳ 明朝"/>
          <w:sz w:val="24"/>
        </w:rPr>
        <w:t>補助金額　</w:t>
      </w:r>
      <w:r>
        <w:rPr>
          <w:rFonts w:hint="eastAsia" w:ascii="ＭＳ 明朝" w:hAnsi="ＭＳ 明朝" w:eastAsia="ＭＳ 明朝"/>
          <w:sz w:val="24"/>
        </w:rPr>
        <w:t>1</w:t>
      </w:r>
      <w:r>
        <w:rPr>
          <w:rFonts w:hint="eastAsia" w:ascii="ＭＳ 明朝" w:hAnsi="ＭＳ 明朝" w:eastAsia="ＭＳ 明朝"/>
          <w:sz w:val="24"/>
        </w:rPr>
        <w:t>万</w:t>
      </w:r>
      <w:r>
        <w:rPr>
          <w:rFonts w:hint="eastAsia" w:ascii="ＭＳ 明朝" w:hAnsi="ＭＳ 明朝" w:eastAsia="ＭＳ 明朝"/>
          <w:sz w:val="24"/>
        </w:rPr>
        <w:t>5</w:t>
      </w:r>
      <w:r>
        <w:rPr>
          <w:rFonts w:hint="eastAsia" w:ascii="ＭＳ 明朝" w:hAnsi="ＭＳ 明朝" w:eastAsia="ＭＳ 明朝"/>
          <w:sz w:val="24"/>
        </w:rPr>
        <w:t>千円</w:t>
      </w:r>
    </w:p>
    <w:p>
      <w:pPr>
        <w:pStyle w:val="0"/>
        <w:rPr>
          <w:rFonts w:hint="eastAsia" w:ascii="ＭＳ 明朝" w:hAnsi="ＭＳ 明朝" w:eastAsia="ＭＳ 明朝"/>
          <w:sz w:val="24"/>
        </w:rPr>
      </w:pPr>
      <w:r>
        <w:rPr>
          <w:rFonts w:hint="eastAsia" w:ascii="ＭＳ 明朝" w:hAnsi="ＭＳ 明朝" w:eastAsia="ＭＳ 明朝"/>
          <w:b w:val="1"/>
          <w:sz w:val="24"/>
        </w:rPr>
        <w:t>4 V2H</w:t>
      </w:r>
      <w:r>
        <w:rPr>
          <w:rFonts w:hint="eastAsia" w:ascii="ＭＳ 明朝" w:hAnsi="ＭＳ 明朝" w:eastAsia="ＭＳ 明朝"/>
          <w:b w:val="1"/>
          <w:sz w:val="24"/>
        </w:rPr>
        <w:t>充放電設備設置事業</w:t>
      </w:r>
    </w:p>
    <w:p>
      <w:pPr>
        <w:pStyle w:val="0"/>
        <w:rPr>
          <w:rFonts w:hint="eastAsia" w:ascii="ＭＳ 明朝" w:hAnsi="ＭＳ 明朝" w:eastAsia="ＭＳ 明朝"/>
          <w:sz w:val="24"/>
        </w:rPr>
      </w:pPr>
      <w:r>
        <w:rPr>
          <w:rFonts w:hint="eastAsia" w:ascii="ＭＳ 明朝" w:hAnsi="ＭＳ 明朝" w:eastAsia="ＭＳ 明朝"/>
          <w:sz w:val="24"/>
        </w:rPr>
        <w:t>対象者　個人</w:t>
      </w:r>
    </w:p>
    <w:p>
      <w:pPr>
        <w:pStyle w:val="0"/>
        <w:rPr>
          <w:rFonts w:hint="eastAsia" w:ascii="ＭＳ 明朝" w:hAnsi="ＭＳ 明朝" w:eastAsia="ＭＳ 明朝"/>
          <w:sz w:val="24"/>
        </w:rPr>
      </w:pPr>
      <w:r>
        <w:rPr>
          <w:rFonts w:hint="eastAsia" w:ascii="ＭＳ 明朝" w:hAnsi="ＭＳ 明朝" w:eastAsia="ＭＳ 明朝"/>
          <w:sz w:val="24"/>
        </w:rPr>
        <w:t>補助金額　</w:t>
      </w:r>
      <w:r>
        <w:rPr>
          <w:rFonts w:hint="eastAsia" w:ascii="ＭＳ 明朝" w:hAnsi="ＭＳ 明朝" w:eastAsia="ＭＳ 明朝"/>
          <w:sz w:val="24"/>
        </w:rPr>
        <w:t>3</w:t>
      </w:r>
      <w:r>
        <w:rPr>
          <w:rFonts w:hint="eastAsia" w:ascii="ＭＳ 明朝" w:hAnsi="ＭＳ 明朝" w:eastAsia="ＭＳ 明朝"/>
          <w:sz w:val="24"/>
        </w:rPr>
        <w:t>万円</w:t>
      </w:r>
    </w:p>
    <w:p>
      <w:pPr>
        <w:pStyle w:val="0"/>
        <w:rPr>
          <w:rFonts w:hint="eastAsia" w:ascii="ＭＳ 明朝" w:hAnsi="ＭＳ 明朝" w:eastAsia="ＭＳ 明朝"/>
          <w:b w:val="1"/>
          <w:sz w:val="24"/>
        </w:rPr>
      </w:pPr>
      <w:r>
        <w:rPr>
          <w:rFonts w:hint="eastAsia" w:ascii="ＭＳ 明朝" w:hAnsi="ＭＳ 明朝" w:eastAsia="ＭＳ 明朝"/>
          <w:b w:val="1"/>
          <w:sz w:val="24"/>
        </w:rPr>
        <w:t>5</w:t>
      </w:r>
      <w:r>
        <w:rPr>
          <w:rFonts w:hint="eastAsia" w:ascii="ＭＳ 明朝" w:hAnsi="ＭＳ 明朝" w:eastAsia="ＭＳ 明朝"/>
          <w:b w:val="1"/>
          <w:sz w:val="24"/>
        </w:rPr>
        <w:t>家庭用生ごみ処理機導入事業</w:t>
      </w:r>
    </w:p>
    <w:p>
      <w:pPr>
        <w:pStyle w:val="0"/>
        <w:rPr>
          <w:rFonts w:hint="eastAsia" w:ascii="ＭＳ 明朝" w:hAnsi="ＭＳ 明朝" w:eastAsia="ＭＳ 明朝"/>
          <w:sz w:val="24"/>
        </w:rPr>
      </w:pPr>
      <w:r>
        <w:rPr>
          <w:rFonts w:hint="eastAsia" w:ascii="ＭＳ 明朝" w:hAnsi="ＭＳ 明朝" w:eastAsia="ＭＳ 明朝"/>
          <w:sz w:val="24"/>
        </w:rPr>
        <w:t>対象者　個人</w:t>
      </w:r>
    </w:p>
    <w:p>
      <w:pPr>
        <w:pStyle w:val="0"/>
        <w:rPr>
          <w:rFonts w:hint="eastAsia" w:ascii="ＭＳ 明朝" w:hAnsi="ＭＳ 明朝" w:eastAsia="ＭＳ 明朝"/>
          <w:sz w:val="24"/>
        </w:rPr>
      </w:pPr>
      <w:r>
        <w:rPr>
          <w:rFonts w:hint="eastAsia" w:ascii="ＭＳ 明朝" w:hAnsi="ＭＳ 明朝" w:eastAsia="ＭＳ 明朝"/>
          <w:sz w:val="24"/>
        </w:rPr>
        <w:t>補助金額　購入費の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（上限額</w:t>
      </w:r>
      <w:r>
        <w:rPr>
          <w:rFonts w:hint="eastAsia" w:ascii="ＭＳ 明朝" w:hAnsi="ＭＳ 明朝" w:eastAsia="ＭＳ 明朝"/>
          <w:sz w:val="24"/>
        </w:rPr>
        <w:t>2</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■共通要件</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購入先および設置請負者が市内事業者の場合は、</w:t>
      </w:r>
      <w:r>
        <w:rPr>
          <w:rFonts w:hint="eastAsia" w:ascii="ＭＳ 明朝" w:hAnsi="ＭＳ 明朝" w:eastAsia="ＭＳ 明朝"/>
          <w:sz w:val="24"/>
        </w:rPr>
        <w:t>5</w:t>
      </w:r>
      <w:r>
        <w:rPr>
          <w:rFonts w:hint="eastAsia" w:ascii="ＭＳ 明朝" w:hAnsi="ＭＳ 明朝" w:eastAsia="ＭＳ 明朝"/>
          <w:sz w:val="24"/>
        </w:rPr>
        <w:t>千円を加算し助成</w:t>
      </w:r>
    </w:p>
    <w:p>
      <w:pPr>
        <w:pStyle w:val="0"/>
        <w:rPr>
          <w:rFonts w:hint="eastAsia" w:ascii="ＭＳ 明朝" w:hAnsi="ＭＳ 明朝" w:eastAsia="ＭＳ 明朝"/>
          <w:sz w:val="24"/>
        </w:rPr>
      </w:pPr>
      <w:r>
        <w:rPr>
          <w:rFonts w:hint="eastAsia" w:ascii="ＭＳ 明朝" w:hAnsi="ＭＳ 明朝" w:eastAsia="ＭＳ 明朝"/>
          <w:sz w:val="24"/>
        </w:rPr>
        <w:t>※家庭用生ごみ処理機導入事業の加算はありません。</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事業を組み合わせて申請する場合の上限額は</w:t>
      </w:r>
      <w:r>
        <w:rPr>
          <w:rFonts w:hint="eastAsia" w:ascii="ＭＳ 明朝" w:hAnsi="ＭＳ 明朝" w:eastAsia="ＭＳ 明朝"/>
          <w:sz w:val="24"/>
        </w:rPr>
        <w:t>22</w:t>
      </w:r>
      <w:r>
        <w:rPr>
          <w:rFonts w:hint="eastAsia" w:ascii="ＭＳ 明朝" w:hAnsi="ＭＳ 明朝" w:eastAsia="ＭＳ 明朝"/>
          <w:sz w:val="24"/>
        </w:rPr>
        <w:t>万</w:t>
      </w:r>
      <w:r>
        <w:rPr>
          <w:rFonts w:hint="eastAsia" w:ascii="ＭＳ 明朝" w:hAnsi="ＭＳ 明朝" w:eastAsia="ＭＳ 明朝"/>
          <w:sz w:val="24"/>
        </w:rPr>
        <w:t>5</w:t>
      </w:r>
      <w:r>
        <w:rPr>
          <w:rFonts w:hint="eastAsia" w:ascii="ＭＳ 明朝" w:hAnsi="ＭＳ 明朝" w:eastAsia="ＭＳ 明朝"/>
          <w:sz w:val="24"/>
        </w:rPr>
        <w:t>千円</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市税などの滞納がないこと</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申請者が住居・事務所（店舗または事務所などと兼用している住居も含む）として使用、または使用予定の建物に設置すること</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購入・設置の契約日（契約を交わさない場合は見積書）が令和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日以降であること</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日（水曜日）までに設置が完了し、実績報告書を提出できること</w:t>
      </w:r>
    </w:p>
    <w:p>
      <w:pPr>
        <w:pStyle w:val="0"/>
        <w:rPr>
          <w:rFonts w:hint="eastAsia" w:ascii="ＭＳ 明朝" w:hAnsi="ＭＳ 明朝" w:eastAsia="ＭＳ 明朝"/>
          <w:sz w:val="24"/>
        </w:rPr>
      </w:pPr>
      <w:r>
        <w:rPr>
          <w:rFonts w:hint="eastAsia" w:ascii="ＭＳ 明朝" w:hAnsi="ＭＳ 明朝" w:eastAsia="ＭＳ 明朝"/>
          <w:sz w:val="24"/>
        </w:rPr>
        <w:t>■受付期間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日（木曜日）～予算に達した時点で終了（先着順）</w:t>
      </w:r>
    </w:p>
    <w:p>
      <w:pPr>
        <w:pStyle w:val="0"/>
        <w:rPr>
          <w:rFonts w:hint="eastAsia" w:ascii="ＭＳ 明朝" w:hAnsi="ＭＳ 明朝" w:eastAsia="ＭＳ 明朝"/>
          <w:sz w:val="24"/>
        </w:rPr>
      </w:pPr>
      <w:r>
        <w:rPr>
          <w:rFonts w:hint="eastAsia" w:ascii="ＭＳ 明朝" w:hAnsi="ＭＳ 明朝" w:eastAsia="ＭＳ 明朝"/>
          <w:sz w:val="24"/>
        </w:rPr>
        <w:t>■申込先</w:t>
      </w:r>
    </w:p>
    <w:p>
      <w:pPr>
        <w:pStyle w:val="0"/>
        <w:rPr>
          <w:rFonts w:hint="eastAsia" w:ascii="ＭＳ 明朝" w:hAnsi="ＭＳ 明朝" w:eastAsia="ＭＳ 明朝"/>
          <w:sz w:val="24"/>
        </w:rPr>
      </w:pPr>
      <w:r>
        <w:rPr>
          <w:rFonts w:hint="eastAsia" w:ascii="ＭＳ 明朝" w:hAnsi="ＭＳ 明朝" w:eastAsia="ＭＳ 明朝"/>
          <w:sz w:val="24"/>
        </w:rPr>
        <w:t>　環境保全課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がん患者医療用ウィッグの購入費用を助成します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　がん患者の治療と就労や社会参加の両立を支援し、療養生活の質の向上を図るため、医療用ウィッグ購入費用の一部を助成します。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rPr>
          <w:rFonts w:hint="eastAsia" w:ascii="ＭＳ 明朝" w:hAnsi="ＭＳ 明朝" w:eastAsia="ＭＳ 明朝"/>
          <w:sz w:val="24"/>
        </w:rPr>
      </w:pPr>
      <w:r>
        <w:rPr>
          <w:rFonts w:hint="eastAsia" w:ascii="ＭＳ 明朝" w:hAnsi="ＭＳ 明朝" w:eastAsia="ＭＳ 明朝"/>
          <w:sz w:val="24"/>
        </w:rPr>
        <w:t>　次の全ての要件を満たし、市内に住所を有する人</w:t>
      </w:r>
    </w:p>
    <w:p>
      <w:pPr>
        <w:pStyle w:val="0"/>
        <w:rPr>
          <w:rFonts w:hint="eastAsia" w:ascii="ＭＳ 明朝" w:hAnsi="ＭＳ 明朝" w:eastAsia="ＭＳ 明朝"/>
          <w:sz w:val="24"/>
        </w:rPr>
      </w:pPr>
      <w:r>
        <w:rPr>
          <w:rFonts w:hint="eastAsia" w:ascii="ＭＳ 明朝" w:hAnsi="ＭＳ 明朝" w:eastAsia="ＭＳ 明朝"/>
          <w:sz w:val="24"/>
        </w:rPr>
        <w:t>①がんと診断され、現在治療中の人、または治療を受けたことがある人</w:t>
      </w:r>
    </w:p>
    <w:p>
      <w:pPr>
        <w:pStyle w:val="0"/>
        <w:rPr>
          <w:rFonts w:hint="eastAsia" w:ascii="ＭＳ 明朝" w:hAnsi="ＭＳ 明朝" w:eastAsia="ＭＳ 明朝"/>
          <w:sz w:val="24"/>
        </w:rPr>
      </w:pPr>
      <w:r>
        <w:rPr>
          <w:rFonts w:hint="eastAsia" w:ascii="ＭＳ 明朝" w:hAnsi="ＭＳ 明朝" w:eastAsia="ＭＳ 明朝"/>
          <w:sz w:val="24"/>
        </w:rPr>
        <w:t>②本人（</w:t>
      </w:r>
      <w:r>
        <w:rPr>
          <w:rFonts w:hint="eastAsia" w:ascii="ＭＳ 明朝" w:hAnsi="ＭＳ 明朝" w:eastAsia="ＭＳ 明朝"/>
          <w:sz w:val="24"/>
        </w:rPr>
        <w:t>18</w:t>
      </w:r>
      <w:r>
        <w:rPr>
          <w:rFonts w:hint="eastAsia" w:ascii="ＭＳ 明朝" w:hAnsi="ＭＳ 明朝" w:eastAsia="ＭＳ 明朝"/>
          <w:sz w:val="24"/>
        </w:rPr>
        <w:t>歳未満の場合は扶養義務者）の市町村民税のうち、所得割課税年額が</w:t>
      </w:r>
      <w:r>
        <w:rPr>
          <w:rFonts w:hint="eastAsia" w:ascii="ＭＳ 明朝" w:hAnsi="ＭＳ 明朝" w:eastAsia="ＭＳ 明朝"/>
          <w:sz w:val="24"/>
        </w:rPr>
        <w:t>30</w:t>
      </w:r>
      <w:r>
        <w:rPr>
          <w:rFonts w:hint="eastAsia" w:ascii="ＭＳ 明朝" w:hAnsi="ＭＳ 明朝" w:eastAsia="ＭＳ 明朝"/>
          <w:sz w:val="24"/>
        </w:rPr>
        <w:t>万４</w:t>
      </w:r>
      <w:r>
        <w:rPr>
          <w:rFonts w:hint="eastAsia" w:ascii="ＭＳ 明朝" w:hAnsi="ＭＳ 明朝" w:eastAsia="ＭＳ 明朝"/>
          <w:sz w:val="24"/>
        </w:rPr>
        <w:t>2</w:t>
      </w:r>
      <w:r>
        <w:rPr>
          <w:rFonts w:hint="eastAsia" w:ascii="ＭＳ 明朝" w:hAnsi="ＭＳ 明朝" w:eastAsia="ＭＳ 明朝"/>
          <w:sz w:val="24"/>
        </w:rPr>
        <w:t>００円未満の人</w:t>
      </w:r>
    </w:p>
    <w:p>
      <w:pPr>
        <w:pStyle w:val="0"/>
        <w:rPr>
          <w:rFonts w:hint="eastAsia" w:ascii="ＭＳ 明朝" w:hAnsi="ＭＳ 明朝" w:eastAsia="ＭＳ 明朝"/>
          <w:sz w:val="24"/>
        </w:rPr>
      </w:pPr>
      <w:r>
        <w:rPr>
          <w:rFonts w:hint="eastAsia" w:ascii="ＭＳ 明朝" w:hAnsi="ＭＳ 明朝" w:eastAsia="ＭＳ 明朝"/>
          <w:sz w:val="24"/>
        </w:rPr>
        <w:t>③過去にほかの都道府県および市区町村の医療用ウィッグ購入助成を受けていない人</w:t>
      </w:r>
    </w:p>
    <w:p>
      <w:pPr>
        <w:pStyle w:val="0"/>
        <w:rPr>
          <w:rFonts w:hint="eastAsia" w:ascii="ＭＳ 明朝" w:hAnsi="ＭＳ 明朝" w:eastAsia="ＭＳ 明朝"/>
          <w:sz w:val="24"/>
        </w:rPr>
      </w:pPr>
      <w:r>
        <w:rPr>
          <w:rFonts w:hint="eastAsia" w:ascii="ＭＳ 明朝" w:hAnsi="ＭＳ 明朝" w:eastAsia="ＭＳ 明朝"/>
          <w:sz w:val="24"/>
        </w:rPr>
        <w:t>■助成金額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万円（上限額）またはウィッグ購入費用の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の額のいずれか低い額</w:t>
      </w:r>
    </w:p>
    <w:p>
      <w:pPr>
        <w:pStyle w:val="0"/>
        <w:rPr>
          <w:rFonts w:hint="eastAsia" w:ascii="ＭＳ 明朝" w:hAnsi="ＭＳ 明朝" w:eastAsia="ＭＳ 明朝"/>
          <w:sz w:val="24"/>
        </w:rPr>
      </w:pPr>
      <w:r>
        <w:rPr>
          <w:rFonts w:hint="eastAsia" w:ascii="ＭＳ 明朝" w:hAnsi="ＭＳ 明朝" w:eastAsia="ＭＳ 明朝"/>
          <w:sz w:val="24"/>
        </w:rPr>
        <w:t>■助成対象</w:t>
      </w:r>
    </w:p>
    <w:p>
      <w:pPr>
        <w:pStyle w:val="0"/>
        <w:rPr>
          <w:rFonts w:hint="eastAsia" w:ascii="ＭＳ 明朝" w:hAnsi="ＭＳ 明朝" w:eastAsia="ＭＳ 明朝"/>
          <w:sz w:val="24"/>
        </w:rPr>
      </w:pPr>
      <w:r>
        <w:rPr>
          <w:rFonts w:hint="eastAsia" w:ascii="ＭＳ 明朝" w:hAnsi="ＭＳ 明朝" w:eastAsia="ＭＳ 明朝"/>
          <w:sz w:val="24"/>
        </w:rPr>
        <w:t>　全頭用ウィッグ</w:t>
      </w:r>
    </w:p>
    <w:p>
      <w:pPr>
        <w:pStyle w:val="0"/>
        <w:rPr>
          <w:rFonts w:hint="eastAsia" w:ascii="ＭＳ 明朝" w:hAnsi="ＭＳ 明朝" w:eastAsia="ＭＳ 明朝"/>
          <w:sz w:val="24"/>
        </w:rPr>
      </w:pPr>
      <w:r>
        <w:rPr>
          <w:rFonts w:hint="eastAsia" w:ascii="ＭＳ 明朝" w:hAnsi="ＭＳ 明朝" w:eastAsia="ＭＳ 明朝"/>
          <w:sz w:val="24"/>
        </w:rPr>
        <w:t>※部分用または毛髪付き帽子、付属品およびケア用品は対象となりません。</w:t>
      </w:r>
    </w:p>
    <w:p>
      <w:pPr>
        <w:pStyle w:val="0"/>
        <w:rPr>
          <w:rFonts w:hint="eastAsia" w:ascii="ＭＳ 明朝" w:hAnsi="ＭＳ 明朝" w:eastAsia="ＭＳ 明朝"/>
          <w:sz w:val="24"/>
        </w:rPr>
      </w:pPr>
      <w:r>
        <w:rPr>
          <w:rFonts w:hint="eastAsia" w:ascii="ＭＳ 明朝" w:hAnsi="ＭＳ 明朝" w:eastAsia="ＭＳ 明朝"/>
          <w:sz w:val="24"/>
        </w:rPr>
        <w:t>■受付期間</w:t>
      </w:r>
    </w:p>
    <w:p>
      <w:pPr>
        <w:pStyle w:val="0"/>
        <w:rPr>
          <w:rFonts w:hint="eastAsia" w:ascii="ＭＳ 明朝" w:hAnsi="ＭＳ 明朝" w:eastAsia="ＭＳ 明朝"/>
          <w:sz w:val="24"/>
        </w:rPr>
      </w:pPr>
      <w:r>
        <w:rPr>
          <w:rFonts w:hint="eastAsia" w:ascii="ＭＳ 明朝" w:hAnsi="ＭＳ 明朝" w:eastAsia="ＭＳ 明朝"/>
          <w:sz w:val="24"/>
        </w:rPr>
        <w:t>　医療用ウィッグを購入した日の翌日から１年間</w:t>
      </w:r>
    </w:p>
    <w:p>
      <w:pPr>
        <w:pStyle w:val="0"/>
        <w:rPr>
          <w:rFonts w:hint="eastAsia" w:ascii="ＭＳ 明朝" w:hAnsi="ＭＳ 明朝" w:eastAsia="ＭＳ 明朝"/>
          <w:sz w:val="24"/>
        </w:rPr>
      </w:pPr>
      <w:r>
        <w:rPr>
          <w:rFonts w:hint="eastAsia" w:ascii="ＭＳ 明朝" w:hAnsi="ＭＳ 明朝" w:eastAsia="ＭＳ 明朝"/>
          <w:sz w:val="24"/>
        </w:rPr>
        <w:t>■申込方法</w:t>
      </w:r>
    </w:p>
    <w:p>
      <w:pPr>
        <w:pStyle w:val="0"/>
        <w:rPr>
          <w:rFonts w:hint="eastAsia" w:ascii="ＭＳ 明朝" w:hAnsi="ＭＳ 明朝" w:eastAsia="ＭＳ 明朝"/>
          <w:sz w:val="24"/>
        </w:rPr>
      </w:pPr>
      <w:r>
        <w:rPr>
          <w:rFonts w:hint="eastAsia" w:ascii="ＭＳ 明朝" w:hAnsi="ＭＳ 明朝" w:eastAsia="ＭＳ 明朝"/>
          <w:sz w:val="24"/>
        </w:rPr>
        <w:t>　必要書類を添えて、健康推進課または各総合支所市民福祉課に申し込み</w:t>
      </w:r>
    </w:p>
    <w:p>
      <w:pPr>
        <w:pStyle w:val="0"/>
        <w:rPr>
          <w:rFonts w:hint="eastAsia" w:ascii="ＭＳ 明朝" w:hAnsi="ＭＳ 明朝" w:eastAsia="ＭＳ 明朝"/>
          <w:sz w:val="24"/>
        </w:rPr>
      </w:pPr>
      <w:r>
        <w:rPr>
          <w:rFonts w:hint="eastAsia" w:ascii="ＭＳ 明朝" w:hAnsi="ＭＳ 明朝" w:eastAsia="ＭＳ 明朝"/>
          <w:sz w:val="24"/>
        </w:rPr>
        <w:t>■必要書類</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ウィッグ購入の領収書</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振込先口座通帳の写し</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がん治療を受けていることが分かる書類（お薬手帳、診断書など）</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健康推進課または各総合支所市民福祉課で配布、市ウェブサイトに掲載している申請書・照会同意書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おおさき市民健診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ind w:firstLine="1320" w:firstLineChars="55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申し込みをした人に、各種健診の受診票を送付しています。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申し込みをしていない人でも受診できますので、詳しくは問い合わせください。</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1</w:t>
      </w:r>
      <w:r>
        <w:rPr>
          <w:rFonts w:hint="eastAsia" w:ascii="ＭＳ 明朝" w:hAnsi="ＭＳ 明朝" w:eastAsia="ＭＳ 明朝"/>
          <w:b w:val="1"/>
          <w:sz w:val="24"/>
        </w:rPr>
        <w:t>個別健診（成人歯科健診）</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330"/>
        <w:gridCol w:w="2100"/>
        <w:gridCol w:w="4200"/>
      </w:tblGrid>
      <w:tr>
        <w:trPr>
          <w:trHeight w:val="296"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場所</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対象者</w:t>
            </w:r>
          </w:p>
        </w:tc>
      </w:tr>
      <w:tr>
        <w:trPr>
          <w:trHeight w:val="60"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日（火曜日）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健診実施医療機関</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令和６年３月３１日時点で</w:t>
            </w: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50</w:t>
            </w:r>
            <w:r>
              <w:rPr>
                <w:rFonts w:hint="eastAsia" w:ascii="ＭＳ 明朝" w:hAnsi="ＭＳ 明朝" w:eastAsia="ＭＳ 明朝"/>
                <w:sz w:val="24"/>
              </w:rPr>
              <w:t>、</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70</w:t>
            </w:r>
            <w:r>
              <w:rPr>
                <w:rFonts w:hint="eastAsia" w:ascii="ＭＳ 明朝" w:hAnsi="ＭＳ 明朝" w:eastAsia="ＭＳ 明朝"/>
                <w:sz w:val="24"/>
              </w:rPr>
              <w:t>歳の人</w:t>
            </w:r>
          </w:p>
        </w:tc>
      </w:tr>
    </w:tbl>
    <w:p>
      <w:pPr>
        <w:pStyle w:val="0"/>
        <w:rPr>
          <w:rFonts w:hint="eastAsia" w:ascii="ＭＳ 明朝" w:hAnsi="ＭＳ 明朝" w:eastAsia="ＭＳ 明朝"/>
          <w:sz w:val="24"/>
        </w:rPr>
      </w:pPr>
    </w:p>
    <w:p>
      <w:pPr>
        <w:pStyle w:val="15"/>
        <w:jc w:val="both"/>
        <w:rPr>
          <w:rFonts w:hint="eastAsia" w:ascii="ＭＳ 明朝" w:hAnsi="ＭＳ 明朝" w:eastAsia="ＭＳ 明朝"/>
          <w:sz w:val="24"/>
        </w:rPr>
      </w:pPr>
      <w:r>
        <w:rPr>
          <w:rFonts w:hint="eastAsia" w:ascii="ＭＳ 明朝" w:hAnsi="ＭＳ 明朝" w:eastAsia="ＭＳ 明朝"/>
          <w:b w:val="1"/>
          <w:i w:val="0"/>
          <w:strike w:val="0"/>
          <w:outline w:val="0"/>
          <w:color w:val="000000" w:themeColor="text1"/>
          <w:spacing w:val="0"/>
          <w:w w:val="100"/>
          <w:position w:val="0"/>
          <w:sz w:val="24"/>
          <w:u w:val="none" w:color="auto"/>
        </w:rPr>
        <w:t xml:space="preserve">2 </w:t>
      </w:r>
      <w:r>
        <w:rPr>
          <w:rFonts w:hint="eastAsia" w:ascii="ＭＳ 明朝" w:hAnsi="ＭＳ 明朝" w:eastAsia="ＭＳ 明朝"/>
          <w:b w:val="1"/>
          <w:i w:val="0"/>
          <w:strike w:val="0"/>
          <w:color w:val="000000" w:themeColor="text1"/>
          <w:spacing w:val="0"/>
          <w:w w:val="100"/>
          <w:position w:val="0"/>
          <w:sz w:val="24"/>
          <w:u w:val="none" w:color="auto"/>
        </w:rPr>
        <w:t>出張がん検診</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280"/>
        <w:gridCol w:w="2520"/>
        <w:gridCol w:w="2520"/>
        <w:gridCol w:w="2310"/>
      </w:tblGrid>
      <w:tr>
        <w:trPr>
          <w:trHeight w:val="270" w:hRule="atLeast"/>
        </w:trPr>
        <w:tc>
          <w:tcPr>
            <w:tcW w:w="22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受付時間</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場所</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持ち物</w:t>
            </w:r>
          </w:p>
        </w:tc>
      </w:tr>
      <w:tr>
        <w:trPr>
          <w:trHeight w:val="60" w:hRule="atLeast"/>
        </w:trPr>
        <w:tc>
          <w:tcPr>
            <w:tcW w:w="22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9:00</w:t>
            </w:r>
            <w:r>
              <w:rPr>
                <w:rFonts w:hint="eastAsia" w:ascii="ＭＳ 明朝" w:hAnsi="ＭＳ 明朝" w:eastAsia="ＭＳ 明朝"/>
                <w:b w:val="0"/>
                <w:i w:val="0"/>
                <w:strike w:val="0"/>
                <w:color w:val="000000"/>
                <w:position w:val="0"/>
                <w:sz w:val="24"/>
                <w:u w:val="none" w:color="auto"/>
              </w:rPr>
              <w:t>～正午</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イオン古川店（古川旭</w:t>
            </w:r>
            <w:r>
              <w:rPr>
                <w:rFonts w:hint="eastAsia" w:ascii="ＭＳ 明朝" w:hAnsi="ＭＳ 明朝" w:eastAsia="ＭＳ 明朝"/>
                <w:sz w:val="24"/>
              </w:rPr>
              <w:t>2-2-1</w:t>
            </w:r>
            <w:r>
              <w:rPr>
                <w:rFonts w:hint="eastAsia" w:ascii="ＭＳ 明朝" w:hAnsi="ＭＳ 明朝" w:eastAsia="ＭＳ 明朝"/>
                <w:sz w:val="24"/>
              </w:rPr>
              <w:t>）東側上りエスカレーター下</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受診料、検査容器</w:t>
            </w:r>
          </w:p>
        </w:tc>
      </w:tr>
    </w:tbl>
    <w:p>
      <w:pPr>
        <w:pStyle w:val="15"/>
        <w:jc w:val="both"/>
        <w:rPr>
          <w:rFonts w:hint="eastAsia" w:ascii="ＭＳ 明朝" w:hAnsi="ＭＳ 明朝" w:eastAsia="ＭＳ 明朝"/>
          <w:sz w:val="36"/>
        </w:rPr>
      </w:pPr>
      <w:r>
        <w:rPr>
          <w:rFonts w:hint="eastAsia" w:ascii="ＭＳ 明朝" w:hAnsi="ＭＳ 明朝" w:eastAsia="ＭＳ 明朝"/>
          <w:b w:val="1"/>
          <w:i w:val="0"/>
          <w:strike w:val="0"/>
          <w:outline w:val="0"/>
          <w:color w:val="000000" w:themeColor="text1"/>
          <w:spacing w:val="0"/>
          <w:w w:val="100"/>
          <w:position w:val="0"/>
          <w:sz w:val="24"/>
          <w:u w:val="none" w:color="auto"/>
        </w:rPr>
        <w:t xml:space="preserve">3 </w:t>
      </w:r>
      <w:r>
        <w:rPr>
          <w:rFonts w:hint="eastAsia" w:ascii="ＭＳ 明朝" w:hAnsi="ＭＳ 明朝" w:eastAsia="ＭＳ 明朝"/>
          <w:b w:val="1"/>
          <w:i w:val="0"/>
          <w:strike w:val="0"/>
          <w:color w:val="000000"/>
          <w:spacing w:val="0"/>
          <w:w w:val="100"/>
          <w:position w:val="0"/>
          <w:sz w:val="24"/>
          <w:u w:val="none" w:color="auto"/>
        </w:rPr>
        <w:t>集団健診（子宮頸がん検診）</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3570"/>
        <w:gridCol w:w="2520"/>
        <w:gridCol w:w="2310"/>
      </w:tblGrid>
      <w:tr>
        <w:trPr>
          <w:trHeight w:val="262"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地域</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受付時間</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場所</w:t>
            </w:r>
          </w:p>
        </w:tc>
      </w:tr>
      <w:tr>
        <w:trPr>
          <w:trHeight w:val="60"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三本木</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日（月曜日）・</w:t>
            </w:r>
            <w:r>
              <w:rPr>
                <w:rFonts w:hint="eastAsia" w:ascii="ＭＳ 明朝" w:hAnsi="ＭＳ 明朝" w:eastAsia="ＭＳ 明朝"/>
                <w:sz w:val="24"/>
              </w:rPr>
              <w:t>6</w:t>
            </w:r>
            <w:r>
              <w:rPr>
                <w:rFonts w:hint="eastAsia" w:ascii="ＭＳ 明朝" w:hAnsi="ＭＳ 明朝" w:eastAsia="ＭＳ 明朝"/>
                <w:sz w:val="24"/>
              </w:rPr>
              <w:t>日（火曜日）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12:30</w:t>
            </w:r>
            <w:r>
              <w:rPr>
                <w:rFonts w:hint="eastAsia" w:ascii="ＭＳ 明朝" w:hAnsi="ＭＳ 明朝" w:eastAsia="ＭＳ 明朝"/>
                <w:sz w:val="24"/>
              </w:rPr>
              <w:t>～</w:t>
            </w:r>
            <w:r>
              <w:rPr>
                <w:rFonts w:hint="eastAsia" w:ascii="ＭＳ 明朝" w:hAnsi="ＭＳ 明朝" w:eastAsia="ＭＳ 明朝"/>
                <w:sz w:val="24"/>
              </w:rPr>
              <w:t>13:30</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三本木保健福祉センター</w:t>
            </w:r>
          </w:p>
        </w:tc>
      </w:tr>
    </w:tbl>
    <w:p>
      <w:pPr>
        <w:pStyle w:val="15"/>
        <w:jc w:val="both"/>
        <w:rPr>
          <w:rFonts w:hint="eastAsia" w:ascii="ＭＳ 明朝" w:hAnsi="ＭＳ 明朝" w:eastAsia="ＭＳ 明朝"/>
          <w:sz w:val="36"/>
        </w:rPr>
      </w:pPr>
      <w:r>
        <w:rPr>
          <w:rFonts w:hint="eastAsia" w:ascii="ＭＳ 明朝" w:hAnsi="ＭＳ 明朝" w:eastAsia="ＭＳ 明朝"/>
          <w:b w:val="1"/>
          <w:i w:val="0"/>
          <w:strike w:val="0"/>
          <w:outline w:val="0"/>
          <w:color w:val="000000" w:themeColor="text1"/>
          <w:spacing w:val="0"/>
          <w:w w:val="100"/>
          <w:position w:val="0"/>
          <w:sz w:val="24"/>
          <w:u w:val="none" w:color="auto"/>
        </w:rPr>
        <w:t xml:space="preserve">4 </w:t>
      </w:r>
      <w:r>
        <w:rPr>
          <w:rFonts w:hint="eastAsia" w:ascii="ＭＳ 明朝" w:hAnsi="ＭＳ 明朝" w:eastAsia="ＭＳ 明朝"/>
          <w:b w:val="1"/>
          <w:i w:val="0"/>
          <w:strike w:val="0"/>
          <w:color w:val="000000" w:themeColor="text1"/>
          <w:spacing w:val="0"/>
          <w:w w:val="100"/>
          <w:position w:val="0"/>
          <w:sz w:val="24"/>
          <w:u w:val="none" w:color="auto"/>
        </w:rPr>
        <w:t>集団健診（乳がん検診）</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3570"/>
        <w:gridCol w:w="2520"/>
        <w:gridCol w:w="2310"/>
      </w:tblGrid>
      <w:tr>
        <w:trPr>
          <w:trHeight w:val="262"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地域</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受付時間</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場所</w:t>
            </w:r>
          </w:p>
        </w:tc>
      </w:tr>
      <w:tr>
        <w:trPr>
          <w:trHeight w:val="60"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田尻</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r>
              <w:rPr>
                <w:rFonts w:hint="eastAsia" w:ascii="ＭＳ 明朝" w:hAnsi="ＭＳ 明朝" w:eastAsia="ＭＳ 明朝"/>
                <w:sz w:val="24"/>
              </w:rPr>
              <w:t>17</w:t>
            </w:r>
            <w:r>
              <w:rPr>
                <w:rFonts w:hint="eastAsia" w:ascii="ＭＳ 明朝" w:hAnsi="ＭＳ 明朝" w:eastAsia="ＭＳ 明朝"/>
                <w:sz w:val="24"/>
              </w:rPr>
              <w:t>日（土曜日）</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w:t>
            </w:r>
            <w:r>
              <w:rPr>
                <w:rFonts w:hint="eastAsia" w:ascii="ＭＳ 明朝" w:hAnsi="ＭＳ 明朝" w:eastAsia="ＭＳ 明朝"/>
                <w:sz w:val="24"/>
              </w:rPr>
              <w:t>20</w:t>
            </w:r>
            <w:r>
              <w:rPr>
                <w:rFonts w:hint="eastAsia" w:ascii="ＭＳ 明朝" w:hAnsi="ＭＳ 明朝" w:eastAsia="ＭＳ 明朝"/>
                <w:sz w:val="24"/>
              </w:rPr>
              <w:t>日（火曜日）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7:30</w:t>
            </w:r>
            <w:r>
              <w:rPr>
                <w:rFonts w:hint="eastAsia" w:ascii="ＭＳ 明朝" w:hAnsi="ＭＳ 明朝" w:eastAsia="ＭＳ 明朝"/>
                <w:sz w:val="24"/>
              </w:rPr>
              <w:t>～</w:t>
            </w:r>
            <w:r>
              <w:rPr>
                <w:rFonts w:hint="eastAsia" w:ascii="ＭＳ 明朝" w:hAnsi="ＭＳ 明朝" w:eastAsia="ＭＳ 明朝"/>
                <w:sz w:val="24"/>
              </w:rPr>
              <w:t>8:30</w:t>
            </w:r>
          </w:p>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9:30</w:t>
            </w:r>
          </w:p>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10:30</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田尻総合体育館</w:t>
            </w:r>
          </w:p>
        </w:tc>
      </w:tr>
    </w:tbl>
    <w:p>
      <w:pPr>
        <w:pStyle w:val="15"/>
        <w:spacing w:line="240" w:lineRule="auto"/>
        <w:jc w:val="both"/>
        <w:rPr>
          <w:rFonts w:hint="eastAsia" w:ascii="ＭＳ 明朝" w:hAnsi="ＭＳ 明朝" w:eastAsia="ＭＳ 明朝"/>
          <w:sz w:val="36"/>
        </w:rPr>
      </w:pPr>
      <w:r>
        <w:rPr>
          <w:rFonts w:hint="eastAsia" w:ascii="ＭＳ 明朝" w:hAnsi="ＭＳ 明朝" w:eastAsia="ＭＳ 明朝"/>
          <w:sz w:val="24"/>
        </w:rPr>
        <w:t>※混雑を避けるため、行政区ごとに受付時間を設定しています。各行政区の受付時間については、送付される日程表を確認してください。</w:t>
      </w:r>
    </w:p>
    <w:p>
      <w:pPr>
        <w:pStyle w:val="15"/>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 xml:space="preserve">5 </w:t>
      </w:r>
      <w:r>
        <w:rPr>
          <w:rFonts w:hint="eastAsia" w:ascii="ＭＳ 明朝" w:hAnsi="ＭＳ 明朝" w:eastAsia="ＭＳ 明朝"/>
          <w:b w:val="1"/>
          <w:sz w:val="24"/>
        </w:rPr>
        <w:t>集団健診（内容は日程により異なります）</w:t>
      </w:r>
    </w:p>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受付時間（全日程）：</w:t>
      </w:r>
      <w:r>
        <w:rPr>
          <w:rFonts w:hint="eastAsia" w:ascii="ＭＳ 明朝" w:hAnsi="ＭＳ 明朝" w:eastAsia="ＭＳ 明朝"/>
          <w:sz w:val="24"/>
        </w:rPr>
        <w:t>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810"/>
        <w:gridCol w:w="2310"/>
        <w:gridCol w:w="4200"/>
        <w:gridCol w:w="2310"/>
      </w:tblGrid>
      <w:tr>
        <w:trPr>
          <w:trHeight w:val="262"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地域</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場所</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実施する健（検）診</w:t>
            </w:r>
          </w:p>
        </w:tc>
      </w:tr>
      <w:tr>
        <w:trPr>
          <w:trHeight w:val="630" w:hRule="atLeast"/>
        </w:trPr>
        <w:tc>
          <w:tcPr>
            <w:tcW w:w="81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古川</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14</w:t>
            </w:r>
            <w:r>
              <w:rPr>
                <w:rFonts w:hint="eastAsia" w:ascii="ＭＳ 明朝" w:hAnsi="ＭＳ 明朝" w:eastAsia="ＭＳ 明朝"/>
                <w:sz w:val="24"/>
              </w:rPr>
              <w:t>日（水曜日）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富永地区公民館</w:t>
            </w:r>
          </w:p>
        </w:tc>
        <w:tc>
          <w:tcPr>
            <w:tcW w:w="231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rPr>
            </w:pPr>
            <w:r>
              <w:rPr>
                <w:rFonts w:hint="eastAsia" w:ascii="ＭＳ 明朝" w:hAnsi="ＭＳ 明朝" w:eastAsia="ＭＳ 明朝"/>
                <w:b w:val="0"/>
                <w:i w:val="0"/>
                <w:strike w:val="0"/>
                <w:color w:val="000000"/>
                <w:position w:val="0"/>
                <w:sz w:val="24"/>
                <w:u w:val="none" w:color="auto"/>
              </w:rPr>
              <w:t>結核・肺がん、胃がん、大腸がん</w:t>
            </w: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w:t>
            </w:r>
            <w:r>
              <w:rPr>
                <w:rFonts w:hint="eastAsia" w:ascii="ＭＳ 明朝" w:hAnsi="ＭＳ 明朝" w:eastAsia="ＭＳ 明朝"/>
                <w:sz w:val="24"/>
              </w:rPr>
              <w:t>16</w:t>
            </w:r>
            <w:r>
              <w:rPr>
                <w:rFonts w:hint="eastAsia" w:ascii="ＭＳ 明朝" w:hAnsi="ＭＳ 明朝" w:eastAsia="ＭＳ 明朝"/>
                <w:sz w:val="24"/>
              </w:rPr>
              <w:t>日（金曜日）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長岡地区公民館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w:t>
            </w:r>
            <w:r>
              <w:rPr>
                <w:rFonts w:hint="eastAsia" w:ascii="ＭＳ 明朝" w:hAnsi="ＭＳ 明朝" w:eastAsia="ＭＳ 明朝"/>
                <w:sz w:val="24"/>
              </w:rPr>
              <w:t>20</w:t>
            </w:r>
            <w:r>
              <w:rPr>
                <w:rFonts w:hint="eastAsia" w:ascii="ＭＳ 明朝" w:hAnsi="ＭＳ 明朝" w:eastAsia="ＭＳ 明朝"/>
                <w:sz w:val="24"/>
              </w:rPr>
              <w:t>日（火曜日）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宮沢地区公民館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w:t>
            </w:r>
            <w:r>
              <w:rPr>
                <w:rFonts w:hint="eastAsia" w:ascii="ＭＳ 明朝" w:hAnsi="ＭＳ 明朝" w:eastAsia="ＭＳ 明朝"/>
                <w:sz w:val="24"/>
              </w:rPr>
              <w:t>23</w:t>
            </w:r>
            <w:r>
              <w:rPr>
                <w:rFonts w:hint="eastAsia" w:ascii="ＭＳ 明朝" w:hAnsi="ＭＳ 明朝" w:eastAsia="ＭＳ 明朝"/>
                <w:sz w:val="24"/>
              </w:rPr>
              <w:t>日（金曜日）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古川武道館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w:t>
            </w:r>
            <w:r>
              <w:rPr>
                <w:rFonts w:hint="eastAsia" w:ascii="ＭＳ 明朝" w:hAnsi="ＭＳ 明朝" w:eastAsia="ＭＳ 明朝"/>
                <w:sz w:val="24"/>
              </w:rPr>
              <w:t>28</w:t>
            </w:r>
            <w:r>
              <w:rPr>
                <w:rFonts w:hint="eastAsia" w:ascii="ＭＳ 明朝" w:hAnsi="ＭＳ 明朝" w:eastAsia="ＭＳ 明朝"/>
                <w:sz w:val="24"/>
              </w:rPr>
              <w:t>日（水曜日）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西古川地区公民館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日（金曜日）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古川保健福祉プラザ（</w:t>
            </w:r>
            <w:r>
              <w:rPr>
                <w:rFonts w:hint="eastAsia" w:ascii="ＭＳ 明朝" w:hAnsi="ＭＳ 明朝" w:eastAsia="ＭＳ 明朝"/>
                <w:b w:val="0"/>
                <w:i w:val="0"/>
                <w:strike w:val="0"/>
                <w:color w:val="000000"/>
                <w:position w:val="0"/>
                <w:sz w:val="24"/>
                <w:u w:val="none" w:color="auto"/>
              </w:rPr>
              <w:t>f</w:t>
            </w:r>
            <w:r>
              <w:rPr>
                <w:rFonts w:hint="eastAsia" w:ascii="ＭＳ 明朝" w:hAnsi="ＭＳ 明朝" w:eastAsia="ＭＳ 明朝"/>
                <w:b w:val="0"/>
                <w:i w:val="0"/>
                <w:strike w:val="0"/>
                <w:color w:val="000000"/>
                <w:position w:val="0"/>
                <w:sz w:val="24"/>
                <w:u w:val="none" w:color="auto"/>
              </w:rPr>
              <w:t>プラザ）</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720"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日（木曜日）・</w:t>
            </w:r>
            <w:r>
              <w:rPr>
                <w:rFonts w:hint="eastAsia" w:ascii="ＭＳ 明朝" w:hAnsi="ＭＳ 明朝" w:eastAsia="ＭＳ 明朝"/>
                <w:sz w:val="24"/>
              </w:rPr>
              <w:t>23</w:t>
            </w:r>
            <w:r>
              <w:rPr>
                <w:rFonts w:hint="eastAsia" w:ascii="ＭＳ 明朝" w:hAnsi="ＭＳ 明朝" w:eastAsia="ＭＳ 明朝"/>
                <w:sz w:val="24"/>
              </w:rPr>
              <w:t>日（金曜日）、</w:t>
            </w:r>
            <w:r>
              <w:rPr>
                <w:rFonts w:hint="eastAsia" w:ascii="ＭＳ 明朝" w:hAnsi="ＭＳ 明朝" w:eastAsia="ＭＳ 明朝"/>
                <w:sz w:val="24"/>
              </w:rPr>
              <w:t>26</w:t>
            </w:r>
            <w:r>
              <w:rPr>
                <w:rFonts w:hint="eastAsia" w:ascii="ＭＳ 明朝" w:hAnsi="ＭＳ 明朝" w:eastAsia="ＭＳ 明朝"/>
                <w:sz w:val="24"/>
              </w:rPr>
              <w:t>日（月曜日）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古川保健福祉プラザ（</w:t>
            </w:r>
            <w:r>
              <w:rPr>
                <w:rFonts w:hint="eastAsia" w:ascii="ＭＳ 明朝" w:hAnsi="ＭＳ 明朝" w:eastAsia="ＭＳ 明朝"/>
                <w:b w:val="0"/>
                <w:i w:val="0"/>
                <w:strike w:val="0"/>
                <w:color w:val="000000"/>
                <w:position w:val="0"/>
                <w:sz w:val="24"/>
                <w:u w:val="none" w:color="auto"/>
              </w:rPr>
              <w:t>f</w:t>
            </w:r>
            <w:r>
              <w:rPr>
                <w:rFonts w:hint="eastAsia" w:ascii="ＭＳ 明朝" w:hAnsi="ＭＳ 明朝" w:eastAsia="ＭＳ 明朝"/>
                <w:b w:val="0"/>
                <w:i w:val="0"/>
                <w:strike w:val="0"/>
                <w:color w:val="000000"/>
                <w:position w:val="0"/>
                <w:sz w:val="24"/>
                <w:u w:val="none" w:color="auto"/>
              </w:rPr>
              <w:t>プラザ）</w:t>
            </w:r>
          </w:p>
        </w:tc>
        <w:tc>
          <w:tcPr>
            <w:tcW w:w="231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bottom"/>
          </w:tcPr>
          <w:p>
            <w:pPr>
              <w:pStyle w:val="0"/>
              <w:jc w:val="left"/>
              <w:rPr>
                <w:rFonts w:hint="eastAsia" w:ascii="ＭＳ 明朝" w:hAnsi="ＭＳ 明朝" w:eastAsia="ＭＳ 明朝"/>
                <w:sz w:val="24"/>
              </w:rPr>
            </w:pPr>
            <w:r>
              <w:rPr>
                <w:rFonts w:hint="eastAsia" w:ascii="ＭＳ 明朝" w:hAnsi="ＭＳ 明朝" w:eastAsia="ＭＳ 明朝"/>
                <w:sz w:val="24"/>
              </w:rPr>
              <w:t>特定健康診査・健康診査、肝炎ウイルス、骨粗しょう症、前立腺がん、歯と歯肉の相談</w:t>
            </w: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w:t>
            </w:r>
            <w:r>
              <w:rPr>
                <w:rFonts w:hint="eastAsia" w:ascii="ＭＳ 明朝" w:hAnsi="ＭＳ 明朝" w:eastAsia="ＭＳ 明朝"/>
                <w:sz w:val="24"/>
              </w:rPr>
              <w:t>28</w:t>
            </w:r>
            <w:r>
              <w:rPr>
                <w:rFonts w:hint="eastAsia" w:ascii="ＭＳ 明朝" w:hAnsi="ＭＳ 明朝" w:eastAsia="ＭＳ 明朝"/>
                <w:sz w:val="24"/>
              </w:rPr>
              <w:t>日（水曜日）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東大崎地区公民館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jc w:val="left"/>
              <w:rPr>
                <w:rFonts w:hint="eastAsia" w:ascii="ＭＳ 明朝" w:hAnsi="ＭＳ 明朝" w:eastAsia="ＭＳ 明朝"/>
                <w:sz w:val="24"/>
              </w:rPr>
            </w:pPr>
          </w:p>
        </w:tc>
      </w:tr>
      <w:tr>
        <w:trPr>
          <w:trHeight w:val="446" w:hRule="atLeast"/>
        </w:trPr>
        <w:tc>
          <w:tcPr>
            <w:tcW w:w="81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日（金曜日）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富永地区公民館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bottom"/>
          </w:tcPr>
          <w:p>
            <w:pPr>
              <w:pStyle w:val="0"/>
              <w:rPr>
                <w:rFonts w:hint="eastAsia"/>
              </w:rPr>
            </w:pPr>
          </w:p>
        </w:tc>
      </w:tr>
      <w:tr>
        <w:trPr>
          <w:trHeight w:val="72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松山</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spacing w:line="240" w:lineRule="auto"/>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日（土曜日）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松山保健福祉センター</w:t>
            </w:r>
          </w:p>
        </w:tc>
        <w:tc>
          <w:tcPr>
            <w:tcW w:w="231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特定健康診査・健康診査、結核・肺がん、胃がん、大腸がん、肝炎ウイルス、骨粗しょう症、前立腺がん、歯と歯肉の相談</w:t>
            </w: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b w:val="0"/>
                <w:i w:val="0"/>
                <w:strike w:val="0"/>
                <w:color w:val="000000"/>
                <w:position w:val="0"/>
                <w:sz w:val="24"/>
                <w:u w:val="none" w:color="auto"/>
              </w:rPr>
              <w:t>三本木</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日（土曜日）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三本木保健福祉センター</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sz w:val="24"/>
              </w:rPr>
              <w:t>鹿島台</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w:t>
            </w:r>
            <w:r>
              <w:rPr>
                <w:rFonts w:hint="eastAsia" w:ascii="ＭＳ 明朝" w:hAnsi="ＭＳ 明朝" w:eastAsia="ＭＳ 明朝"/>
                <w:sz w:val="24"/>
              </w:rPr>
              <w:t>23</w:t>
            </w:r>
            <w:r>
              <w:rPr>
                <w:rFonts w:hint="eastAsia" w:ascii="ＭＳ 明朝" w:hAnsi="ＭＳ 明朝" w:eastAsia="ＭＳ 明朝"/>
                <w:sz w:val="24"/>
              </w:rPr>
              <w:t>日（金曜日）</w:t>
            </w:r>
          </w:p>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w:t>
            </w:r>
            <w:r>
              <w:rPr>
                <w:rFonts w:hint="eastAsia" w:ascii="ＭＳ 明朝" w:hAnsi="ＭＳ 明朝" w:eastAsia="ＭＳ 明朝"/>
                <w:sz w:val="24"/>
              </w:rPr>
              <w:t>30</w:t>
            </w:r>
            <w:r>
              <w:rPr>
                <w:rFonts w:hint="eastAsia" w:ascii="ＭＳ 明朝" w:hAnsi="ＭＳ 明朝" w:eastAsia="ＭＳ 明朝"/>
                <w:sz w:val="24"/>
              </w:rPr>
              <w:t>日（金曜日）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鎌田記念ホール</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sz w:val="24"/>
              </w:rPr>
              <w:t>田尻</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日（土曜日）</w:t>
            </w:r>
          </w:p>
          <w:p>
            <w:pPr>
              <w:pStyle w:val="0"/>
              <w:spacing w:line="240" w:lineRule="auto"/>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w:t>
            </w:r>
            <w:r>
              <w:rPr>
                <w:rFonts w:hint="eastAsia" w:ascii="ＭＳ 明朝" w:hAnsi="ＭＳ 明朝" w:eastAsia="ＭＳ 明朝"/>
                <w:sz w:val="24"/>
              </w:rPr>
              <w:t>20</w:t>
            </w:r>
            <w:r>
              <w:rPr>
                <w:rFonts w:hint="eastAsia" w:ascii="ＭＳ 明朝" w:hAnsi="ＭＳ 明朝" w:eastAsia="ＭＳ 明朝"/>
                <w:sz w:val="24"/>
              </w:rPr>
              <w:t>日（火曜日）</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田尻総合体育館</w:t>
            </w:r>
          </w:p>
        </w:tc>
        <w:tc>
          <w:tcPr>
            <w:tcW w:w="231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r>
    </w:tbl>
    <w:p>
      <w:pPr>
        <w:pStyle w:val="15"/>
        <w:spacing w:line="240" w:lineRule="auto"/>
        <w:jc w:val="both"/>
        <w:rPr>
          <w:rFonts w:hint="eastAsia" w:ascii="ＭＳ 明朝" w:hAnsi="ＭＳ 明朝" w:eastAsia="ＭＳ 明朝"/>
          <w:sz w:val="24"/>
        </w:rPr>
      </w:pPr>
    </w:p>
    <w:p>
      <w:pPr>
        <w:pStyle w:val="15"/>
        <w:spacing w:line="240" w:lineRule="auto"/>
        <w:jc w:val="both"/>
        <w:rPr>
          <w:rFonts w:hint="eastAsia" w:ascii="ＭＳ 明朝" w:hAnsi="ＭＳ 明朝" w:eastAsia="ＭＳ 明朝"/>
          <w:sz w:val="24"/>
        </w:rPr>
      </w:pPr>
    </w:p>
    <w:p>
      <w:pPr>
        <w:pStyle w:val="15"/>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新型コロナウイルスワクチン関連情報</w:t>
      </w:r>
    </w:p>
    <w:p>
      <w:pPr>
        <w:pStyle w:val="15"/>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健康推進課新型コロナウイルスワクチン接種対策チーム</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15"/>
        <w:spacing w:line="240" w:lineRule="auto"/>
        <w:jc w:val="both"/>
        <w:rPr>
          <w:rFonts w:hint="eastAsia" w:ascii="ＭＳ 明朝" w:hAnsi="ＭＳ 明朝" w:eastAsia="ＭＳ 明朝"/>
          <w:sz w:val="24"/>
        </w:rPr>
      </w:pPr>
    </w:p>
    <w:p>
      <w:pPr>
        <w:pStyle w:val="15"/>
        <w:spacing w:line="240" w:lineRule="auto"/>
        <w:jc w:val="both"/>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12</w:t>
      </w:r>
      <w:r>
        <w:rPr>
          <w:rFonts w:hint="eastAsia" w:ascii="ＭＳ 明朝" w:hAnsi="ＭＳ 明朝" w:eastAsia="ＭＳ 明朝"/>
          <w:b w:val="1"/>
          <w:sz w:val="24"/>
        </w:rPr>
        <w:t>歳以上のオミクロン株対応ワクチン接種（春開始接種）集団接種日程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810"/>
        <w:gridCol w:w="2310"/>
        <w:gridCol w:w="3360"/>
        <w:gridCol w:w="3150"/>
      </w:tblGrid>
      <w:tr>
        <w:trPr>
          <w:trHeight w:val="262"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地域</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接種日</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会場</w:t>
            </w:r>
          </w:p>
        </w:tc>
      </w:tr>
      <w:tr>
        <w:trPr>
          <w:trHeight w:val="63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sz w:val="24"/>
              </w:rPr>
              <w:t>古川</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w:t>
            </w:r>
            <w:r>
              <w:rPr>
                <w:rFonts w:hint="eastAsia" w:ascii="ＭＳ 明朝" w:hAnsi="ＭＳ 明朝" w:eastAsia="ＭＳ 明朝"/>
                <w:sz w:val="24"/>
              </w:rPr>
              <w:t>25</w:t>
            </w:r>
            <w:r>
              <w:rPr>
                <w:rFonts w:hint="eastAsia" w:ascii="ＭＳ 明朝" w:hAnsi="ＭＳ 明朝" w:eastAsia="ＭＳ 明朝"/>
                <w:sz w:val="24"/>
              </w:rPr>
              <w:t>日（日曜日）</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15</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both"/>
              <w:rPr>
                <w:rFonts w:hint="eastAsia"/>
              </w:rPr>
            </w:pPr>
            <w:r>
              <w:rPr>
                <w:rFonts w:hint="eastAsia" w:ascii="ＭＳ 明朝" w:hAnsi="ＭＳ 明朝" w:eastAsia="ＭＳ 明朝"/>
                <w:sz w:val="24"/>
              </w:rPr>
              <w:t>大崎市民病院本院</w:t>
            </w:r>
            <w:bookmarkStart w:id="0" w:name="_GoBack"/>
            <w:bookmarkEnd w:id="0"/>
          </w:p>
        </w:tc>
      </w:tr>
      <w:tr>
        <w:trPr>
          <w:trHeight w:val="70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松山</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spacing w:line="240" w:lineRule="auto"/>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p>
        </w:tc>
        <w:tc>
          <w:tcPr>
            <w:tcW w:w="33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45</w:t>
            </w:r>
          </w:p>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（予約の状況により、短縮の場合あり）</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松山保健福祉センター</w:t>
            </w: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b w:val="0"/>
                <w:i w:val="0"/>
                <w:strike w:val="0"/>
                <w:color w:val="000000"/>
                <w:position w:val="0"/>
                <w:sz w:val="24"/>
                <w:u w:val="none" w:color="auto"/>
              </w:rPr>
              <w:t>三本木</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w:t>
            </w:r>
            <w:r>
              <w:rPr>
                <w:rFonts w:hint="eastAsia" w:ascii="ＭＳ 明朝" w:hAnsi="ＭＳ 明朝" w:eastAsia="ＭＳ 明朝"/>
                <w:sz w:val="24"/>
              </w:rPr>
              <w:t>22</w:t>
            </w:r>
            <w:r>
              <w:rPr>
                <w:rFonts w:hint="eastAsia" w:ascii="ＭＳ 明朝" w:hAnsi="ＭＳ 明朝" w:eastAsia="ＭＳ 明朝"/>
                <w:sz w:val="24"/>
              </w:rPr>
              <w:t>日（木曜日）</w:t>
            </w:r>
          </w:p>
        </w:tc>
        <w:tc>
          <w:tcPr>
            <w:tcW w:w="3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ascii="ＭＳ 明朝" w:hAnsi="ＭＳ 明朝" w:eastAsia="ＭＳ 明朝"/>
                <w:sz w:val="24"/>
              </w:rPr>
            </w:pP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autoSpaceDE w:val="0"/>
              <w:autoSpaceDN w:val="0"/>
              <w:adjustRightInd w:val="0"/>
              <w:jc w:val="left"/>
              <w:rPr>
                <w:rFonts w:hint="eastAsia"/>
              </w:rPr>
            </w:pPr>
            <w:r>
              <w:rPr>
                <w:rFonts w:hint="eastAsia" w:ascii="ＭＳ 明朝" w:hAnsi="ＭＳ 明朝" w:eastAsia="ＭＳ 明朝"/>
                <w:sz w:val="24"/>
              </w:rPr>
              <w:t>三本木保健福祉センター</w:t>
            </w: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sz w:val="24"/>
              </w:rPr>
              <w:t>鹿島台</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日（月曜日）・６日（火曜日）</w:t>
            </w:r>
          </w:p>
        </w:tc>
        <w:tc>
          <w:tcPr>
            <w:tcW w:w="3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ascii="ＭＳ 明朝" w:hAnsi="ＭＳ 明朝" w:eastAsia="ＭＳ 明朝"/>
                <w:sz w:val="24"/>
              </w:rPr>
            </w:pP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autoSpaceDE w:val="0"/>
              <w:autoSpaceDN w:val="0"/>
              <w:adjustRightInd w:val="0"/>
              <w:jc w:val="left"/>
              <w:rPr>
                <w:rFonts w:hint="eastAsia"/>
              </w:rPr>
            </w:pPr>
            <w:r>
              <w:rPr>
                <w:rFonts w:hint="eastAsia" w:ascii="ＭＳ 明朝" w:hAnsi="ＭＳ 明朝" w:eastAsia="ＭＳ 明朝"/>
                <w:sz w:val="24"/>
              </w:rPr>
              <w:t>鹿島台保健センター</w:t>
            </w: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rPr>
            </w:pPr>
            <w:r>
              <w:rPr>
                <w:rFonts w:hint="eastAsia" w:ascii="ＭＳ 明朝" w:hAnsi="ＭＳ 明朝" w:eastAsia="ＭＳ 明朝"/>
                <w:sz w:val="24"/>
              </w:rPr>
              <w:t>岩出山</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14</w:t>
            </w:r>
            <w:r>
              <w:rPr>
                <w:rFonts w:hint="eastAsia" w:ascii="ＭＳ 明朝" w:hAnsi="ＭＳ 明朝" w:eastAsia="ＭＳ 明朝"/>
                <w:sz w:val="24"/>
              </w:rPr>
              <w:t>日（水曜日）</w:t>
            </w:r>
          </w:p>
        </w:tc>
        <w:tc>
          <w:tcPr>
            <w:tcW w:w="3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ascii="ＭＳ 明朝" w:hAnsi="ＭＳ 明朝" w:eastAsia="ＭＳ 明朝"/>
                <w:sz w:val="24"/>
              </w:rPr>
            </w:pP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autoSpaceDE w:val="0"/>
              <w:autoSpaceDN w:val="0"/>
              <w:adjustRightInd w:val="0"/>
              <w:jc w:val="left"/>
              <w:rPr>
                <w:rFonts w:hint="eastAsia"/>
              </w:rPr>
            </w:pPr>
            <w:r>
              <w:rPr>
                <w:rFonts w:hint="eastAsia" w:ascii="ＭＳ 明朝" w:hAnsi="ＭＳ 明朝" w:eastAsia="ＭＳ 明朝"/>
                <w:sz w:val="24"/>
              </w:rPr>
              <w:t>岩出山総合支所</w:t>
            </w:r>
          </w:p>
        </w:tc>
      </w:tr>
      <w:tr>
        <w:trPr>
          <w:trHeight w:val="446"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鳴子温泉</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日（金曜日）</w:t>
            </w:r>
          </w:p>
        </w:tc>
        <w:tc>
          <w:tcPr>
            <w:tcW w:w="3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rPr>
            </w:pP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autoSpaceDE w:val="0"/>
              <w:autoSpaceDN w:val="0"/>
              <w:adjustRightInd w:val="0"/>
              <w:jc w:val="left"/>
              <w:rPr>
                <w:rFonts w:hint="eastAsia"/>
              </w:rPr>
            </w:pPr>
            <w:r>
              <w:rPr>
                <w:rFonts w:hint="eastAsia" w:ascii="ＭＳ 明朝" w:hAnsi="ＭＳ 明朝" w:eastAsia="ＭＳ 明朝"/>
                <w:sz w:val="24"/>
              </w:rPr>
              <w:t>鳴子スポーツセンター</w:t>
            </w:r>
          </w:p>
        </w:tc>
      </w:tr>
    </w:tbl>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※オミクロン株対応</w:t>
      </w:r>
      <w:r>
        <w:rPr>
          <w:rFonts w:hint="eastAsia" w:ascii="ＭＳ 明朝" w:hAnsi="ＭＳ 明朝" w:eastAsia="ＭＳ 明朝"/>
          <w:sz w:val="24"/>
        </w:rPr>
        <w:t>2</w:t>
      </w:r>
      <w:r>
        <w:rPr>
          <w:rFonts w:hint="eastAsia" w:ascii="ＭＳ 明朝" w:hAnsi="ＭＳ 明朝" w:eastAsia="ＭＳ 明朝"/>
          <w:sz w:val="24"/>
        </w:rPr>
        <w:t>価ワクチン（ファイザー社製）を使用予定です。</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ワクチン接種は予約が必要です</w:t>
      </w:r>
    </w:p>
    <w:p>
      <w:pPr>
        <w:pStyle w:val="0"/>
        <w:autoSpaceDE w:val="0"/>
        <w:autoSpaceDN w:val="0"/>
        <w:adjustRightInd w:val="0"/>
        <w:ind w:firstLine="240" w:firstLineChars="100"/>
        <w:jc w:val="left"/>
        <w:rPr>
          <w:rFonts w:hint="eastAsia" w:ascii="ＭＳ 明朝" w:hAnsi="ＭＳ 明朝" w:eastAsia="ＭＳ 明朝"/>
          <w:sz w:val="36"/>
        </w:rPr>
      </w:pPr>
      <w:r>
        <w:rPr>
          <w:rFonts w:hint="eastAsia" w:ascii="ＭＳ 明朝" w:hAnsi="ＭＳ 明朝" w:eastAsia="ＭＳ 明朝"/>
          <w:sz w:val="24"/>
        </w:rPr>
        <w:t>各医療機関で実施する</w:t>
      </w:r>
      <w:r>
        <w:rPr>
          <w:rFonts w:hint="eastAsia" w:ascii="ＭＳ 明朝" w:hAnsi="ＭＳ 明朝" w:eastAsia="ＭＳ 明朝"/>
          <w:sz w:val="24"/>
        </w:rPr>
        <w:t>6</w:t>
      </w:r>
      <w:r>
        <w:rPr>
          <w:rFonts w:hint="eastAsia" w:ascii="ＭＳ 明朝" w:hAnsi="ＭＳ 明朝" w:eastAsia="ＭＳ 明朝"/>
          <w:sz w:val="24"/>
        </w:rPr>
        <w:t>月の個別接種の日程や、小児・乳幼児接種の実施医療機関および日程については、市ウェブサイトに掲載しています。</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1004F2"/>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413</TotalTime>
  <Pages>5</Pages>
  <Words>167</Words>
  <Characters>2616</Characters>
  <Application>JUST Note</Application>
  <Lines>2132</Lines>
  <Paragraphs>171</Paragraphs>
  <CharactersWithSpaces>2654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2023-05-24T05:04:15Z</dcterms:modified>
  <cp:revision>10</cp:revision>
</cp:coreProperties>
</file>