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今月の取り組み</w:t>
      </w:r>
    </w:p>
    <w:p>
      <w:pPr>
        <w:pStyle w:val="0"/>
        <w:rPr>
          <w:rFonts w:hint="eastAsia" w:ascii="ＭＳ 明朝" w:hAnsi="ＭＳ 明朝" w:eastAsia="ＭＳ 明朝"/>
          <w:sz w:val="24"/>
        </w:rPr>
      </w:pPr>
      <w:r>
        <w:rPr>
          <w:rFonts w:hint="eastAsia" w:ascii="ＭＳ 明朝" w:hAnsi="ＭＳ 明朝" w:eastAsia="ＭＳ 明朝"/>
          <w:sz w:val="24"/>
        </w:rPr>
        <w:t>■水道週間（</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日（水曜日））スローガン「水道水</w:t>
      </w:r>
      <w:r>
        <w:rPr>
          <w:rFonts w:hint="eastAsia" w:ascii="ＭＳ 明朝" w:hAnsi="ＭＳ 明朝" w:eastAsia="ＭＳ 明朝"/>
          <w:sz w:val="24"/>
        </w:rPr>
        <w:t xml:space="preserve"> </w:t>
      </w:r>
      <w:r>
        <w:rPr>
          <w:rFonts w:hint="eastAsia" w:ascii="ＭＳ 明朝" w:hAnsi="ＭＳ 明朝" w:eastAsia="ＭＳ 明朝"/>
          <w:sz w:val="24"/>
        </w:rPr>
        <w:t>安心・安全</w:t>
      </w:r>
      <w:r>
        <w:rPr>
          <w:rFonts w:hint="eastAsia" w:ascii="ＭＳ 明朝" w:hAnsi="ＭＳ 明朝" w:eastAsia="ＭＳ 明朝"/>
          <w:sz w:val="24"/>
        </w:rPr>
        <w:t xml:space="preserve"> </w:t>
      </w:r>
      <w:r>
        <w:rPr>
          <w:rFonts w:hint="eastAsia" w:ascii="ＭＳ 明朝" w:hAnsi="ＭＳ 明朝" w:eastAsia="ＭＳ 明朝"/>
          <w:sz w:val="24"/>
        </w:rPr>
        <w:t>これからも」</w:t>
      </w:r>
    </w:p>
    <w:p>
      <w:pPr>
        <w:pStyle w:val="0"/>
        <w:rPr>
          <w:rFonts w:hint="eastAsia" w:ascii="ＭＳ 明朝" w:hAnsi="ＭＳ 明朝" w:eastAsia="ＭＳ 明朝"/>
          <w:sz w:val="24"/>
        </w:rPr>
      </w:pPr>
      <w:r>
        <w:rPr>
          <w:rFonts w:hint="eastAsia" w:ascii="ＭＳ 明朝" w:hAnsi="ＭＳ 明朝" w:eastAsia="ＭＳ 明朝"/>
          <w:sz w:val="24"/>
        </w:rPr>
        <w:t>■男女共同参画週間（</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日（金曜日）～</w:t>
      </w:r>
      <w:r>
        <w:rPr>
          <w:rFonts w:hint="eastAsia" w:ascii="ＭＳ 明朝" w:hAnsi="ＭＳ 明朝" w:eastAsia="ＭＳ 明朝"/>
          <w:sz w:val="24"/>
        </w:rPr>
        <w:t>29</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キャッチフレーズ「無くそう思い込み、守ろう個性</w:t>
      </w:r>
      <w:r>
        <w:rPr>
          <w:rFonts w:hint="eastAsia" w:ascii="ＭＳ 明朝" w:hAnsi="ＭＳ 明朝" w:eastAsia="ＭＳ 明朝"/>
          <w:sz w:val="24"/>
        </w:rPr>
        <w:t xml:space="preserve"> </w:t>
      </w:r>
      <w:r>
        <w:rPr>
          <w:rFonts w:hint="eastAsia" w:ascii="ＭＳ 明朝" w:hAnsi="ＭＳ 明朝" w:eastAsia="ＭＳ 明朝"/>
          <w:sz w:val="24"/>
        </w:rPr>
        <w:t>みんなでつくる、みんなの未来。」</w:t>
      </w:r>
    </w:p>
    <w:p>
      <w:pPr>
        <w:pStyle w:val="0"/>
        <w:rPr>
          <w:rFonts w:hint="eastAsia" w:ascii="ＭＳ 明朝" w:hAnsi="ＭＳ 明朝" w:eastAsia="ＭＳ 明朝"/>
          <w:sz w:val="24"/>
        </w:rPr>
      </w:pPr>
      <w:r>
        <w:rPr>
          <w:rFonts w:hint="eastAsia" w:ascii="ＭＳ 明朝" w:hAnsi="ＭＳ 明朝" w:eastAsia="ＭＳ 明朝"/>
          <w:sz w:val="24"/>
        </w:rPr>
        <w:t>※期間中は図書館（来楽里ホール）に関連本などを展示します。</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J</w:t>
      </w:r>
      <w:r>
        <w:rPr>
          <w:rFonts w:hint="eastAsia" w:ascii="ＭＳ 明朝" w:hAnsi="ＭＳ 明朝" w:eastAsia="ＭＳ 明朝"/>
          <w:b w:val="1"/>
          <w:sz w:val="24"/>
        </w:rPr>
        <w:t>アラートの全国一斉情報伝達試験を実施します</w:t>
      </w:r>
    </w:p>
    <w:p>
      <w:pPr>
        <w:pStyle w:val="0"/>
        <w:rPr>
          <w:rFonts w:hint="eastAsia" w:ascii="ＭＳ 明朝" w:hAnsi="ＭＳ 明朝" w:eastAsia="ＭＳ 明朝"/>
          <w:sz w:val="24"/>
        </w:rPr>
      </w:pPr>
      <w:r>
        <w:rPr>
          <w:rFonts w:hint="eastAsia" w:ascii="ＭＳ 明朝" w:hAnsi="ＭＳ 明朝" w:eastAsia="ＭＳ 明朝"/>
          <w:sz w:val="24"/>
        </w:rPr>
        <w:t>　地震や武力攻撃などの発生時に備え、全国瞬時警報システム（</w:t>
      </w:r>
      <w:r>
        <w:rPr>
          <w:rFonts w:hint="eastAsia" w:ascii="ＭＳ 明朝" w:hAnsi="ＭＳ 明朝" w:eastAsia="ＭＳ 明朝"/>
          <w:sz w:val="24"/>
        </w:rPr>
        <w:t>J</w:t>
      </w:r>
      <w:r>
        <w:rPr>
          <w:rFonts w:hint="eastAsia" w:ascii="ＭＳ 明朝" w:hAnsi="ＭＳ 明朝" w:eastAsia="ＭＳ 明朝"/>
          <w:sz w:val="24"/>
        </w:rPr>
        <w:t>アラート）を用いて情報伝達試験を行います。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　</w:t>
      </w:r>
      <w:r>
        <w:rPr>
          <w:rFonts w:hint="eastAsia" w:ascii="ＭＳ 明朝" w:hAnsi="ＭＳ 明朝" w:eastAsia="ＭＳ 明朝"/>
          <w:sz w:val="24"/>
        </w:rPr>
        <w:t>11</w:t>
      </w:r>
      <w:r>
        <w:rPr>
          <w:rFonts w:hint="eastAsia" w:ascii="ＭＳ 明朝" w:hAnsi="ＭＳ 明朝" w:eastAsia="ＭＳ 明朝"/>
          <w:sz w:val="24"/>
        </w:rPr>
        <w:t>時ごろ</w:t>
      </w:r>
    </w:p>
    <w:p>
      <w:pPr>
        <w:pStyle w:val="0"/>
        <w:rPr>
          <w:rFonts w:hint="eastAsia" w:ascii="ＭＳ 明朝" w:hAnsi="ＭＳ 明朝" w:eastAsia="ＭＳ 明朝"/>
          <w:sz w:val="24"/>
        </w:rPr>
      </w:pPr>
      <w:r>
        <w:rPr>
          <w:rFonts w:hint="eastAsia" w:ascii="ＭＳ 明朝" w:hAnsi="ＭＳ 明朝" w:eastAsia="ＭＳ 明朝"/>
          <w:sz w:val="24"/>
        </w:rPr>
        <w:t>伝達手段　市内の防災行政無線（屋外拡声子局・戸別受信機）で国から配信される内容を試験放送</w:t>
      </w:r>
    </w:p>
    <w:p>
      <w:pPr>
        <w:pStyle w:val="0"/>
        <w:rPr>
          <w:rFonts w:hint="eastAsia" w:ascii="ＭＳ 明朝" w:hAnsi="ＭＳ 明朝" w:eastAsia="ＭＳ 明朝"/>
          <w:sz w:val="24"/>
        </w:rPr>
      </w:pPr>
      <w:r>
        <w:rPr>
          <w:rFonts w:hint="eastAsia" w:ascii="ＭＳ 明朝" w:hAnsi="ＭＳ 明朝" w:eastAsia="ＭＳ 明朝"/>
          <w:sz w:val="24"/>
        </w:rPr>
        <w:t>放送内容　市内のチャイムが鳴り、「これは</w:t>
      </w:r>
      <w:r>
        <w:rPr>
          <w:rFonts w:hint="eastAsia" w:ascii="ＭＳ 明朝" w:hAnsi="ＭＳ 明朝" w:eastAsia="ＭＳ 明朝"/>
          <w:sz w:val="24"/>
        </w:rPr>
        <w:t>J</w:t>
      </w:r>
      <w:r>
        <w:rPr>
          <w:rFonts w:hint="eastAsia" w:ascii="ＭＳ 明朝" w:hAnsi="ＭＳ 明朝" w:eastAsia="ＭＳ 明朝"/>
          <w:sz w:val="24"/>
        </w:rPr>
        <w:t>アラートのテストです」と</w:t>
      </w:r>
      <w:r>
        <w:rPr>
          <w:rFonts w:hint="eastAsia" w:ascii="ＭＳ 明朝" w:hAnsi="ＭＳ 明朝" w:eastAsia="ＭＳ 明朝"/>
          <w:sz w:val="24"/>
        </w:rPr>
        <w:t>3</w:t>
      </w:r>
      <w:r>
        <w:rPr>
          <w:rFonts w:hint="eastAsia" w:ascii="ＭＳ 明朝" w:hAnsi="ＭＳ 明朝" w:eastAsia="ＭＳ 明朝"/>
          <w:sz w:val="24"/>
        </w:rPr>
        <w:t>回放送（全国一斉）</w:t>
      </w:r>
    </w:p>
    <w:p>
      <w:pPr>
        <w:pStyle w:val="0"/>
        <w:rPr>
          <w:rFonts w:hint="eastAsia" w:ascii="ＭＳ 明朝" w:hAnsi="ＭＳ 明朝" w:eastAsia="ＭＳ 明朝"/>
          <w:sz w:val="24"/>
        </w:rPr>
      </w:pPr>
      <w:r>
        <w:rPr>
          <w:rFonts w:hint="eastAsia" w:ascii="ＭＳ 明朝" w:hAnsi="ＭＳ 明朝" w:eastAsia="ＭＳ 明朝"/>
          <w:sz w:val="24"/>
        </w:rPr>
        <w:t>※避難行動をとる必要はありません。</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防災安全課危機防災担当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「大崎市ラムサール条約湿地保全活用計画」を策定しました</w:t>
      </w:r>
    </w:p>
    <w:p>
      <w:pPr>
        <w:pStyle w:val="0"/>
        <w:rPr>
          <w:rFonts w:hint="eastAsia" w:ascii="ＭＳ 明朝" w:hAnsi="ＭＳ 明朝" w:eastAsia="ＭＳ 明朝"/>
          <w:sz w:val="24"/>
        </w:rPr>
      </w:pPr>
      <w:r>
        <w:rPr>
          <w:rFonts w:hint="eastAsia" w:ascii="ＭＳ 明朝" w:hAnsi="ＭＳ 明朝" w:eastAsia="ＭＳ 明朝"/>
          <w:sz w:val="24"/>
        </w:rPr>
        <w:t>　「蕪栗沼・周辺水田」および「化女沼」の両湿地の保全と活用をより一層推進するため、</w:t>
      </w:r>
      <w:r>
        <w:rPr>
          <w:rFonts w:hint="eastAsia" w:ascii="ＭＳ 明朝" w:hAnsi="ＭＳ 明朝" w:eastAsia="ＭＳ 明朝"/>
          <w:sz w:val="24"/>
        </w:rPr>
        <w:t>5</w:t>
      </w:r>
      <w:r>
        <w:rPr>
          <w:rFonts w:hint="eastAsia" w:ascii="ＭＳ 明朝" w:hAnsi="ＭＳ 明朝" w:eastAsia="ＭＳ 明朝"/>
          <w:sz w:val="24"/>
        </w:rPr>
        <w:t>月に「大崎市ラムサール条約湿地保全活用計画」を策定しました。</w:t>
      </w:r>
    </w:p>
    <w:p>
      <w:pPr>
        <w:pStyle w:val="0"/>
        <w:rPr>
          <w:rFonts w:hint="eastAsia" w:ascii="ＭＳ 明朝" w:hAnsi="ＭＳ 明朝" w:eastAsia="ＭＳ 明朝"/>
          <w:sz w:val="24"/>
        </w:rPr>
      </w:pPr>
      <w:r>
        <w:rPr>
          <w:rFonts w:hint="eastAsia" w:ascii="ＭＳ 明朝" w:hAnsi="ＭＳ 明朝" w:eastAsia="ＭＳ 明朝"/>
          <w:sz w:val="24"/>
        </w:rPr>
        <w:t>　詳しい内容などは、市ウェブサイトで確認することができます。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農政企画課世界農業遺産未来戦略室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マイナンバーカードの出張申請受け付けを行います</w:t>
      </w:r>
    </w:p>
    <w:p>
      <w:pPr>
        <w:pStyle w:val="0"/>
        <w:rPr>
          <w:rFonts w:hint="eastAsia" w:ascii="ＭＳ 明朝" w:hAnsi="ＭＳ 明朝" w:eastAsia="ＭＳ 明朝"/>
          <w:sz w:val="24"/>
        </w:rPr>
      </w:pPr>
      <w:r>
        <w:rPr>
          <w:rFonts w:hint="eastAsia" w:ascii="ＭＳ 明朝" w:hAnsi="ＭＳ 明朝" w:eastAsia="ＭＳ 明朝"/>
          <w:sz w:val="24"/>
        </w:rPr>
        <w:t>　図書館でマイナンバーカードの申請を受け付けます。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r>
        <w:rPr>
          <w:rFonts w:hint="eastAsia" w:ascii="ＭＳ 明朝" w:hAnsi="ＭＳ 明朝" w:eastAsia="ＭＳ 明朝"/>
          <w:sz w:val="24"/>
        </w:rPr>
        <w:t>1</w:t>
      </w:r>
      <w:r>
        <w:rPr>
          <w:rFonts w:hint="eastAsia" w:ascii="ＭＳ 明朝" w:hAnsi="ＭＳ 明朝" w:eastAsia="ＭＳ 明朝"/>
          <w:sz w:val="24"/>
        </w:rPr>
        <w:t>階エントランスホール</w:t>
      </w:r>
    </w:p>
    <w:p>
      <w:pPr>
        <w:pStyle w:val="0"/>
        <w:rPr>
          <w:rFonts w:hint="eastAsia" w:ascii="ＭＳ 明朝" w:hAnsi="ＭＳ 明朝" w:eastAsia="ＭＳ 明朝"/>
          <w:sz w:val="24"/>
        </w:rPr>
      </w:pPr>
      <w:r>
        <w:rPr>
          <w:rFonts w:hint="eastAsia" w:ascii="ＭＳ 明朝" w:hAnsi="ＭＳ 明朝" w:eastAsia="ＭＳ 明朝"/>
          <w:sz w:val="24"/>
        </w:rPr>
        <w:t>対象　初めてマイナンバーカードを申請する人で、交付されるまで転出予定がない市民</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通知カード、本人確認書類（運転免許証など顔写真付きのもの</w:t>
      </w:r>
      <w:r>
        <w:rPr>
          <w:rFonts w:hint="eastAsia" w:ascii="ＭＳ 明朝" w:hAnsi="ＭＳ 明朝" w:eastAsia="ＭＳ 明朝"/>
          <w:sz w:val="24"/>
        </w:rPr>
        <w:t>1</w:t>
      </w:r>
      <w:r>
        <w:rPr>
          <w:rFonts w:hint="eastAsia" w:ascii="ＭＳ 明朝" w:hAnsi="ＭＳ 明朝" w:eastAsia="ＭＳ 明朝"/>
          <w:sz w:val="24"/>
        </w:rPr>
        <w:t>点と健康保険証など</w:t>
      </w:r>
      <w:r>
        <w:rPr>
          <w:rFonts w:hint="eastAsia" w:ascii="ＭＳ 明朝" w:hAnsi="ＭＳ 明朝" w:eastAsia="ＭＳ 明朝"/>
          <w:sz w:val="24"/>
        </w:rPr>
        <w:t>1</w:t>
      </w:r>
      <w:r>
        <w:rPr>
          <w:rFonts w:hint="eastAsia" w:ascii="ＭＳ 明朝" w:hAnsi="ＭＳ 明朝" w:eastAsia="ＭＳ 明朝"/>
          <w:sz w:val="24"/>
        </w:rPr>
        <w:t>点、または健康保険証と医療受給者証など</w:t>
      </w:r>
      <w:r>
        <w:rPr>
          <w:rFonts w:hint="eastAsia" w:ascii="ＭＳ 明朝" w:hAnsi="ＭＳ 明朝" w:eastAsia="ＭＳ 明朝"/>
          <w:sz w:val="24"/>
        </w:rPr>
        <w:t>2</w:t>
      </w:r>
      <w:r>
        <w:rPr>
          <w:rFonts w:hint="eastAsia" w:ascii="ＭＳ 明朝" w:hAnsi="ＭＳ 明朝" w:eastAsia="ＭＳ 明朝"/>
          <w:sz w:val="24"/>
        </w:rPr>
        <w:t>点）、住民基本台帳カード（ある場合）</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歳未満の人は、親権者の同行と親権者の本人確認書類、印鑑が必要です。</w:t>
      </w:r>
    </w:p>
    <w:p>
      <w:pPr>
        <w:pStyle w:val="0"/>
        <w:rPr>
          <w:rFonts w:hint="eastAsia" w:ascii="ＭＳ 明朝" w:hAnsi="ＭＳ 明朝" w:eastAsia="ＭＳ 明朝"/>
          <w:sz w:val="24"/>
        </w:rPr>
      </w:pPr>
      <w:r>
        <w:rPr>
          <w:rFonts w:hint="eastAsia" w:ascii="ＭＳ 明朝" w:hAnsi="ＭＳ 明朝" w:eastAsia="ＭＳ 明朝"/>
          <w:sz w:val="24"/>
        </w:rPr>
        <w:t>交付方法　申請から約</w:t>
      </w:r>
      <w:r>
        <w:rPr>
          <w:rFonts w:hint="eastAsia" w:ascii="ＭＳ 明朝" w:hAnsi="ＭＳ 明朝" w:eastAsia="ＭＳ 明朝"/>
          <w:sz w:val="24"/>
        </w:rPr>
        <w:t>2</w:t>
      </w:r>
      <w:r>
        <w:rPr>
          <w:rFonts w:hint="eastAsia" w:ascii="ＭＳ 明朝" w:hAnsi="ＭＳ 明朝" w:eastAsia="ＭＳ 明朝"/>
          <w:sz w:val="24"/>
        </w:rPr>
        <w:t>カ月後、書留または本人限定受け取り郵便で郵送</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市民課住民異動担当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配偶者・パートナーからの暴力（</w:t>
      </w:r>
      <w:r>
        <w:rPr>
          <w:rFonts w:hint="eastAsia" w:ascii="ＭＳ 明朝" w:hAnsi="ＭＳ 明朝" w:eastAsia="ＭＳ 明朝"/>
          <w:b w:val="1"/>
          <w:sz w:val="24"/>
        </w:rPr>
        <w:t>DV</w:t>
      </w:r>
      <w:r>
        <w:rPr>
          <w:rFonts w:hint="eastAsia" w:ascii="ＭＳ 明朝" w:hAnsi="ＭＳ 明朝" w:eastAsia="ＭＳ 明朝"/>
          <w:b w:val="1"/>
          <w:sz w:val="24"/>
        </w:rPr>
        <w:t>）に悩んでいませんか</w:t>
      </w:r>
    </w:p>
    <w:p>
      <w:pPr>
        <w:pStyle w:val="0"/>
        <w:rPr>
          <w:rFonts w:hint="eastAsia" w:ascii="ＭＳ 明朝" w:hAnsi="ＭＳ 明朝" w:eastAsia="ＭＳ 明朝"/>
          <w:sz w:val="24"/>
        </w:rPr>
      </w:pPr>
      <w:r>
        <w:rPr>
          <w:rFonts w:hint="eastAsia" w:ascii="ＭＳ 明朝" w:hAnsi="ＭＳ 明朝" w:eastAsia="ＭＳ 明朝"/>
          <w:sz w:val="24"/>
        </w:rPr>
        <w:t>　専門相談員が電話相談、個別の面接相談を行っています。秘密は守られますので、気軽に相談してください。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日時　月曜～金曜日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わいわいキッズ大崎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子育て支援課子ども家庭相談担当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おくやみコーナーを設置しています</w:t>
      </w:r>
    </w:p>
    <w:p>
      <w:pPr>
        <w:pStyle w:val="0"/>
        <w:rPr>
          <w:rFonts w:hint="eastAsia" w:ascii="ＭＳ 明朝" w:hAnsi="ＭＳ 明朝" w:eastAsia="ＭＳ 明朝"/>
          <w:sz w:val="24"/>
        </w:rPr>
      </w:pPr>
      <w:r>
        <w:rPr>
          <w:rFonts w:hint="eastAsia" w:ascii="ＭＳ 明朝" w:hAnsi="ＭＳ 明朝" w:eastAsia="ＭＳ 明朝"/>
          <w:sz w:val="24"/>
        </w:rPr>
        <w:t>　亡くなられた後の手続きについて案内をする「おくやみコーナー」を市役所本庁舎１階に設置しました。</w:t>
      </w:r>
    </w:p>
    <w:p>
      <w:pPr>
        <w:pStyle w:val="0"/>
        <w:rPr>
          <w:rFonts w:hint="eastAsia" w:ascii="ＭＳ 明朝" w:hAnsi="ＭＳ 明朝" w:eastAsia="ＭＳ 明朝"/>
          <w:sz w:val="24"/>
        </w:rPr>
      </w:pPr>
      <w:r>
        <w:rPr>
          <w:rFonts w:hint="eastAsia" w:ascii="ＭＳ 明朝" w:hAnsi="ＭＳ 明朝" w:eastAsia="ＭＳ 明朝"/>
          <w:sz w:val="24"/>
        </w:rPr>
        <w:t>　「おくやみコーナー」の利用により、死亡に関する必要な手続きが集約され、手続きに要する時間が短縮できます。</w:t>
      </w:r>
    </w:p>
    <w:p>
      <w:pPr>
        <w:pStyle w:val="0"/>
        <w:rPr>
          <w:rFonts w:hint="eastAsia" w:ascii="ＭＳ 明朝" w:hAnsi="ＭＳ 明朝" w:eastAsia="ＭＳ 明朝"/>
          <w:sz w:val="24"/>
        </w:rPr>
      </w:pPr>
      <w:r>
        <w:rPr>
          <w:rFonts w:hint="eastAsia" w:ascii="ＭＳ 明朝" w:hAnsi="ＭＳ 明朝" w:eastAsia="ＭＳ 明朝"/>
          <w:sz w:val="24"/>
        </w:rPr>
        <w:t>※総合支所では、これまでどおり市民福祉課で手続きができます。</w:t>
      </w:r>
    </w:p>
    <w:p>
      <w:pPr>
        <w:pStyle w:val="0"/>
        <w:rPr>
          <w:rFonts w:hint="eastAsia" w:ascii="ＭＳ 明朝" w:hAnsi="ＭＳ 明朝" w:eastAsia="ＭＳ 明朝"/>
          <w:sz w:val="24"/>
        </w:rPr>
      </w:pPr>
      <w:r>
        <w:rPr>
          <w:rFonts w:hint="eastAsia" w:ascii="ＭＳ 明朝" w:hAnsi="ＭＳ 明朝" w:eastAsia="ＭＳ 明朝"/>
          <w:sz w:val="24"/>
        </w:rPr>
        <w:t>利用方法　保険年金課へ電話（電話番号</w:t>
      </w:r>
      <w:r>
        <w:rPr>
          <w:rFonts w:hint="eastAsia" w:ascii="ＭＳ 明朝" w:hAnsi="ＭＳ 明朝" w:eastAsia="ＭＳ 明朝"/>
          <w:sz w:val="24"/>
        </w:rPr>
        <w:t>23-6051</w:t>
      </w:r>
      <w:r>
        <w:rPr>
          <w:rFonts w:hint="eastAsia" w:ascii="ＭＳ 明朝" w:hAnsi="ＭＳ 明朝" w:eastAsia="ＭＳ 明朝"/>
          <w:sz w:val="24"/>
        </w:rPr>
        <w:t>）またはウェブサイトで事前予約</w:t>
      </w:r>
    </w:p>
    <w:p>
      <w:pPr>
        <w:pStyle w:val="0"/>
        <w:rPr>
          <w:rFonts w:hint="eastAsia" w:ascii="ＭＳ 明朝" w:hAnsi="ＭＳ 明朝" w:eastAsia="ＭＳ 明朝"/>
          <w:sz w:val="24"/>
        </w:rPr>
      </w:pPr>
      <w:r>
        <w:rPr>
          <w:rFonts w:hint="eastAsia" w:ascii="ＭＳ 明朝" w:hAnsi="ＭＳ 明朝" w:eastAsia="ＭＳ 明朝"/>
          <w:sz w:val="24"/>
        </w:rPr>
        <w:t>電話予約受付時間　平日</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来庁時の持ち物　死亡届提出時に配布している「おくやみハンドブック～死亡届に伴う手続のご案内～」</w:t>
      </w:r>
    </w:p>
    <w:p>
      <w:pPr>
        <w:pStyle w:val="0"/>
        <w:rPr>
          <w:rFonts w:hint="eastAsia" w:ascii="ＭＳ 明朝" w:hAnsi="ＭＳ 明朝" w:eastAsia="ＭＳ 明朝"/>
          <w:sz w:val="24"/>
        </w:rPr>
      </w:pPr>
      <w:r>
        <w:rPr>
          <w:rFonts w:hint="eastAsia" w:ascii="ＭＳ 明朝" w:hAnsi="ＭＳ 明朝" w:eastAsia="ＭＳ 明朝"/>
          <w:sz w:val="24"/>
        </w:rPr>
        <w:t>※予約がない場合は、各課の担当者が順番に窓口で対応し、予約した人を優先します。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保険年金課年金担当</w:t>
      </w:r>
      <w:r>
        <w:rPr>
          <w:rFonts w:hint="eastAsia" w:ascii="ＭＳ 明朝" w:hAnsi="ＭＳ 明朝" w:eastAsia="ＭＳ 明朝"/>
          <w:sz w:val="24"/>
        </w:rPr>
        <w:t xml:space="preserve">  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国民健康保険の医療費通知を発送します</w:t>
      </w:r>
    </w:p>
    <w:p>
      <w:pPr>
        <w:pStyle w:val="0"/>
        <w:rPr>
          <w:rFonts w:hint="eastAsia" w:ascii="ＭＳ 明朝" w:hAnsi="ＭＳ 明朝" w:eastAsia="ＭＳ 明朝"/>
          <w:sz w:val="24"/>
        </w:rPr>
      </w:pPr>
      <w:r>
        <w:rPr>
          <w:rFonts w:hint="eastAsia" w:ascii="ＭＳ 明朝" w:hAnsi="ＭＳ 明朝" w:eastAsia="ＭＳ 明朝"/>
          <w:sz w:val="24"/>
        </w:rPr>
        <w:t>　国民健康保険の加入世帯ごとに、受診月、受診者名、日数、医療費総額・自己負担額などを記載して、年</w:t>
      </w:r>
      <w:r>
        <w:rPr>
          <w:rFonts w:hint="eastAsia" w:ascii="ＭＳ 明朝" w:hAnsi="ＭＳ 明朝" w:eastAsia="ＭＳ 明朝"/>
          <w:sz w:val="24"/>
        </w:rPr>
        <w:t>5</w:t>
      </w:r>
      <w:r>
        <w:rPr>
          <w:rFonts w:hint="eastAsia" w:ascii="ＭＳ 明朝" w:hAnsi="ＭＳ 明朝" w:eastAsia="ＭＳ 明朝"/>
          <w:sz w:val="24"/>
        </w:rPr>
        <w:t>回（</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月）世帯主あてへはがきを送付しています。</w:t>
      </w:r>
    </w:p>
    <w:p>
      <w:pPr>
        <w:pStyle w:val="0"/>
        <w:rPr>
          <w:rFonts w:hint="eastAsia" w:ascii="ＭＳ 明朝" w:hAnsi="ＭＳ 明朝" w:eastAsia="ＭＳ 明朝"/>
          <w:sz w:val="24"/>
        </w:rPr>
      </w:pPr>
      <w:r>
        <w:rPr>
          <w:rFonts w:hint="eastAsia" w:ascii="ＭＳ 明朝" w:hAnsi="ＭＳ 明朝" w:eastAsia="ＭＳ 明朝"/>
          <w:sz w:val="24"/>
        </w:rPr>
        <w:t>　医療費を通知することで、適正な保険診療の促進や医療費の適正化を図ることにつながります。</w:t>
      </w:r>
    </w:p>
    <w:p>
      <w:pPr>
        <w:pStyle w:val="0"/>
        <w:rPr>
          <w:rFonts w:hint="eastAsia" w:ascii="ＭＳ 明朝" w:hAnsi="ＭＳ 明朝" w:eastAsia="ＭＳ 明朝"/>
          <w:sz w:val="24"/>
        </w:rPr>
      </w:pPr>
      <w:r>
        <w:rPr>
          <w:rFonts w:hint="eastAsia" w:ascii="ＭＳ 明朝" w:hAnsi="ＭＳ 明朝" w:eastAsia="ＭＳ 明朝"/>
          <w:sz w:val="24"/>
        </w:rPr>
        <w:t>※通知は、確定申告時に医療費控除の添付書類として使用できますので、大切に保管してください。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w:t>
      </w:r>
      <w:r>
        <w:rPr>
          <w:rFonts w:hint="eastAsia" w:ascii="ＭＳ 明朝" w:hAnsi="ＭＳ 明朝" w:eastAsia="ＭＳ 明朝"/>
          <w:sz w:val="24"/>
        </w:rPr>
        <w:t xml:space="preserve">  23-6051</w:t>
      </w:r>
    </w:p>
    <w:p>
      <w:pPr>
        <w:pStyle w:val="0"/>
        <w:rPr>
          <w:rFonts w:hint="eastAsia" w:ascii="ＭＳ 明朝" w:hAnsi="ＭＳ 明朝" w:eastAsia="ＭＳ 明朝"/>
          <w:sz w:val="24"/>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TotalTime>
  <Pages>2</Pages>
  <Words>47</Words>
  <Characters>1494</Characters>
  <Application>JUST Note</Application>
  <Lines>68</Lines>
  <Paragraphs>46</Paragraphs>
  <CharactersWithSpaces>1540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2023-05-24T03:03:20Z</dcterms:modified>
  <cp:revision>18</cp:revision>
</cp:coreProperties>
</file>