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コアラの広場</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14</w:t>
      </w:r>
      <w:r>
        <w:rPr>
          <w:rFonts w:hint="eastAsia" w:ascii="ＭＳ 明朝" w:hAnsi="ＭＳ 明朝" w:eastAsia="ＭＳ 明朝"/>
          <w:color w:val="000000" w:themeColor="text1"/>
          <w:sz w:val="24"/>
        </w:rPr>
        <w:t>日（木曜日）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時</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鹿島台中央児童館</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ごっこ遊び</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飲み物</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電話で申し込み（先着</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組）</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鹿島台中央児童館　電話</w:t>
      </w:r>
      <w:r>
        <w:rPr>
          <w:rFonts w:hint="eastAsia" w:ascii="ＭＳ 明朝" w:hAnsi="ＭＳ 明朝" w:eastAsia="ＭＳ 明朝"/>
          <w:color w:val="000000" w:themeColor="text1"/>
          <w:sz w:val="24"/>
        </w:rPr>
        <w:t xml:space="preserve"> 56-4672</w:t>
      </w:r>
    </w:p>
    <w:p>
      <w:pPr>
        <w:pStyle w:val="0"/>
        <w:rPr>
          <w:rFonts w:hint="eastAsia" w:ascii="ＭＳ 明朝" w:hAnsi="ＭＳ 明朝" w:eastAsia="ＭＳ 明朝"/>
          <w:sz w:val="24"/>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わんぱくタイム</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20</w:t>
      </w:r>
      <w:r>
        <w:rPr>
          <w:rFonts w:hint="eastAsia" w:ascii="ＭＳ 明朝" w:hAnsi="ＭＳ 明朝" w:eastAsia="ＭＳ 明朝"/>
          <w:color w:val="000000" w:themeColor="text1"/>
          <w:sz w:val="24"/>
        </w:rPr>
        <w:t>日（水曜日）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12</w:t>
      </w:r>
      <w:r>
        <w:rPr>
          <w:rFonts w:hint="eastAsia" w:ascii="ＭＳ 明朝" w:hAnsi="ＭＳ 明朝" w:eastAsia="ＭＳ 明朝"/>
          <w:color w:val="000000" w:themeColor="text1"/>
          <w:sz w:val="24"/>
        </w:rPr>
        <w:t>時</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鳴子川渡児童館</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「よーいドン！」運動会</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着替え、帽子、タオル、飲み物</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鳴子川渡児童館　電話</w:t>
      </w:r>
      <w:r>
        <w:rPr>
          <w:rFonts w:hint="eastAsia" w:ascii="ＭＳ 明朝" w:hAnsi="ＭＳ 明朝" w:eastAsia="ＭＳ 明朝"/>
          <w:color w:val="000000" w:themeColor="text1"/>
          <w:sz w:val="24"/>
        </w:rPr>
        <w:t xml:space="preserve"> 84-7424</w:t>
      </w:r>
    </w:p>
    <w:p>
      <w:pPr>
        <w:pStyle w:val="0"/>
        <w:rPr>
          <w:rFonts w:hint="eastAsia" w:ascii="ＭＳ 明朝" w:hAnsi="ＭＳ 明朝" w:eastAsia="ＭＳ 明朝"/>
          <w:sz w:val="24"/>
        </w:rPr>
      </w:pPr>
    </w:p>
    <w:p>
      <w:pPr>
        <w:pStyle w:val="16"/>
        <w:jc w:val="both"/>
        <w:rPr>
          <w:rFonts w:hint="eastAsia" w:ascii="ＭＳ 明朝" w:hAnsi="ＭＳ 明朝" w:eastAsia="ＭＳ 明朝"/>
          <w:sz w:val="28"/>
        </w:rPr>
      </w:pPr>
      <w:r>
        <w:rPr>
          <w:rFonts w:hint="eastAsia" w:ascii="ＭＳ 明朝" w:hAnsi="ＭＳ 明朝" w:eastAsia="ＭＳ 明朝"/>
          <w:b w:val="1"/>
          <w:sz w:val="24"/>
        </w:rPr>
        <w:t>家族介護教室・家族介護者交流事業</w:t>
      </w:r>
    </w:p>
    <w:p>
      <w:pPr>
        <w:pStyle w:val="0"/>
        <w:rPr>
          <w:rFonts w:hint="eastAsia" w:ascii="ＭＳ 明朝" w:hAnsi="ＭＳ 明朝" w:eastAsia="ＭＳ 明朝"/>
          <w:sz w:val="24"/>
        </w:rPr>
      </w:pPr>
      <w:r>
        <w:rPr>
          <w:rFonts w:hint="eastAsia" w:ascii="ＭＳ 明朝" w:hAnsi="ＭＳ 明朝" w:eastAsia="ＭＳ 明朝"/>
          <w:sz w:val="24"/>
        </w:rPr>
        <w:t>　介護の悩みを共有し、ミニ学習会と個別相談で気分転換しませんか。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①</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日（金曜日）②</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①吉野作造記念館②池月地区公民館</w:t>
      </w:r>
    </w:p>
    <w:p>
      <w:pPr>
        <w:pStyle w:val="0"/>
        <w:rPr>
          <w:rFonts w:hint="eastAsia" w:ascii="ＭＳ 明朝" w:hAnsi="ＭＳ 明朝" w:eastAsia="ＭＳ 明朝"/>
          <w:sz w:val="24"/>
        </w:rPr>
      </w:pPr>
      <w:r>
        <w:rPr>
          <w:rFonts w:hint="eastAsia" w:ascii="ＭＳ 明朝" w:hAnsi="ＭＳ 明朝" w:eastAsia="ＭＳ 明朝"/>
          <w:sz w:val="24"/>
        </w:rPr>
        <w:t>内容　①いつもの生活をもっと快適に「自分の健康管理」②介護の悩みにお答えします</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①②の</w:t>
      </w:r>
      <w:r>
        <w:rPr>
          <w:rFonts w:hint="eastAsia" w:ascii="ＭＳ 明朝" w:hAnsi="ＭＳ 明朝" w:eastAsia="ＭＳ 明朝"/>
          <w:sz w:val="24"/>
        </w:rPr>
        <w:t>3</w:t>
      </w:r>
      <w:r>
        <w:rPr>
          <w:rFonts w:hint="eastAsia" w:ascii="ＭＳ 明朝" w:hAnsi="ＭＳ 明朝" w:eastAsia="ＭＳ 明朝"/>
          <w:sz w:val="24"/>
        </w:rPr>
        <w:t>日前まで電話で申し込み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　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大崎市地域活動サポーター養成研修（古川地域）を実施します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日（木曜日）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分～受け付け）</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内容　講話『みんなで集おう～「あるある」座談会とレクリエーション～』</w:t>
      </w:r>
    </w:p>
    <w:p>
      <w:pPr>
        <w:pStyle w:val="0"/>
        <w:rPr>
          <w:rFonts w:hint="eastAsia" w:ascii="ＭＳ 明朝" w:hAnsi="ＭＳ 明朝" w:eastAsia="ＭＳ 明朝"/>
          <w:sz w:val="24"/>
        </w:rPr>
      </w:pPr>
      <w:r>
        <w:rPr>
          <w:rFonts w:hint="eastAsia" w:ascii="ＭＳ 明朝" w:hAnsi="ＭＳ 明朝" w:eastAsia="ＭＳ 明朝"/>
          <w:sz w:val="24"/>
        </w:rPr>
        <w:t>対象　高齢者の集いの代表者およびサポーター、高齢者の地域活動を行っている人、サポーター活動に興味のある人</w:t>
      </w:r>
    </w:p>
    <w:p>
      <w:pPr>
        <w:pStyle w:val="0"/>
        <w:rPr>
          <w:rFonts w:hint="eastAsia" w:ascii="ＭＳ 明朝" w:hAnsi="ＭＳ 明朝" w:eastAsia="ＭＳ 明朝"/>
          <w:sz w:val="24"/>
        </w:rPr>
      </w:pPr>
      <w:r>
        <w:rPr>
          <w:rFonts w:hint="eastAsia" w:ascii="ＭＳ 明朝" w:hAnsi="ＭＳ 明朝" w:eastAsia="ＭＳ 明朝"/>
          <w:sz w:val="24"/>
        </w:rPr>
        <w:t>持ち物　筆記用具、眼鏡（必要な人）、飲み物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日（月曜日）まで大崎市社会福祉協議会（</w:t>
      </w:r>
      <w:r>
        <w:rPr>
          <w:rFonts w:hint="eastAsia" w:ascii="ＭＳ 明朝" w:hAnsi="ＭＳ 明朝" w:eastAsia="ＭＳ 明朝"/>
          <w:sz w:val="24"/>
        </w:rPr>
        <w:t>23-7400</w:t>
      </w:r>
      <w:r>
        <w:rPr>
          <w:rFonts w:hint="eastAsia" w:ascii="ＭＳ 明朝" w:hAnsi="ＭＳ 明朝" w:eastAsia="ＭＳ 明朝"/>
          <w:sz w:val="24"/>
        </w:rPr>
        <w:t>）へ電話で申し込み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　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認知症サポーター養成講座、としょカフェを開催します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日（土曜日</w:t>
      </w:r>
      <w:r>
        <w:rPr>
          <w:rFonts w:hint="eastAsia" w:ascii="ＭＳ 明朝" w:hAnsi="ＭＳ 明朝" w:eastAsia="ＭＳ 明朝"/>
          <w:sz w:val="24"/>
        </w:rPr>
        <w:t>)(</w:t>
      </w:r>
      <w:r>
        <w:rPr>
          <w:rFonts w:hint="eastAsia" w:ascii="ＭＳ 明朝" w:hAnsi="ＭＳ 明朝" w:eastAsia="ＭＳ 明朝"/>
          <w:sz w:val="24"/>
        </w:rPr>
        <w:t>祝日）　認知症サポーター養成講座：</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時、としょカフェ：</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内容　サポーター養成講座、相談コーナー、関連図書の展示など</w:t>
      </w:r>
    </w:p>
    <w:p>
      <w:pPr>
        <w:pStyle w:val="0"/>
        <w:rPr>
          <w:rFonts w:hint="eastAsia" w:ascii="ＭＳ 明朝" w:hAnsi="ＭＳ 明朝" w:eastAsia="ＭＳ 明朝"/>
          <w:sz w:val="24"/>
        </w:rPr>
      </w:pPr>
      <w:r>
        <w:rPr>
          <w:rFonts w:hint="eastAsia" w:ascii="ＭＳ 明朝" w:hAnsi="ＭＳ 明朝" w:eastAsia="ＭＳ 明朝"/>
          <w:sz w:val="24"/>
        </w:rPr>
        <w:t>対象　認知症について学びたい人、認知症サポーターに興味がある人</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30</w:t>
      </w:r>
      <w:r>
        <w:rPr>
          <w:rFonts w:hint="eastAsia" w:ascii="ＭＳ 明朝" w:hAnsi="ＭＳ 明朝" w:eastAsia="ＭＳ 明朝"/>
          <w:sz w:val="24"/>
        </w:rPr>
        <w:t>人（認知症サポーター講座）</w:t>
      </w:r>
    </w:p>
    <w:p>
      <w:pPr>
        <w:pStyle w:val="0"/>
        <w:rPr>
          <w:rFonts w:hint="eastAsia" w:ascii="ＭＳ 明朝" w:hAnsi="ＭＳ 明朝" w:eastAsia="ＭＳ 明朝"/>
          <w:sz w:val="24"/>
        </w:rPr>
      </w:pPr>
      <w:r>
        <w:rPr>
          <w:rFonts w:hint="eastAsia" w:ascii="ＭＳ 明朝" w:hAnsi="ＭＳ 明朝" w:eastAsia="ＭＳ 明朝"/>
          <w:sz w:val="24"/>
        </w:rPr>
        <w:t>申込　認知症サポーター講座は、</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　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2</w:t>
      </w:r>
      <w:r>
        <w:rPr>
          <w:rFonts w:hint="eastAsia" w:ascii="ＭＳ 明朝" w:hAnsi="ＭＳ 明朝" w:eastAsia="ＭＳ 明朝"/>
          <w:b w:val="1"/>
          <w:sz w:val="24"/>
        </w:rPr>
        <w:t>回視覚障害者緊急生活支援相談会を開催します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目が見えない、見にくい人が抱えている日常生活の悩みについて相談してみませんか。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図書館（来楽里ホール）研修室</w:t>
      </w: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3</w:t>
      </w:r>
    </w:p>
    <w:p>
      <w:pPr>
        <w:pStyle w:val="0"/>
        <w:rPr>
          <w:rFonts w:hint="eastAsia" w:ascii="ＭＳ 明朝" w:hAnsi="ＭＳ 明朝" w:eastAsia="ＭＳ 明朝"/>
          <w:sz w:val="24"/>
        </w:rPr>
      </w:pPr>
      <w:r>
        <w:rPr>
          <w:rFonts w:hint="eastAsia" w:ascii="ＭＳ 明朝" w:hAnsi="ＭＳ 明朝" w:eastAsia="ＭＳ 明朝"/>
          <w:sz w:val="24"/>
        </w:rPr>
        <w:t>内容　各種制度利用や地域社会参加、歩行訓練に関する個別相談、福祉機器の展示・紹介</w:t>
      </w:r>
    </w:p>
    <w:p>
      <w:pPr>
        <w:pStyle w:val="0"/>
        <w:rPr>
          <w:rFonts w:hint="eastAsia" w:ascii="ＭＳ 明朝" w:hAnsi="ＭＳ 明朝" w:eastAsia="ＭＳ 明朝"/>
          <w:sz w:val="24"/>
        </w:rPr>
      </w:pPr>
      <w:r>
        <w:rPr>
          <w:rFonts w:hint="eastAsia" w:ascii="ＭＳ 明朝" w:hAnsi="ＭＳ 明朝" w:eastAsia="ＭＳ 明朝"/>
          <w:sz w:val="24"/>
        </w:rPr>
        <w:t>対象　市内在住の視覚障がい者とその家族、関係者</w:t>
      </w:r>
    </w:p>
    <w:p>
      <w:pPr>
        <w:pStyle w:val="0"/>
        <w:rPr>
          <w:rFonts w:hint="eastAsia" w:ascii="ＭＳ 明朝" w:hAnsi="ＭＳ 明朝" w:eastAsia="ＭＳ 明朝"/>
          <w:sz w:val="24"/>
        </w:rPr>
      </w:pPr>
      <w:r>
        <w:rPr>
          <w:rFonts w:hint="eastAsia" w:ascii="ＭＳ 明朝" w:hAnsi="ＭＳ 明朝" w:eastAsia="ＭＳ 明朝"/>
          <w:sz w:val="24"/>
        </w:rPr>
        <w:t>※障害者手帳の有無は問いません。</w:t>
      </w:r>
    </w:p>
    <w:p>
      <w:pPr>
        <w:pStyle w:val="0"/>
        <w:rPr>
          <w:rFonts w:hint="eastAsia" w:ascii="ＭＳ 明朝" w:hAnsi="ＭＳ 明朝" w:eastAsia="ＭＳ 明朝"/>
          <w:sz w:val="24"/>
        </w:rPr>
      </w:pPr>
      <w:r>
        <w:rPr>
          <w:rFonts w:hint="eastAsia" w:ascii="ＭＳ 明朝" w:hAnsi="ＭＳ 明朝" w:eastAsia="ＭＳ 明朝"/>
          <w:sz w:val="24"/>
        </w:rPr>
        <w:t>申込　個別相談を希望する人は、電話で申し込み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宮城県視覚障害者福祉協会　電話</w:t>
      </w:r>
      <w:r>
        <w:rPr>
          <w:rFonts w:hint="eastAsia" w:ascii="ＭＳ 明朝" w:hAnsi="ＭＳ 明朝" w:eastAsia="ＭＳ 明朝"/>
          <w:sz w:val="24"/>
        </w:rPr>
        <w:t xml:space="preserve"> 022-257-2022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障害者検診を受けてみませんか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身体機能の低下を早期に発見し、二次障害の予防や生活機能の維持・改善を図るため、検診を受けましょう。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日（水曜日）　①</w:t>
      </w:r>
      <w:r>
        <w:rPr>
          <w:rFonts w:hint="eastAsia" w:ascii="ＭＳ 明朝" w:hAnsi="ＭＳ 明朝" w:eastAsia="ＭＳ 明朝"/>
          <w:b w:val="0"/>
          <w:sz w:val="24"/>
        </w:rPr>
        <w:t>10</w:t>
      </w:r>
      <w:r>
        <w:rPr>
          <w:rFonts w:hint="eastAsia" w:ascii="ＭＳ 明朝" w:hAnsi="ＭＳ 明朝" w:eastAsia="ＭＳ 明朝"/>
          <w:b w:val="0"/>
          <w:sz w:val="24"/>
        </w:rPr>
        <w:t>時～②</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分～③</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分～④</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分～⑤</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大崎合同庁舎</w:t>
      </w:r>
      <w:r>
        <w:rPr>
          <w:rFonts w:hint="eastAsia" w:ascii="ＭＳ 明朝" w:hAnsi="ＭＳ 明朝" w:eastAsia="ＭＳ 明朝"/>
          <w:b w:val="0"/>
          <w:sz w:val="24"/>
        </w:rPr>
        <w:t>2</w:t>
      </w:r>
      <w:r>
        <w:rPr>
          <w:rFonts w:hint="eastAsia" w:ascii="ＭＳ 明朝" w:hAnsi="ＭＳ 明朝" w:eastAsia="ＭＳ 明朝"/>
          <w:b w:val="0"/>
          <w:sz w:val="24"/>
        </w:rPr>
        <w:t>階</w:t>
      </w:r>
    </w:p>
    <w:p>
      <w:pPr>
        <w:pStyle w:val="0"/>
        <w:rPr>
          <w:rFonts w:hint="eastAsia" w:ascii="ＭＳ 明朝" w:hAnsi="ＭＳ 明朝" w:eastAsia="ＭＳ 明朝"/>
          <w:b w:val="0"/>
          <w:sz w:val="24"/>
        </w:rPr>
      </w:pPr>
      <w:r>
        <w:rPr>
          <w:rFonts w:hint="eastAsia" w:ascii="ＭＳ 明朝" w:hAnsi="ＭＳ 明朝" w:eastAsia="ＭＳ 明朝"/>
          <w:b w:val="0"/>
          <w:sz w:val="24"/>
        </w:rPr>
        <w:t>内容　問診、計測（筋力・関節の動き・移動機能など）、医療相談、生活面のアドバイス</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歳以上で、身体障害者手帳を所有し、在宅で生活する人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先着各</w:t>
      </w:r>
      <w:r>
        <w:rPr>
          <w:rFonts w:hint="eastAsia" w:ascii="ＭＳ 明朝" w:hAnsi="ＭＳ 明朝" w:eastAsia="ＭＳ 明朝"/>
          <w:b w:val="0"/>
          <w:sz w:val="24"/>
        </w:rPr>
        <w:t>1</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日（水）まで電話で申し込み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宮城県リハビリテーション支援センター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022-784-3592</w:t>
      </w:r>
    </w:p>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sz w:val="24"/>
        </w:rPr>
        <w:t>古川総合スポーツ大会　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□野球　日時：</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日（月曜日）（祝日）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8</w:t>
      </w:r>
      <w:r>
        <w:rPr>
          <w:rFonts w:hint="eastAsia" w:ascii="ＭＳ 明朝" w:hAnsi="ＭＳ 明朝" w:eastAsia="ＭＳ 明朝"/>
          <w:sz w:val="24"/>
        </w:rPr>
        <w:t>時集合・受け付け）　場所：諏訪公園野球場　対象：</w:t>
      </w:r>
      <w:r>
        <w:rPr>
          <w:rFonts w:hint="eastAsia" w:ascii="ＭＳ 明朝" w:hAnsi="ＭＳ 明朝" w:eastAsia="ＭＳ 明朝"/>
          <w:sz w:val="24"/>
        </w:rPr>
        <w:t>40</w:t>
      </w:r>
      <w:r>
        <w:rPr>
          <w:rFonts w:hint="eastAsia" w:ascii="ＭＳ 明朝" w:hAnsi="ＭＳ 明朝" w:eastAsia="ＭＳ 明朝"/>
          <w:sz w:val="24"/>
        </w:rPr>
        <w:t>歳以上で、古川地域在住または通勤・通学している人　チーム編成：</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9</w:t>
      </w:r>
      <w:r>
        <w:rPr>
          <w:rFonts w:hint="eastAsia" w:ascii="ＭＳ 明朝" w:hAnsi="ＭＳ 明朝" w:eastAsia="ＭＳ 明朝"/>
          <w:sz w:val="24"/>
        </w:rPr>
        <w:t>人以上　料金：チーム人</w:t>
      </w:r>
      <w:r>
        <w:rPr>
          <w:rFonts w:hint="eastAsia" w:ascii="ＭＳ 明朝" w:hAnsi="ＭＳ 明朝" w:eastAsia="ＭＳ 明朝"/>
          <w:sz w:val="24"/>
        </w:rPr>
        <w:t>1,000</w:t>
      </w:r>
      <w:r>
        <w:rPr>
          <w:rFonts w:hint="eastAsia" w:ascii="ＭＳ 明朝" w:hAnsi="ＭＳ 明朝" w:eastAsia="ＭＳ 明朝"/>
          <w:sz w:val="24"/>
        </w:rPr>
        <w:t>円　申込：</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日（火曜日）までに古川総合体育館へ電話、または古川野球協会（</w:t>
      </w:r>
      <w:r>
        <w:rPr>
          <w:rFonts w:hint="eastAsia" w:ascii="ＭＳ 明朝" w:hAnsi="ＭＳ 明朝" w:eastAsia="ＭＳ 明朝"/>
          <w:sz w:val="24"/>
        </w:rPr>
        <w:t>kato.1223@outlook.jp)</w:t>
      </w:r>
      <w:r>
        <w:rPr>
          <w:rFonts w:hint="eastAsia" w:ascii="ＭＳ 明朝" w:hAnsi="ＭＳ 明朝" w:eastAsia="ＭＳ 明朝"/>
          <w:sz w:val="24"/>
        </w:rPr>
        <w:t>へメールで申し込み</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ind w:firstLineChars="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日（水曜日）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r>
        <w:rPr>
          <w:rFonts w:hint="eastAsia" w:ascii="ＭＳ 明朝" w:hAnsi="ＭＳ 明朝" w:eastAsia="ＭＳ 明朝"/>
          <w:sz w:val="24"/>
        </w:rPr>
        <w:t>場所：和室　内容：絵本の読み聞かせ、子育てアドバイス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「ワードアートや図形で案内図を作る」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r>
        <w:rPr>
          <w:rFonts w:hint="eastAsia" w:ascii="ＭＳ 明朝" w:hAnsi="ＭＳ 明朝" w:eastAsia="ＭＳ 明朝"/>
          <w:sz w:val="24"/>
        </w:rPr>
        <w:t>　内容：図形やテキストボックスを使って、地図を作る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7</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日（木曜日）まで電話で申し込み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日（月曜日）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五味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12"/>
        </w:rPr>
        <w:instrText>や</w:instrText>
      </w:r>
      <w:r>
        <w:rPr>
          <w:rFonts w:hint="eastAsia" w:ascii="ＭＳ 明朝" w:hAnsi="ＭＳ 明朝" w:eastAsia="ＭＳ 明朝"/>
          <w:sz w:val="24"/>
        </w:rPr>
        <w:instrText>),</w:instrText>
      </w:r>
      <w:r>
        <w:rPr>
          <w:rFonts w:hint="eastAsia" w:ascii="ＭＳ 明朝" w:hAnsi="ＭＳ 明朝" w:eastAsia="ＭＳ 明朝"/>
          <w:sz w:val="24"/>
        </w:rPr>
        <w:instrText>俊哉</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内容：バイオリン独奏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44.46</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11.92</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56.38</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7,942</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7,983</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200</w:t>
            </w:r>
            <w:r>
              <w:rPr>
                <w:rFonts w:hint="eastAsia" w:ascii="ＭＳ 明朝" w:hAnsi="ＭＳ 明朝" w:eastAsia="ＭＳ 明朝"/>
                <w:sz w:val="24"/>
              </w:rPr>
              <w:t>～</w:t>
            </w:r>
            <w:r>
              <w:rPr>
                <w:rFonts w:hint="eastAsia" w:ascii="ＭＳ 明朝" w:hAnsi="ＭＳ 明朝" w:eastAsia="ＭＳ 明朝"/>
                <w:sz w:val="24"/>
              </w:rPr>
              <w:t>694</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120</w:t>
            </w:r>
            <w:r>
              <w:rPr>
                <w:rFonts w:hint="eastAsia" w:ascii="ＭＳ 明朝" w:hAnsi="ＭＳ 明朝" w:eastAsia="ＭＳ 明朝"/>
                <w:sz w:val="24"/>
              </w:rPr>
              <w:t>～</w:t>
            </w:r>
            <w:r>
              <w:rPr>
                <w:rFonts w:hint="eastAsia" w:ascii="ＭＳ 明朝" w:hAnsi="ＭＳ 明朝" w:eastAsia="ＭＳ 明朝"/>
                <w:sz w:val="24"/>
              </w:rPr>
              <w:t>423</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23</w:t>
            </w:r>
            <w:r>
              <w:rPr>
                <w:rFonts w:hint="eastAsia" w:ascii="ＭＳ 明朝" w:hAnsi="ＭＳ 明朝" w:eastAsia="ＭＳ 明朝"/>
                <w:sz w:val="24"/>
              </w:rPr>
              <w:t>～</w:t>
            </w:r>
            <w:r>
              <w:rPr>
                <w:rFonts w:hint="eastAsia" w:ascii="ＭＳ 明朝" w:hAnsi="ＭＳ 明朝" w:eastAsia="ＭＳ 明朝"/>
                <w:sz w:val="24"/>
              </w:rPr>
              <w:t>160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27</w:t>
            </w:r>
            <w:r>
              <w:rPr>
                <w:rFonts w:hint="eastAsia" w:ascii="ＭＳ 明朝" w:hAnsi="ＭＳ 明朝" w:eastAsia="ＭＳ 明朝"/>
                <w:sz w:val="24"/>
              </w:rPr>
              <w:t>～</w:t>
            </w:r>
            <w:r>
              <w:rPr>
                <w:rFonts w:hint="eastAsia" w:ascii="ＭＳ 明朝" w:hAnsi="ＭＳ 明朝" w:eastAsia="ＭＳ 明朝"/>
                <w:sz w:val="24"/>
              </w:rPr>
              <w:t>100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30</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0.045</w:t>
            </w:r>
            <w:r>
              <w:rPr>
                <w:rFonts w:hint="eastAsia" w:ascii="ＭＳ 明朝" w:hAnsi="ＭＳ 明朝" w:eastAsia="ＭＳ 明朝"/>
                <w:sz w:val="24"/>
              </w:rPr>
              <w:t>～</w:t>
            </w:r>
            <w:r>
              <w:rPr>
                <w:rFonts w:hint="eastAsia" w:ascii="ＭＳ 明朝" w:hAnsi="ＭＳ 明朝" w:eastAsia="ＭＳ 明朝"/>
                <w:sz w:val="24"/>
              </w:rPr>
              <w:t>0.070</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0.074</w:t>
            </w:r>
            <w:r>
              <w:rPr>
                <w:rFonts w:hint="eastAsia" w:ascii="ＭＳ 明朝" w:hAnsi="ＭＳ 明朝" w:eastAsia="ＭＳ 明朝"/>
                <w:sz w:val="24"/>
              </w:rPr>
              <w:t>～</w:t>
            </w:r>
            <w:r>
              <w:rPr>
                <w:rFonts w:hint="eastAsia" w:ascii="ＭＳ 明朝" w:hAnsi="ＭＳ 明朝" w:eastAsia="ＭＳ 明朝"/>
                <w:sz w:val="24"/>
              </w:rPr>
              <w:t>0.108</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二次元コードを読み取ってサイトにアクセスし、空メールを送信するか、またはアドレスを直接入力し、空メールを送信空メールを送信して登録してください（</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7</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left="0" w:leftChars="0" w:firstLine="0" w:firstLineChars="0"/>
              <w:jc w:val="right"/>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月～７月末日まで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680"/>
        <w:gridCol w:w="189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189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89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8</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1037"/>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男</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397" w:hRule="exac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37,577</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38,</w:t>
            </w:r>
            <w:r>
              <w:rPr>
                <w:rFonts w:hint="eastAsia" w:ascii="ＭＳ 明朝" w:hAnsi="ＭＳ 明朝" w:eastAsia="ＭＳ 明朝"/>
                <w:b w:val="0"/>
                <w:i w:val="0"/>
                <w:strike w:val="0"/>
                <w:color w:val="000000"/>
                <w:spacing w:val="0"/>
                <w:w w:val="100"/>
                <w:position w:val="0"/>
                <w:sz w:val="24"/>
                <w:u w:val="none" w:color="auto"/>
              </w:rPr>
              <w:t>690</w:t>
            </w: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76,267</w:t>
            </w:r>
          </w:p>
          <w:p>
            <w:pPr>
              <w:pStyle w:val="0"/>
              <w:spacing w:line="240" w:lineRule="auto"/>
              <w:jc w:val="right"/>
              <w:rPr>
                <w:rFonts w:hint="eastAsia" w:ascii="ＭＳ 明朝" w:hAnsi="ＭＳ 明朝" w:eastAsia="ＭＳ 明朝"/>
                <w:sz w:val="24"/>
              </w:rPr>
            </w:pP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bookmarkStart w:id="0" w:name="_GoBack"/>
            <w:bookmarkEnd w:id="0"/>
            <w:r>
              <w:rPr>
                <w:rFonts w:hint="eastAsia" w:ascii="ＭＳ 明朝" w:hAnsi="ＭＳ 明朝" w:eastAsia="ＭＳ 明朝"/>
                <w:sz w:val="24"/>
              </w:rPr>
              <w:t>33,259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2,649</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2,767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5,416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2,192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3,705</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3,695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7,400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2,762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5,320</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5,668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10,988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4,608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4,732</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4,797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9,529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4,070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2,438</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2,610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5,048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2,472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wordWrap w:val="0"/>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4,841</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4,885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9,726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3,623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61,262</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63,112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124,374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67</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52,986</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4"/>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rPr>
            </w:pPr>
            <w:r>
              <w:rPr>
                <w:rFonts w:hint="eastAsia" w:ascii="ＭＳ 明朝" w:hAnsi="ＭＳ 明朝" w:eastAsia="ＭＳ 明朝"/>
                <w:sz w:val="24"/>
              </w:rPr>
              <w:t>固定資産税</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743</TotalTime>
  <Pages>5</Pages>
  <Words>327</Words>
  <Characters>3701</Characters>
  <Application>JUST Note</Application>
  <Lines>311</Lines>
  <Paragraphs>270</Paragraphs>
  <CharactersWithSpaces>3870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2023-08-23T05:09:09Z</dcterms:modified>
  <cp:revision>18</cp:revision>
</cp:coreProperties>
</file>