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広報おおさき</w:t>
      </w:r>
      <w:r>
        <w:rPr>
          <w:rFonts w:hint="eastAsia" w:ascii="ＭＳ 明朝" w:hAnsi="ＭＳ 明朝" w:eastAsia="ＭＳ 明朝"/>
          <w:b w:val="1"/>
          <w:sz w:val="28"/>
        </w:rPr>
        <w:t>10</w:t>
      </w:r>
      <w:r>
        <w:rPr>
          <w:rFonts w:hint="eastAsia" w:ascii="ＭＳ 明朝" w:hAnsi="ＭＳ 明朝" w:eastAsia="ＭＳ 明朝"/>
          <w:b w:val="1"/>
          <w:sz w:val="28"/>
        </w:rPr>
        <w:t>月号　</w:t>
      </w:r>
      <w:r>
        <w:rPr>
          <w:rFonts w:hint="eastAsia" w:ascii="ＭＳ 明朝" w:hAnsi="ＭＳ 明朝" w:eastAsia="ＭＳ 明朝"/>
          <w:b w:val="1"/>
          <w:sz w:val="28"/>
        </w:rPr>
        <w:t>2023</w:t>
      </w:r>
      <w:r>
        <w:rPr>
          <w:rFonts w:hint="eastAsia" w:ascii="ＭＳ 明朝" w:hAnsi="ＭＳ 明朝" w:eastAsia="ＭＳ 明朝"/>
          <w:b w:val="1"/>
          <w:sz w:val="28"/>
        </w:rPr>
        <w:t>　</w:t>
      </w:r>
      <w:r>
        <w:rPr>
          <w:rFonts w:hint="eastAsia" w:ascii="ＭＳ 明朝" w:hAnsi="ＭＳ 明朝" w:eastAsia="ＭＳ 明朝"/>
          <w:b w:val="1"/>
          <w:sz w:val="28"/>
        </w:rPr>
        <w:t>No.211</w:t>
      </w: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今月の表紙</w:t>
      </w:r>
    </w:p>
    <w:p>
      <w:pPr>
        <w:pStyle w:val="22"/>
        <w:spacing w:line="240" w:lineRule="auto"/>
        <w:ind w:left="0" w:leftChars="0" w:right="0" w:rightChars="0"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9</w:t>
      </w:r>
      <w:r>
        <w:rPr>
          <w:rFonts w:hint="eastAsia" w:ascii="ＭＳ 明朝" w:hAnsi="ＭＳ 明朝" w:eastAsia="ＭＳ 明朝"/>
          <w:b w:val="0"/>
          <w:sz w:val="24"/>
        </w:rPr>
        <w:t>日・</w:t>
      </w:r>
      <w:r>
        <w:rPr>
          <w:rFonts w:hint="eastAsia" w:ascii="ＭＳ 明朝" w:hAnsi="ＭＳ 明朝" w:eastAsia="ＭＳ 明朝"/>
          <w:b w:val="0"/>
          <w:sz w:val="24"/>
        </w:rPr>
        <w:t>10</w:t>
      </w:r>
      <w:r>
        <w:rPr>
          <w:rFonts w:hint="eastAsia" w:ascii="ＭＳ 明朝" w:hAnsi="ＭＳ 明朝" w:eastAsia="ＭＳ 明朝"/>
          <w:b w:val="0"/>
          <w:sz w:val="24"/>
        </w:rPr>
        <w:t>日の</w:t>
      </w:r>
      <w:r>
        <w:rPr>
          <w:rFonts w:hint="eastAsia" w:ascii="ＭＳ 明朝" w:hAnsi="ＭＳ 明朝" w:eastAsia="ＭＳ 明朝"/>
          <w:b w:val="0"/>
          <w:sz w:val="24"/>
        </w:rPr>
        <w:t>2</w:t>
      </w:r>
      <w:r>
        <w:rPr>
          <w:rFonts w:hint="eastAsia" w:ascii="ＭＳ 明朝" w:hAnsi="ＭＳ 明朝" w:eastAsia="ＭＳ 明朝"/>
          <w:b w:val="0"/>
          <w:sz w:val="24"/>
        </w:rPr>
        <w:t>日間、岩出山地域で第</w:t>
      </w:r>
      <w:r>
        <w:rPr>
          <w:rFonts w:hint="eastAsia" w:ascii="ＭＳ 明朝" w:hAnsi="ＭＳ 明朝" w:eastAsia="ＭＳ 明朝"/>
          <w:b w:val="0"/>
          <w:sz w:val="24"/>
        </w:rPr>
        <w:t>60</w:t>
      </w:r>
      <w:r>
        <w:rPr>
          <w:rFonts w:hint="eastAsia" w:ascii="ＭＳ 明朝" w:hAnsi="ＭＳ 明朝" w:eastAsia="ＭＳ 明朝"/>
          <w:b w:val="0"/>
          <w:sz w:val="24"/>
        </w:rPr>
        <w:t>回政宗公まつりが開催されました。</w:t>
      </w:r>
    </w:p>
    <w:p>
      <w:pPr>
        <w:pStyle w:val="22"/>
        <w:spacing w:line="240" w:lineRule="auto"/>
        <w:jc w:val="left"/>
        <w:rPr>
          <w:rFonts w:hint="eastAsia" w:ascii="ＭＳ 明朝" w:hAnsi="ＭＳ 明朝" w:eastAsia="ＭＳ 明朝"/>
          <w:b w:val="0"/>
          <w:sz w:val="24"/>
        </w:rPr>
      </w:pPr>
      <w:r>
        <w:rPr>
          <w:rFonts w:hint="eastAsia" w:ascii="ＭＳ 明朝" w:hAnsi="ＭＳ 明朝" w:eastAsia="ＭＳ 明朝"/>
          <w:b w:val="0"/>
          <w:sz w:val="24"/>
        </w:rPr>
        <w:t>　初日の</w:t>
      </w:r>
      <w:r>
        <w:rPr>
          <w:rFonts w:hint="eastAsia" w:ascii="ＭＳ 明朝" w:hAnsi="ＭＳ 明朝" w:eastAsia="ＭＳ 明朝"/>
          <w:b w:val="0"/>
          <w:sz w:val="24"/>
        </w:rPr>
        <w:t>9</w:t>
      </w:r>
      <w:r>
        <w:rPr>
          <w:rFonts w:hint="eastAsia" w:ascii="ＭＳ 明朝" w:hAnsi="ＭＳ 明朝" w:eastAsia="ＭＳ 明朝"/>
          <w:b w:val="0"/>
          <w:sz w:val="24"/>
        </w:rPr>
        <w:t>日は、伊達家</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れ</w:instrText>
      </w:r>
      <w:r>
        <w:rPr>
          <w:rFonts w:hint="eastAsia" w:ascii="ＭＳ 明朝" w:hAnsi="ＭＳ 明朝" w:eastAsia="ＭＳ 明朝"/>
          <w:sz w:val="12"/>
        </w:rPr>
        <w:instrText>い</w:instrText>
      </w:r>
      <w:r>
        <w:rPr>
          <w:rFonts w:hint="eastAsia" w:ascii="ＭＳ 明朝" w:hAnsi="ＭＳ 明朝" w:eastAsia="ＭＳ 明朝"/>
          <w:sz w:val="12"/>
        </w:rPr>
        <w:instrText>び</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霊廟</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での「</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ぼ</w:instrText>
      </w:r>
      <w:r>
        <w:rPr>
          <w:rFonts w:hint="eastAsia" w:ascii="ＭＳ 明朝" w:hAnsi="ＭＳ 明朝" w:eastAsia="ＭＳ 明朝"/>
          <w:sz w:val="12"/>
        </w:rPr>
        <w:instrText>さ</w:instrText>
      </w:r>
      <w:r>
        <w:rPr>
          <w:rFonts w:hint="eastAsia" w:ascii="ＭＳ 明朝" w:hAnsi="ＭＳ 明朝" w:eastAsia="ＭＳ 明朝"/>
          <w:sz w:val="12"/>
        </w:rPr>
        <w:instrText>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墓参</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儀式」やまつりの成功と安全を祈願する「祈念式典」が行われました。夜には、「宵まつり」が開催され、よさこい踊りや岩出山ふるさと音頭などが披露され、またたくさんの露店が軒を連ねたこともあり、会場は多くの人でにぎわいました。</w:t>
      </w:r>
    </w:p>
    <w:p>
      <w:pPr>
        <w:pStyle w:val="22"/>
        <w:spacing w:line="240" w:lineRule="auto"/>
        <w:jc w:val="left"/>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日の本まつりのメインイベントである「伊達武者行列」では、第</w:t>
      </w:r>
      <w:r>
        <w:rPr>
          <w:rFonts w:hint="eastAsia" w:ascii="ＭＳ 明朝" w:hAnsi="ＭＳ 明朝" w:eastAsia="ＭＳ 明朝"/>
          <w:b w:val="0"/>
          <w:sz w:val="24"/>
        </w:rPr>
        <w:t>60</w:t>
      </w:r>
      <w:r>
        <w:rPr>
          <w:rFonts w:hint="eastAsia" w:ascii="ＭＳ 明朝" w:hAnsi="ＭＳ 明朝" w:eastAsia="ＭＳ 明朝"/>
          <w:b w:val="0"/>
          <w:sz w:val="24"/>
        </w:rPr>
        <w:t>回を記念して市内各地域からの代表者で結成された「おおさき騎馬武者隊」が出陣し、沿道から大きな歓声が上がりました。</w:t>
      </w:r>
    </w:p>
    <w:p>
      <w:pPr>
        <w:pStyle w:val="22"/>
        <w:spacing w:line="240" w:lineRule="auto"/>
        <w:jc w:val="left"/>
        <w:rPr>
          <w:rFonts w:hint="eastAsia" w:ascii="ＭＳ 明朝" w:hAnsi="ＭＳ 明朝" w:eastAsia="ＭＳ 明朝"/>
          <w:b w:val="0"/>
          <w:sz w:val="24"/>
        </w:rPr>
      </w:pPr>
      <w:r>
        <w:rPr>
          <w:rFonts w:hint="eastAsia" w:ascii="ＭＳ 明朝" w:hAnsi="ＭＳ 明朝" w:eastAsia="ＭＳ 明朝"/>
          <w:b w:val="0"/>
          <w:sz w:val="24"/>
        </w:rPr>
        <w:t>写真：伊達武者行列の先陣「おおさき騎馬武者隊」</w:t>
      </w:r>
    </w:p>
    <w:p>
      <w:pPr>
        <w:pStyle w:val="22"/>
        <w:spacing w:line="240" w:lineRule="auto"/>
        <w:jc w:val="left"/>
        <w:rPr>
          <w:rFonts w:hint="eastAsia" w:ascii="ＭＳ 明朝" w:hAnsi="ＭＳ 明朝" w:eastAsia="ＭＳ 明朝"/>
          <w:b w:val="0"/>
          <w:sz w:val="24"/>
        </w:rPr>
      </w:pPr>
      <w:r>
        <w:rPr>
          <w:rFonts w:hint="eastAsia" w:ascii="ＭＳ 明朝" w:hAnsi="ＭＳ 明朝" w:eastAsia="ＭＳ 明朝"/>
          <w:b w:val="0"/>
          <w:sz w:val="24"/>
        </w:rPr>
        <w:t>写真：本陣前でよさこい踊りが披露された</w:t>
      </w:r>
    </w:p>
    <w:p>
      <w:pPr>
        <w:pStyle w:val="22"/>
        <w:spacing w:line="240" w:lineRule="auto"/>
        <w:jc w:val="left"/>
        <w:rPr>
          <w:rFonts w:hint="eastAsia" w:ascii="ＭＳ 明朝" w:hAnsi="ＭＳ 明朝" w:eastAsia="ＭＳ 明朝"/>
          <w:b w:val="0"/>
          <w:sz w:val="24"/>
        </w:rPr>
      </w:pP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Main Contents</w:t>
      </w:r>
      <w:r>
        <w:rPr>
          <w:rFonts w:hint="eastAsia" w:ascii="ＭＳ 明朝" w:hAnsi="ＭＳ 明朝" w:eastAsia="ＭＳ 明朝"/>
          <w:b w:val="1"/>
          <w:sz w:val="28"/>
        </w:rPr>
        <w:t>　目次</w:t>
      </w:r>
    </w:p>
    <w:p>
      <w:pPr>
        <w:pStyle w:val="19"/>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04</w:t>
      </w:r>
      <w:r>
        <w:rPr>
          <w:rFonts w:hint="eastAsia" w:ascii="ＭＳ 明朝" w:hAnsi="ＭＳ 明朝" w:eastAsia="ＭＳ 明朝"/>
          <w:kern w:val="0"/>
          <w:sz w:val="24"/>
        </w:rPr>
        <w:tab/>
      </w:r>
      <w:r>
        <w:rPr>
          <w:rFonts w:hint="eastAsia" w:ascii="ＭＳ 明朝" w:hAnsi="ＭＳ 明朝" w:eastAsia="ＭＳ 明朝"/>
          <w:kern w:val="0"/>
          <w:sz w:val="24"/>
        </w:rPr>
        <w:t>宮城県議会議員一般選挙</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06</w:t>
      </w:r>
      <w:r>
        <w:rPr>
          <w:rFonts w:hint="eastAsia" w:ascii="ＭＳ 明朝" w:hAnsi="ＭＳ 明朝" w:eastAsia="ＭＳ 明朝"/>
          <w:kern w:val="0"/>
          <w:sz w:val="24"/>
        </w:rPr>
        <w:tab/>
      </w:r>
      <w:r>
        <w:rPr>
          <w:rFonts w:hint="eastAsia" w:ascii="ＭＳ 明朝" w:hAnsi="ＭＳ 明朝" w:eastAsia="ＭＳ 明朝"/>
          <w:kern w:val="0"/>
          <w:sz w:val="24"/>
        </w:rPr>
        <w:t>令和</w:t>
      </w:r>
      <w:r>
        <w:rPr>
          <w:rFonts w:hint="eastAsia" w:ascii="ＭＳ 明朝" w:hAnsi="ＭＳ 明朝" w:eastAsia="ＭＳ 明朝"/>
          <w:kern w:val="0"/>
          <w:sz w:val="24"/>
        </w:rPr>
        <w:t>6</w:t>
      </w:r>
      <w:r>
        <w:rPr>
          <w:rFonts w:hint="eastAsia" w:ascii="ＭＳ 明朝" w:hAnsi="ＭＳ 明朝" w:eastAsia="ＭＳ 明朝"/>
          <w:kern w:val="0"/>
          <w:sz w:val="24"/>
        </w:rPr>
        <w:t>年</w:t>
      </w:r>
      <w:r>
        <w:rPr>
          <w:rFonts w:hint="eastAsia" w:ascii="ＭＳ 明朝" w:hAnsi="ＭＳ 明朝" w:eastAsia="ＭＳ 明朝"/>
          <w:kern w:val="0"/>
          <w:sz w:val="24"/>
        </w:rPr>
        <w:t>4</w:t>
      </w:r>
      <w:r>
        <w:rPr>
          <w:rFonts w:hint="eastAsia" w:ascii="ＭＳ 明朝" w:hAnsi="ＭＳ 明朝" w:eastAsia="ＭＳ 明朝"/>
          <w:kern w:val="0"/>
          <w:sz w:val="24"/>
        </w:rPr>
        <w:t>月</w:t>
      </w:r>
      <w:r>
        <w:rPr>
          <w:rFonts w:hint="eastAsia" w:ascii="ＭＳ 明朝" w:hAnsi="ＭＳ 明朝" w:eastAsia="ＭＳ 明朝"/>
          <w:kern w:val="0"/>
          <w:sz w:val="24"/>
        </w:rPr>
        <w:t>1</w:t>
      </w:r>
      <w:r>
        <w:rPr>
          <w:rFonts w:hint="eastAsia" w:ascii="ＭＳ 明朝" w:hAnsi="ＭＳ 明朝" w:eastAsia="ＭＳ 明朝"/>
          <w:kern w:val="0"/>
          <w:sz w:val="24"/>
        </w:rPr>
        <w:t>日から入所・入園する児童を募集します</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09</w:t>
      </w:r>
      <w:r>
        <w:rPr>
          <w:rFonts w:hint="eastAsia" w:ascii="ＭＳ 明朝" w:hAnsi="ＭＳ 明朝" w:eastAsia="ＭＳ 明朝"/>
          <w:kern w:val="0"/>
          <w:sz w:val="24"/>
        </w:rPr>
        <w:tab/>
      </w:r>
      <w:r>
        <w:rPr>
          <w:rFonts w:hint="eastAsia" w:ascii="ＭＳ 明朝" w:hAnsi="ＭＳ 明朝" w:eastAsia="ＭＳ 明朝"/>
          <w:kern w:val="0"/>
          <w:sz w:val="24"/>
        </w:rPr>
        <w:t>職員の人数・給与などの状況</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10</w:t>
      </w:r>
      <w:r>
        <w:rPr>
          <w:rFonts w:hint="eastAsia" w:ascii="ＭＳ 明朝" w:hAnsi="ＭＳ 明朝" w:eastAsia="ＭＳ 明朝"/>
          <w:kern w:val="0"/>
          <w:sz w:val="24"/>
        </w:rPr>
        <w:tab/>
      </w:r>
      <w:r>
        <w:rPr>
          <w:rFonts w:hint="eastAsia" w:ascii="ＭＳ 明朝" w:hAnsi="ＭＳ 明朝" w:eastAsia="ＭＳ 明朝"/>
          <w:kern w:val="0"/>
          <w:sz w:val="24"/>
        </w:rPr>
        <w:t>CITY TOPICS</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11</w:t>
      </w:r>
      <w:r>
        <w:rPr>
          <w:rFonts w:hint="eastAsia" w:ascii="ＭＳ 明朝" w:hAnsi="ＭＳ 明朝" w:eastAsia="ＭＳ 明朝"/>
          <w:kern w:val="0"/>
          <w:sz w:val="24"/>
        </w:rPr>
        <w:tab/>
      </w:r>
      <w:r>
        <w:rPr>
          <w:rFonts w:hint="eastAsia" w:ascii="ＭＳ 明朝" w:hAnsi="ＭＳ 明朝" w:eastAsia="ＭＳ 明朝"/>
          <w:kern w:val="0"/>
          <w:sz w:val="24"/>
        </w:rPr>
        <w:t>OSAKI Culture</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12</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オオサキプレイガイド</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14</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新型コロナウイルスワクチン接種情報</w:t>
      </w:r>
    </w:p>
    <w:p>
      <w:pPr>
        <w:pStyle w:val="0"/>
        <w:autoSpaceDE w:val="0"/>
        <w:autoSpaceDN w:val="0"/>
        <w:adjustRightInd w:val="0"/>
        <w:spacing w:line="240" w:lineRule="auto"/>
        <w:ind w:leftChars="0" w:firstLine="0" w:firstLineChars="0"/>
        <w:jc w:val="both"/>
        <w:rPr>
          <w:rFonts w:hint="eastAsia" w:ascii="ＭＳ 明朝" w:hAnsi="ＭＳ 明朝" w:eastAsia="ＭＳ 明朝"/>
          <w:kern w:val="0"/>
          <w:sz w:val="24"/>
        </w:rPr>
      </w:pPr>
      <w:r>
        <w:rPr>
          <w:rFonts w:hint="eastAsia" w:ascii="ＭＳ 明朝" w:hAnsi="ＭＳ 明朝" w:eastAsia="ＭＳ 明朝"/>
          <w:kern w:val="0"/>
          <w:sz w:val="24"/>
        </w:rPr>
        <w:t>15</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くらしの情報</w:t>
      </w:r>
    </w:p>
    <w:p>
      <w:pPr>
        <w:pStyle w:val="0"/>
        <w:autoSpaceDE w:val="0"/>
        <w:autoSpaceDN w:val="0"/>
        <w:adjustRightInd w:val="0"/>
        <w:spacing w:line="240" w:lineRule="auto"/>
        <w:ind w:firstLine="840" w:firstLineChars="350"/>
        <w:jc w:val="both"/>
        <w:rPr>
          <w:rFonts w:hint="eastAsia" w:ascii="ＭＳ 明朝" w:hAnsi="ＭＳ 明朝" w:eastAsia="ＭＳ 明朝"/>
          <w:kern w:val="0"/>
          <w:sz w:val="24"/>
        </w:rPr>
      </w:pPr>
      <w:r>
        <w:rPr>
          <w:rFonts w:hint="eastAsia" w:ascii="ＭＳ 明朝" w:hAnsi="ＭＳ 明朝" w:eastAsia="ＭＳ 明朝"/>
          <w:kern w:val="0"/>
          <w:sz w:val="24"/>
        </w:rPr>
        <w:t>大崎市民バスの一部運行経路が変わります</w:t>
      </w:r>
      <w:r>
        <w:rPr>
          <w:rFonts w:hint="eastAsia" w:ascii="ＭＳ 明朝" w:hAnsi="ＭＳ 明朝" w:eastAsia="ＭＳ 明朝"/>
          <w:kern w:val="0"/>
          <w:sz w:val="24"/>
        </w:rPr>
        <w:t xml:space="preserve">  </w:t>
      </w:r>
      <w:r>
        <w:rPr>
          <w:rFonts w:hint="eastAsia" w:ascii="ＭＳ 明朝" w:hAnsi="ＭＳ 明朝" w:eastAsia="ＭＳ 明朝"/>
          <w:kern w:val="0"/>
          <w:sz w:val="24"/>
        </w:rPr>
        <w:t>ほか</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24</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子育て支援情報　ほか</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26</w:t>
      </w:r>
      <w:r>
        <w:rPr>
          <w:rFonts w:hint="eastAsia" w:ascii="ＭＳ 明朝" w:hAnsi="ＭＳ 明朝" w:eastAsia="ＭＳ 明朝"/>
          <w:kern w:val="0"/>
          <w:sz w:val="24"/>
        </w:rPr>
        <w:tab/>
      </w:r>
      <w:r>
        <w:rPr>
          <w:rFonts w:hint="eastAsia" w:ascii="ＭＳ 明朝" w:hAnsi="ＭＳ 明朝" w:eastAsia="ＭＳ 明朝"/>
          <w:kern w:val="0"/>
          <w:sz w:val="24"/>
        </w:rPr>
        <w:t>相談コーナー</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27</w:t>
      </w:r>
      <w:r>
        <w:rPr>
          <w:rFonts w:hint="eastAsia" w:ascii="ＭＳ 明朝" w:hAnsi="ＭＳ 明朝" w:eastAsia="ＭＳ 明朝"/>
          <w:kern w:val="0"/>
          <w:sz w:val="24"/>
        </w:rPr>
        <w:tab/>
      </w:r>
      <w:r>
        <w:rPr>
          <w:rFonts w:hint="eastAsia" w:ascii="ＭＳ 明朝" w:hAnsi="ＭＳ 明朝" w:eastAsia="ＭＳ 明朝"/>
          <w:kern w:val="0"/>
          <w:sz w:val="24"/>
        </w:rPr>
        <w:t>休日救急当番医</w:t>
      </w:r>
      <w:r>
        <w:rPr>
          <w:rFonts w:hint="eastAsia" w:ascii="ＭＳ 明朝" w:hAnsi="ＭＳ 明朝" w:eastAsia="ＭＳ 明朝"/>
          <w:kern w:val="0"/>
          <w:sz w:val="24"/>
        </w:rPr>
        <w:t xml:space="preserve">  </w:t>
      </w:r>
      <w:r>
        <w:rPr>
          <w:rFonts w:hint="eastAsia" w:ascii="ＭＳ 明朝" w:hAnsi="ＭＳ 明朝" w:eastAsia="ＭＳ 明朝"/>
          <w:kern w:val="0"/>
          <w:sz w:val="24"/>
        </w:rPr>
        <w:t>ほか</w:t>
      </w:r>
    </w:p>
    <w:p>
      <w:pPr>
        <w:pStyle w:val="0"/>
        <w:autoSpaceDE w:val="0"/>
        <w:autoSpaceDN w:val="0"/>
        <w:adjustRightInd w:val="0"/>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28</w:t>
      </w:r>
      <w:r>
        <w:rPr>
          <w:rFonts w:hint="eastAsia" w:ascii="ＭＳ 明朝" w:hAnsi="ＭＳ 明朝" w:eastAsia="ＭＳ 明朝"/>
          <w:kern w:val="0"/>
          <w:sz w:val="24"/>
        </w:rPr>
        <w:tab/>
      </w:r>
      <w:r>
        <w:rPr>
          <w:rFonts w:hint="eastAsia" w:ascii="ＭＳ 明朝" w:hAnsi="ＭＳ 明朝" w:eastAsia="ＭＳ 明朝"/>
          <w:kern w:val="0"/>
          <w:sz w:val="24"/>
        </w:rPr>
        <w:t>Main Dish</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b w:val="1"/>
          <w:kern w:val="0"/>
        </w:rPr>
      </w:pPr>
      <w:r>
        <w:rPr>
          <w:rFonts w:hint="eastAsia" w:ascii="ＭＳ 明朝" w:hAnsi="ＭＳ 明朝" w:eastAsia="ＭＳ 明朝"/>
          <w:b w:val="1"/>
          <w:kern w:val="0"/>
        </w:rPr>
        <w:t>大崎市公式</w:t>
      </w:r>
      <w:r>
        <w:rPr>
          <w:rFonts w:hint="eastAsia" w:ascii="ＭＳ 明朝" w:hAnsi="ＭＳ 明朝" w:eastAsia="ＭＳ 明朝"/>
          <w:b w:val="1"/>
          <w:kern w:val="0"/>
        </w:rPr>
        <w:t>SNS</w:t>
      </w:r>
      <w:r>
        <w:rPr>
          <w:rFonts w:hint="eastAsia" w:ascii="ＭＳ 明朝" w:hAnsi="ＭＳ 明朝" w:eastAsia="ＭＳ 明朝"/>
          <w:b w:val="1"/>
          <w:kern w:val="0"/>
        </w:rPr>
        <w:t>発信中です！</w:t>
      </w:r>
    </w:p>
    <w:p>
      <w:pPr>
        <w:pStyle w:val="0"/>
        <w:autoSpaceDE w:val="0"/>
        <w:autoSpaceDN w:val="0"/>
        <w:adjustRightInd w:val="0"/>
        <w:spacing w:line="240" w:lineRule="auto"/>
        <w:jc w:val="left"/>
        <w:rPr>
          <w:rFonts w:hint="eastAsia" w:ascii="ＭＳ 明朝" w:hAnsi="ＭＳ 明朝" w:eastAsia="ＭＳ 明朝"/>
          <w:b w:val="1"/>
          <w:kern w:val="0"/>
        </w:rPr>
      </w:pPr>
      <w:r>
        <w:rPr>
          <w:rFonts w:hint="eastAsia" w:ascii="ＭＳ 明朝" w:hAnsi="ＭＳ 明朝" w:eastAsia="ＭＳ 明朝"/>
          <w:kern w:val="0"/>
        </w:rPr>
        <w:t>問い合わせ</w:t>
      </w:r>
      <w:r>
        <w:rPr>
          <w:rFonts w:hint="eastAsia" w:ascii="ＭＳ 明朝" w:hAnsi="ＭＳ 明朝" w:eastAsia="ＭＳ 明朝"/>
          <w:kern w:val="0"/>
        </w:rPr>
        <w:t xml:space="preserve"> </w:t>
      </w:r>
      <w:r>
        <w:rPr>
          <w:rFonts w:hint="eastAsia" w:ascii="ＭＳ 明朝" w:hAnsi="ＭＳ 明朝" w:eastAsia="ＭＳ 明朝"/>
          <w:kern w:val="0"/>
        </w:rPr>
        <w:t>秘書広報課広報広聴担当</w:t>
      </w:r>
      <w:r>
        <w:rPr>
          <w:rFonts w:hint="eastAsia" w:ascii="ＭＳ 明朝" w:hAnsi="ＭＳ 明朝" w:eastAsia="ＭＳ 明朝"/>
          <w:kern w:val="0"/>
        </w:rPr>
        <w:t xml:space="preserve"> </w:t>
      </w:r>
      <w:r>
        <w:rPr>
          <w:rFonts w:hint="eastAsia" w:ascii="ＭＳ 明朝" w:hAnsi="ＭＳ 明朝" w:eastAsia="ＭＳ 明朝"/>
          <w:kern w:val="0"/>
        </w:rPr>
        <w:t>電話</w:t>
      </w:r>
      <w:r>
        <w:rPr>
          <w:rFonts w:hint="eastAsia" w:ascii="ＭＳ 明朝" w:hAnsi="ＭＳ 明朝" w:eastAsia="ＭＳ 明朝"/>
          <w:kern w:val="0"/>
        </w:rPr>
        <w:t>23-5023</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市公式</w:t>
      </w:r>
      <w:r>
        <w:rPr>
          <w:rFonts w:hint="eastAsia" w:ascii="ＭＳ 明朝" w:hAnsi="ＭＳ 明朝" w:eastAsia="ＭＳ 明朝"/>
          <w:kern w:val="0"/>
        </w:rPr>
        <w:t xml:space="preserve"> </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エ</w:instrText>
      </w:r>
      <w:r>
        <w:rPr>
          <w:rFonts w:hint="eastAsia" w:ascii="ＭＳ 明朝" w:hAnsi="ＭＳ 明朝" w:eastAsia="ＭＳ 明朝"/>
          <w:sz w:val="12"/>
        </w:rPr>
        <w:instrText>ッ</w:instrText>
      </w:r>
      <w:r>
        <w:rPr>
          <w:rFonts w:hint="eastAsia" w:ascii="ＭＳ 明朝" w:hAnsi="ＭＳ 明朝" w:eastAsia="ＭＳ 明朝"/>
          <w:sz w:val="12"/>
        </w:rPr>
        <w:instrText>ク</w:instrText>
      </w:r>
      <w:r>
        <w:rPr>
          <w:rFonts w:hint="eastAsia" w:ascii="ＭＳ 明朝" w:hAnsi="ＭＳ 明朝" w:eastAsia="ＭＳ 明朝"/>
          <w:sz w:val="12"/>
        </w:rPr>
        <w:instrText>ス</w:instrText>
      </w:r>
      <w:r>
        <w:rPr>
          <w:rFonts w:hint="eastAsia" w:ascii="ＭＳ 明朝" w:hAnsi="ＭＳ 明朝" w:eastAsia="ＭＳ 明朝"/>
          <w:kern w:val="0"/>
        </w:rPr>
        <w:instrText>),</w:instrText>
      </w:r>
      <w:r>
        <w:rPr>
          <w:rFonts w:hint="eastAsia" w:ascii="ＭＳ 明朝" w:hAnsi="ＭＳ 明朝" w:eastAsia="ＭＳ 明朝"/>
          <w:kern w:val="0"/>
        </w:rPr>
        <w:instrText>X</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（旧</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ツ</w:instrText>
      </w:r>
      <w:r>
        <w:rPr>
          <w:rFonts w:hint="eastAsia" w:ascii="ＭＳ 明朝" w:hAnsi="ＭＳ 明朝" w:eastAsia="ＭＳ 明朝"/>
          <w:sz w:val="12"/>
        </w:rPr>
        <w:instrText>イ</w:instrText>
      </w:r>
      <w:r>
        <w:rPr>
          <w:rFonts w:hint="eastAsia" w:ascii="ＭＳ 明朝" w:hAnsi="ＭＳ 明朝" w:eastAsia="ＭＳ 明朝"/>
          <w:sz w:val="12"/>
        </w:rPr>
        <w:instrText>ッ</w:instrText>
      </w:r>
      <w:r>
        <w:rPr>
          <w:rFonts w:hint="eastAsia" w:ascii="ＭＳ 明朝" w:hAnsi="ＭＳ 明朝" w:eastAsia="ＭＳ 明朝"/>
          <w:sz w:val="12"/>
        </w:rPr>
        <w:instrText>タ</w:instrText>
      </w:r>
      <w:r>
        <w:rPr>
          <w:rFonts w:hint="eastAsia" w:ascii="ＭＳ 明朝" w:hAnsi="ＭＳ 明朝" w:eastAsia="ＭＳ 明朝"/>
          <w:sz w:val="12"/>
        </w:rPr>
        <w:instrText>ー</w:instrText>
      </w:r>
      <w:r>
        <w:rPr>
          <w:rFonts w:hint="eastAsia" w:ascii="ＭＳ 明朝" w:hAnsi="ＭＳ 明朝" w:eastAsia="ＭＳ 明朝"/>
          <w:kern w:val="0"/>
        </w:rPr>
        <w:instrText>),</w:instrText>
      </w:r>
      <w:r>
        <w:rPr>
          <w:rFonts w:hint="eastAsia" w:ascii="ＭＳ 明朝" w:hAnsi="ＭＳ 明朝" w:eastAsia="ＭＳ 明朝"/>
          <w:kern w:val="0"/>
        </w:rPr>
        <w:instrText>Twitter</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フ</w:instrText>
      </w:r>
      <w:r>
        <w:rPr>
          <w:rFonts w:hint="eastAsia" w:ascii="ＭＳ 明朝" w:hAnsi="ＭＳ 明朝" w:eastAsia="ＭＳ 明朝"/>
          <w:sz w:val="12"/>
        </w:rPr>
        <w:instrText>ェ</w:instrText>
      </w:r>
      <w:r>
        <w:rPr>
          <w:rFonts w:hint="eastAsia" w:ascii="ＭＳ 明朝" w:hAnsi="ＭＳ 明朝" w:eastAsia="ＭＳ 明朝"/>
          <w:sz w:val="12"/>
        </w:rPr>
        <w:instrText>イ</w:instrText>
      </w:r>
      <w:r>
        <w:rPr>
          <w:rFonts w:hint="eastAsia" w:ascii="ＭＳ 明朝" w:hAnsi="ＭＳ 明朝" w:eastAsia="ＭＳ 明朝"/>
          <w:sz w:val="12"/>
        </w:rPr>
        <w:instrText>ス</w:instrText>
      </w:r>
      <w:r>
        <w:rPr>
          <w:rFonts w:hint="eastAsia" w:ascii="ＭＳ 明朝" w:hAnsi="ＭＳ 明朝" w:eastAsia="ＭＳ 明朝"/>
          <w:sz w:val="12"/>
        </w:rPr>
        <w:instrText>ブ</w:instrText>
      </w:r>
      <w:r>
        <w:rPr>
          <w:rFonts w:hint="eastAsia" w:ascii="ＭＳ 明朝" w:hAnsi="ＭＳ 明朝" w:eastAsia="ＭＳ 明朝"/>
          <w:sz w:val="12"/>
        </w:rPr>
        <w:instrText>ッ</w:instrText>
      </w:r>
      <w:r>
        <w:rPr>
          <w:rFonts w:hint="eastAsia" w:ascii="ＭＳ 明朝" w:hAnsi="ＭＳ 明朝" w:eastAsia="ＭＳ 明朝"/>
          <w:sz w:val="12"/>
        </w:rPr>
        <w:instrText>ク</w:instrText>
      </w:r>
      <w:r>
        <w:rPr>
          <w:rFonts w:hint="eastAsia" w:ascii="ＭＳ 明朝" w:hAnsi="ＭＳ 明朝" w:eastAsia="ＭＳ 明朝"/>
          <w:kern w:val="0"/>
        </w:rPr>
        <w:instrText>),</w:instrText>
      </w:r>
      <w:r>
        <w:rPr>
          <w:rFonts w:hint="eastAsia" w:ascii="ＭＳ 明朝" w:hAnsi="ＭＳ 明朝" w:eastAsia="ＭＳ 明朝"/>
          <w:kern w:val="0"/>
        </w:rPr>
        <w:instrText>Facebook</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イ</w:instrText>
      </w:r>
      <w:r>
        <w:rPr>
          <w:rFonts w:hint="eastAsia" w:ascii="ＭＳ 明朝" w:hAnsi="ＭＳ 明朝" w:eastAsia="ＭＳ 明朝"/>
          <w:sz w:val="12"/>
        </w:rPr>
        <w:instrText>ン</w:instrText>
      </w:r>
      <w:r>
        <w:rPr>
          <w:rFonts w:hint="eastAsia" w:ascii="ＭＳ 明朝" w:hAnsi="ＭＳ 明朝" w:eastAsia="ＭＳ 明朝"/>
          <w:sz w:val="12"/>
        </w:rPr>
        <w:instrText>ス</w:instrText>
      </w:r>
      <w:r>
        <w:rPr>
          <w:rFonts w:hint="eastAsia" w:ascii="ＭＳ 明朝" w:hAnsi="ＭＳ 明朝" w:eastAsia="ＭＳ 明朝"/>
          <w:sz w:val="12"/>
        </w:rPr>
        <w:instrText>タ</w:instrText>
      </w:r>
      <w:r>
        <w:rPr>
          <w:rFonts w:hint="eastAsia" w:ascii="ＭＳ 明朝" w:hAnsi="ＭＳ 明朝" w:eastAsia="ＭＳ 明朝"/>
          <w:sz w:val="12"/>
        </w:rPr>
        <w:instrText>グ</w:instrText>
      </w:r>
      <w:r>
        <w:rPr>
          <w:rFonts w:hint="eastAsia" w:ascii="ＭＳ 明朝" w:hAnsi="ＭＳ 明朝" w:eastAsia="ＭＳ 明朝"/>
          <w:sz w:val="12"/>
        </w:rPr>
        <w:instrText>ラ</w:instrText>
      </w:r>
      <w:r>
        <w:rPr>
          <w:rFonts w:hint="eastAsia" w:ascii="ＭＳ 明朝" w:hAnsi="ＭＳ 明朝" w:eastAsia="ＭＳ 明朝"/>
          <w:sz w:val="12"/>
        </w:rPr>
        <w:instrText>ム</w:instrText>
      </w:r>
      <w:r>
        <w:rPr>
          <w:rFonts w:hint="eastAsia" w:ascii="ＭＳ 明朝" w:hAnsi="ＭＳ 明朝" w:eastAsia="ＭＳ 明朝"/>
          <w:kern w:val="0"/>
        </w:rPr>
        <w:instrText>),</w:instrText>
      </w:r>
      <w:r>
        <w:rPr>
          <w:rFonts w:hint="eastAsia" w:ascii="ＭＳ 明朝" w:hAnsi="ＭＳ 明朝" w:eastAsia="ＭＳ 明朝"/>
          <w:kern w:val="0"/>
        </w:rPr>
        <w:instrText>Instagram</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は、行政情報だけではなく、観光やイベント情報も盛り込み、充実した情報をお届けします。二次元コードから、登録をお願いします。</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19"/>
        <w:spacing w:line="400" w:lineRule="exact"/>
        <w:rPr>
          <w:rFonts w:hint="eastAsia" w:ascii="ＭＳ 明朝" w:hAnsi="ＭＳ 明朝" w:eastAsia="ＭＳ 明朝"/>
          <w:color w:val="7F007F"/>
          <w:sz w:val="40"/>
        </w:rPr>
      </w:pPr>
      <w:r>
        <w:rPr>
          <w:rFonts w:hint="eastAsia" w:ascii="ＭＳ 明朝" w:hAnsi="ＭＳ 明朝" w:eastAsia="ＭＳ 明朝"/>
          <w:b w:val="1"/>
          <w:color w:val="auto"/>
          <w:sz w:val="28"/>
        </w:rPr>
        <w:t>みんなでエコッペ！～やってみよう「エコ活」～</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問い合わせ</w:t>
      </w:r>
      <w:r>
        <w:rPr>
          <w:rFonts w:hint="eastAsia" w:ascii="ＭＳ 明朝" w:hAnsi="ＭＳ 明朝" w:eastAsia="ＭＳ 明朝"/>
          <w:kern w:val="0"/>
        </w:rPr>
        <w:t xml:space="preserve"> </w:t>
      </w:r>
      <w:r>
        <w:rPr>
          <w:rFonts w:hint="eastAsia" w:ascii="ＭＳ 明朝" w:hAnsi="ＭＳ 明朝" w:eastAsia="ＭＳ 明朝"/>
          <w:kern w:val="0"/>
        </w:rPr>
        <w:t>環境保全課環境保全担当</w:t>
      </w:r>
      <w:r>
        <w:rPr>
          <w:rFonts w:hint="eastAsia" w:ascii="ＭＳ 明朝" w:hAnsi="ＭＳ 明朝" w:eastAsia="ＭＳ 明朝"/>
          <w:kern w:val="0"/>
        </w:rPr>
        <w:t xml:space="preserve"> </w:t>
      </w:r>
      <w:r>
        <w:rPr>
          <w:rFonts w:hint="eastAsia" w:ascii="ＭＳ 明朝" w:hAnsi="ＭＳ 明朝" w:eastAsia="ＭＳ 明朝"/>
          <w:kern w:val="0"/>
        </w:rPr>
        <w:t>電話</w:t>
      </w:r>
      <w:r>
        <w:rPr>
          <w:rFonts w:hint="eastAsia" w:ascii="ＭＳ 明朝" w:hAnsi="ＭＳ 明朝" w:eastAsia="ＭＳ 明朝"/>
          <w:kern w:val="0"/>
        </w:rPr>
        <w:t>23-6074</w:t>
      </w:r>
    </w:p>
    <w:p>
      <w:pPr>
        <w:pStyle w:val="19"/>
        <w:spacing w:line="240" w:lineRule="auto"/>
        <w:rPr>
          <w:rFonts w:hint="eastAsia" w:ascii="ＭＳ 明朝" w:hAnsi="ＭＳ 明朝" w:eastAsia="ＭＳ 明朝"/>
          <w:color w:val="7F007F"/>
          <w:sz w:val="24"/>
        </w:rPr>
      </w:pPr>
    </w:p>
    <w:p>
      <w:pPr>
        <w:pStyle w:val="19"/>
        <w:spacing w:line="240" w:lineRule="auto"/>
        <w:rPr>
          <w:rFonts w:hint="eastAsia" w:ascii="ＭＳ 明朝" w:hAnsi="ＭＳ 明朝" w:eastAsia="ＭＳ 明朝"/>
          <w:b w:val="1"/>
          <w:color w:val="auto"/>
          <w:sz w:val="24"/>
        </w:rPr>
      </w:pPr>
      <w:r>
        <w:rPr>
          <w:rFonts w:hint="eastAsia" w:ascii="ＭＳ 明朝" w:hAnsi="ＭＳ 明朝" w:eastAsia="ＭＳ 明朝"/>
          <w:b w:val="1"/>
          <w:color w:val="auto"/>
          <w:sz w:val="24"/>
        </w:rPr>
        <w:t xml:space="preserve">Vol.9 </w:t>
      </w:r>
      <w:r>
        <w:rPr>
          <w:rFonts w:hint="eastAsia" w:ascii="ＭＳ 明朝" w:hAnsi="ＭＳ 明朝" w:eastAsia="ＭＳ 明朝"/>
          <w:b w:val="1"/>
          <w:color w:val="auto"/>
          <w:sz w:val="24"/>
        </w:rPr>
        <w:t>～「</w:t>
      </w:r>
      <w:r>
        <w:rPr>
          <w:rFonts w:hint="eastAsia" w:ascii="ＭＳ 明朝" w:hAnsi="ＭＳ 明朝" w:eastAsia="ＭＳ 明朝"/>
          <w:b w:val="1"/>
          <w:color w:val="auto"/>
          <w:sz w:val="24"/>
        </w:rPr>
        <w:fldChar w:fldCharType="begin"/>
      </w:r>
      <w:r>
        <w:rPr>
          <w:rFonts w:hint="eastAsia" w:ascii="ＭＳ 明朝" w:hAnsi="ＭＳ 明朝" w:eastAsia="ＭＳ 明朝"/>
          <w:b w:val="1"/>
          <w:color w:val="auto"/>
          <w:sz w:val="24"/>
        </w:rPr>
        <w:instrText>EQ \* jc2 \* hps12 \o\ad(\s\up 11(</w:instrText>
      </w:r>
      <w:r>
        <w:rPr>
          <w:rFonts w:hint="eastAsia" w:ascii="ＭＳ 明朝" w:hAnsi="ＭＳ 明朝" w:eastAsia="ＭＳ 明朝"/>
          <w:color w:val="auto"/>
          <w:sz w:val="12"/>
        </w:rPr>
        <w:instrText>ブ</w:instrText>
      </w:r>
      <w:r>
        <w:rPr>
          <w:rFonts w:hint="eastAsia" w:ascii="ＭＳ 明朝" w:hAnsi="ＭＳ 明朝" w:eastAsia="ＭＳ 明朝"/>
          <w:color w:val="auto"/>
          <w:sz w:val="12"/>
        </w:rPr>
        <w:instrText>イ</w:instrText>
      </w:r>
      <w:r>
        <w:rPr>
          <w:rFonts w:hint="eastAsia" w:ascii="ＭＳ 明朝" w:hAnsi="ＭＳ 明朝" w:eastAsia="ＭＳ 明朝"/>
          <w:b w:val="1"/>
          <w:color w:val="auto"/>
          <w:sz w:val="24"/>
        </w:rPr>
        <w:instrText>),</w:instrText>
      </w:r>
      <w:r>
        <w:rPr>
          <w:rFonts w:hint="eastAsia" w:ascii="ＭＳ 明朝" w:hAnsi="ＭＳ 明朝" w:eastAsia="ＭＳ 明朝"/>
          <w:b w:val="1"/>
          <w:color w:val="auto"/>
          <w:sz w:val="24"/>
        </w:rPr>
        <w:instrText>V</w:instrText>
      </w:r>
      <w:r>
        <w:rPr>
          <w:rFonts w:hint="eastAsia" w:ascii="ＭＳ 明朝" w:hAnsi="ＭＳ 明朝" w:eastAsia="ＭＳ 明朝"/>
          <w:b w:val="1"/>
          <w:color w:val="auto"/>
          <w:sz w:val="24"/>
        </w:rPr>
        <w:instrText>)</w:instrText>
      </w:r>
      <w:r>
        <w:rPr>
          <w:rFonts w:hint="eastAsia" w:ascii="ＭＳ 明朝" w:hAnsi="ＭＳ 明朝" w:eastAsia="ＭＳ 明朝"/>
          <w:b w:val="1"/>
          <w:color w:val="auto"/>
          <w:sz w:val="24"/>
        </w:rPr>
        <w:fldChar w:fldCharType="end"/>
      </w:r>
      <w:r>
        <w:rPr>
          <w:rFonts w:hint="eastAsia" w:ascii="ＭＳ 明朝" w:hAnsi="ＭＳ 明朝" w:eastAsia="ＭＳ 明朝"/>
          <w:b w:val="1"/>
          <w:color w:val="auto"/>
          <w:sz w:val="24"/>
        </w:rPr>
        <w:fldChar w:fldCharType="begin"/>
      </w:r>
      <w:r>
        <w:rPr>
          <w:rFonts w:hint="eastAsia" w:ascii="ＭＳ 明朝" w:hAnsi="ＭＳ 明朝" w:eastAsia="ＭＳ 明朝"/>
          <w:b w:val="1"/>
          <w:color w:val="auto"/>
          <w:sz w:val="24"/>
        </w:rPr>
        <w:instrText>EQ \* jc2 \* hps12 \o\ad(\s\up 11(</w:instrText>
      </w:r>
      <w:r>
        <w:rPr>
          <w:rFonts w:hint="eastAsia" w:ascii="ＭＳ 明朝" w:hAnsi="ＭＳ 明朝" w:eastAsia="ＭＳ 明朝"/>
          <w:color w:val="auto"/>
          <w:sz w:val="12"/>
        </w:rPr>
        <w:instrText>ツ</w:instrText>
      </w:r>
      <w:r>
        <w:rPr>
          <w:rFonts w:hint="eastAsia" w:ascii="ＭＳ 明朝" w:hAnsi="ＭＳ 明朝" w:eastAsia="ＭＳ 明朝"/>
          <w:color w:val="auto"/>
          <w:sz w:val="12"/>
        </w:rPr>
        <w:instrText>ー</w:instrText>
      </w:r>
      <w:r>
        <w:rPr>
          <w:rFonts w:hint="eastAsia" w:ascii="ＭＳ 明朝" w:hAnsi="ＭＳ 明朝" w:eastAsia="ＭＳ 明朝"/>
          <w:b w:val="1"/>
          <w:color w:val="auto"/>
          <w:sz w:val="24"/>
        </w:rPr>
        <w:instrText>),</w:instrText>
      </w:r>
      <w:r>
        <w:rPr>
          <w:rFonts w:hint="eastAsia" w:ascii="ＭＳ 明朝" w:hAnsi="ＭＳ 明朝" w:eastAsia="ＭＳ 明朝"/>
          <w:b w:val="1"/>
          <w:color w:val="auto"/>
          <w:sz w:val="24"/>
        </w:rPr>
        <w:instrText>2</w:instrText>
      </w:r>
      <w:r>
        <w:rPr>
          <w:rFonts w:hint="eastAsia" w:ascii="ＭＳ 明朝" w:hAnsi="ＭＳ 明朝" w:eastAsia="ＭＳ 明朝"/>
          <w:b w:val="1"/>
          <w:color w:val="auto"/>
          <w:sz w:val="24"/>
        </w:rPr>
        <w:instrText>)</w:instrText>
      </w:r>
      <w:r>
        <w:rPr>
          <w:rFonts w:hint="eastAsia" w:ascii="ＭＳ 明朝" w:hAnsi="ＭＳ 明朝" w:eastAsia="ＭＳ 明朝"/>
          <w:b w:val="1"/>
          <w:color w:val="auto"/>
          <w:sz w:val="24"/>
        </w:rPr>
        <w:fldChar w:fldCharType="end"/>
      </w:r>
      <w:r>
        <w:rPr>
          <w:rFonts w:hint="eastAsia" w:ascii="ＭＳ 明朝" w:hAnsi="ＭＳ 明朝" w:eastAsia="ＭＳ 明朝"/>
          <w:b w:val="1"/>
          <w:color w:val="auto"/>
          <w:sz w:val="24"/>
        </w:rPr>
        <w:fldChar w:fldCharType="begin"/>
      </w:r>
      <w:r>
        <w:rPr>
          <w:rFonts w:hint="eastAsia" w:ascii="ＭＳ 明朝" w:hAnsi="ＭＳ 明朝" w:eastAsia="ＭＳ 明朝"/>
          <w:b w:val="1"/>
          <w:color w:val="auto"/>
          <w:sz w:val="24"/>
        </w:rPr>
        <w:instrText>EQ \* jc2 \* hps12 \o\ad(\s\up 11(</w:instrText>
      </w:r>
      <w:r>
        <w:rPr>
          <w:rFonts w:hint="eastAsia" w:ascii="ＭＳ 明朝" w:hAnsi="ＭＳ 明朝" w:eastAsia="ＭＳ 明朝"/>
          <w:color w:val="auto"/>
          <w:sz w:val="12"/>
        </w:rPr>
        <w:instrText>エ</w:instrText>
      </w:r>
      <w:r>
        <w:rPr>
          <w:rFonts w:hint="eastAsia" w:ascii="ＭＳ 明朝" w:hAnsi="ＭＳ 明朝" w:eastAsia="ＭＳ 明朝"/>
          <w:color w:val="auto"/>
          <w:sz w:val="12"/>
        </w:rPr>
        <w:instrText>イ</w:instrText>
      </w:r>
      <w:r>
        <w:rPr>
          <w:rFonts w:hint="eastAsia" w:ascii="ＭＳ 明朝" w:hAnsi="ＭＳ 明朝" w:eastAsia="ＭＳ 明朝"/>
          <w:color w:val="auto"/>
          <w:sz w:val="12"/>
        </w:rPr>
        <w:instrText>チ</w:instrText>
      </w:r>
      <w:r>
        <w:rPr>
          <w:rFonts w:hint="eastAsia" w:ascii="ＭＳ 明朝" w:hAnsi="ＭＳ 明朝" w:eastAsia="ＭＳ 明朝"/>
          <w:b w:val="1"/>
          <w:color w:val="auto"/>
          <w:sz w:val="24"/>
        </w:rPr>
        <w:instrText>),</w:instrText>
      </w:r>
      <w:r>
        <w:rPr>
          <w:rFonts w:hint="eastAsia" w:ascii="ＭＳ 明朝" w:hAnsi="ＭＳ 明朝" w:eastAsia="ＭＳ 明朝"/>
          <w:b w:val="1"/>
          <w:color w:val="auto"/>
          <w:sz w:val="24"/>
        </w:rPr>
        <w:instrText>H</w:instrText>
      </w:r>
      <w:r>
        <w:rPr>
          <w:rFonts w:hint="eastAsia" w:ascii="ＭＳ 明朝" w:hAnsi="ＭＳ 明朝" w:eastAsia="ＭＳ 明朝"/>
          <w:b w:val="1"/>
          <w:color w:val="auto"/>
          <w:sz w:val="24"/>
        </w:rPr>
        <w:instrText>)</w:instrText>
      </w:r>
      <w:r>
        <w:rPr>
          <w:rFonts w:hint="eastAsia" w:ascii="ＭＳ 明朝" w:hAnsi="ＭＳ 明朝" w:eastAsia="ＭＳ 明朝"/>
          <w:b w:val="1"/>
          <w:color w:val="auto"/>
          <w:sz w:val="24"/>
        </w:rPr>
        <w:fldChar w:fldCharType="end"/>
      </w:r>
      <w:r>
        <w:rPr>
          <w:rFonts w:hint="eastAsia" w:ascii="ＭＳ 明朝" w:hAnsi="ＭＳ 明朝" w:eastAsia="ＭＳ 明朝"/>
          <w:b w:val="1"/>
          <w:color w:val="auto"/>
          <w:sz w:val="24"/>
        </w:rPr>
        <w:t>」を取り入れよう～</w:t>
      </w:r>
    </w:p>
    <w:p>
      <w:pPr>
        <w:pStyle w:val="22"/>
        <w:spacing w:line="240" w:lineRule="auto"/>
        <w:ind w:left="0" w:leftChars="0" w:right="0" w:rightChars="0" w:firstLine="240" w:firstLineChars="100"/>
        <w:jc w:val="both"/>
        <w:rPr>
          <w:rFonts w:hint="eastAsia" w:ascii="ＭＳ 明朝" w:hAnsi="ＭＳ 明朝" w:eastAsia="ＭＳ 明朝"/>
          <w:kern w:val="0"/>
          <w:sz w:val="24"/>
        </w:rPr>
      </w:pPr>
      <w:r>
        <w:rPr>
          <w:rFonts w:hint="eastAsia" w:ascii="ＭＳ 明朝" w:hAnsi="ＭＳ 明朝" w:eastAsia="ＭＳ 明朝"/>
          <w:kern w:val="0"/>
          <w:sz w:val="24"/>
        </w:rPr>
        <w:t>V2H</w:t>
      </w:r>
      <w:r>
        <w:rPr>
          <w:rFonts w:hint="eastAsia" w:ascii="ＭＳ 明朝" w:hAnsi="ＭＳ 明朝" w:eastAsia="ＭＳ 明朝"/>
          <w:kern w:val="0"/>
          <w:sz w:val="24"/>
        </w:rPr>
        <w:t>とは、電気自動車（</w:t>
      </w:r>
      <w:r>
        <w:rPr>
          <w:rFonts w:hint="eastAsia" w:ascii="ＭＳ 明朝" w:hAnsi="ＭＳ 明朝" w:eastAsia="ＭＳ 明朝"/>
          <w:kern w:val="0"/>
          <w:sz w:val="24"/>
        </w:rPr>
        <w:t>EV</w:t>
      </w:r>
      <w:r>
        <w:rPr>
          <w:rFonts w:hint="eastAsia" w:ascii="ＭＳ 明朝" w:hAnsi="ＭＳ 明朝" w:eastAsia="ＭＳ 明朝"/>
          <w:kern w:val="0"/>
          <w:sz w:val="24"/>
        </w:rPr>
        <w:t>）などの大容量バッテリーを家の電源として活用するシステムです。</w:t>
      </w:r>
    </w:p>
    <w:p>
      <w:pPr>
        <w:pStyle w:val="22"/>
        <w:spacing w:line="240" w:lineRule="auto"/>
        <w:ind w:left="0" w:leftChars="0" w:right="0" w:rightChars="0" w:firstLine="240" w:firstLineChars="100"/>
        <w:jc w:val="both"/>
        <w:rPr>
          <w:rFonts w:hint="eastAsia" w:ascii="ＭＳ 明朝" w:hAnsi="ＭＳ 明朝" w:eastAsia="ＭＳ 明朝"/>
          <w:kern w:val="0"/>
          <w:sz w:val="24"/>
        </w:rPr>
      </w:pPr>
      <w:r>
        <w:rPr>
          <w:rFonts w:hint="eastAsia" w:ascii="ＭＳ 明朝" w:hAnsi="ＭＳ 明朝" w:eastAsia="ＭＳ 明朝"/>
          <w:kern w:val="0"/>
          <w:sz w:val="24"/>
        </w:rPr>
        <w:t>太陽光発電設備との併用で、日中発電した電力のうち、家で使用して余った分は</w:t>
      </w:r>
      <w:r>
        <w:rPr>
          <w:rFonts w:hint="eastAsia" w:ascii="ＭＳ 明朝" w:hAnsi="ＭＳ 明朝" w:eastAsia="ＭＳ 明朝"/>
          <w:kern w:val="0"/>
          <w:sz w:val="24"/>
        </w:rPr>
        <w:t>EV</w:t>
      </w:r>
      <w:r>
        <w:rPr>
          <w:rFonts w:hint="eastAsia" w:ascii="ＭＳ 明朝" w:hAnsi="ＭＳ 明朝" w:eastAsia="ＭＳ 明朝"/>
          <w:kern w:val="0"/>
          <w:sz w:val="24"/>
        </w:rPr>
        <w:t>の充電に使用できるほか、夜間や雨天時における電力を</w:t>
      </w:r>
      <w:r>
        <w:rPr>
          <w:rFonts w:hint="eastAsia" w:ascii="ＭＳ 明朝" w:hAnsi="ＭＳ 明朝" w:eastAsia="ＭＳ 明朝"/>
          <w:kern w:val="0"/>
          <w:sz w:val="24"/>
        </w:rPr>
        <w:t>EV</w:t>
      </w:r>
      <w:r>
        <w:rPr>
          <w:rFonts w:hint="eastAsia" w:ascii="ＭＳ 明朝" w:hAnsi="ＭＳ 明朝" w:eastAsia="ＭＳ 明朝"/>
          <w:kern w:val="0"/>
          <w:sz w:val="24"/>
        </w:rPr>
        <w:t>から供給できます。設備導入により、家庭での買電量が消費電力の</w:t>
      </w:r>
      <w:r>
        <w:rPr>
          <w:rFonts w:hint="eastAsia" w:ascii="ＭＳ 明朝" w:hAnsi="ＭＳ 明朝" w:eastAsia="ＭＳ 明朝"/>
          <w:kern w:val="0"/>
          <w:sz w:val="24"/>
        </w:rPr>
        <w:t>10%</w:t>
      </w:r>
      <w:r>
        <w:rPr>
          <w:rFonts w:hint="eastAsia" w:ascii="ＭＳ 明朝" w:hAnsi="ＭＳ 明朝" w:eastAsia="ＭＳ 明朝"/>
          <w:kern w:val="0"/>
          <w:sz w:val="24"/>
        </w:rPr>
        <w:t>になり、また電力由来の</w:t>
      </w:r>
      <w:r>
        <w:rPr>
          <w:rFonts w:hint="eastAsia" w:ascii="ＭＳ 明朝" w:hAnsi="ＭＳ 明朝" w:eastAsia="ＭＳ 明朝"/>
          <w:kern w:val="0"/>
          <w:sz w:val="24"/>
        </w:rPr>
        <w:t>CO2</w:t>
      </w:r>
      <w:r>
        <w:rPr>
          <w:rFonts w:hint="eastAsia" w:ascii="ＭＳ 明朝" w:hAnsi="ＭＳ 明朝" w:eastAsia="ＭＳ 明朝"/>
          <w:kern w:val="0"/>
          <w:sz w:val="24"/>
        </w:rPr>
        <w:t>排出量が約</w:t>
      </w:r>
      <w:r>
        <w:rPr>
          <w:rFonts w:hint="eastAsia" w:ascii="ＭＳ 明朝" w:hAnsi="ＭＳ 明朝" w:eastAsia="ＭＳ 明朝"/>
          <w:kern w:val="0"/>
          <w:sz w:val="24"/>
        </w:rPr>
        <w:t>90%</w:t>
      </w:r>
      <w:r>
        <w:rPr>
          <w:rFonts w:hint="eastAsia" w:ascii="ＭＳ 明朝" w:hAnsi="ＭＳ 明朝" w:eastAsia="ＭＳ 明朝"/>
          <w:kern w:val="0"/>
          <w:sz w:val="24"/>
        </w:rPr>
        <w:t>削減された事例があります。</w:t>
      </w:r>
    </w:p>
    <w:p>
      <w:pPr>
        <w:pStyle w:val="22"/>
        <w:spacing w:line="240" w:lineRule="auto"/>
        <w:ind w:left="0" w:leftChars="0" w:right="0" w:rightChars="0" w:firstLine="240" w:firstLineChars="100"/>
        <w:jc w:val="both"/>
        <w:rPr>
          <w:rFonts w:hint="eastAsia" w:ascii="ＭＳ 明朝" w:hAnsi="ＭＳ 明朝" w:eastAsia="ＭＳ 明朝"/>
          <w:kern w:val="0"/>
        </w:rPr>
      </w:pPr>
      <w:r>
        <w:rPr>
          <w:rFonts w:hint="eastAsia" w:ascii="ＭＳ 明朝" w:hAnsi="ＭＳ 明朝" w:eastAsia="ＭＳ 明朝"/>
          <w:kern w:val="0"/>
          <w:sz w:val="24"/>
        </w:rPr>
        <w:t>皆さんも</w:t>
      </w:r>
      <w:r>
        <w:rPr>
          <w:rFonts w:hint="eastAsia" w:ascii="ＭＳ 明朝" w:hAnsi="ＭＳ 明朝" w:eastAsia="ＭＳ 明朝"/>
          <w:kern w:val="0"/>
          <w:sz w:val="24"/>
        </w:rPr>
        <w:t>V2H</w:t>
      </w:r>
      <w:r>
        <w:rPr>
          <w:rFonts w:hint="eastAsia" w:ascii="ＭＳ 明朝" w:hAnsi="ＭＳ 明朝" w:eastAsia="ＭＳ 明朝"/>
          <w:kern w:val="0"/>
          <w:sz w:val="24"/>
        </w:rPr>
        <w:t>の導入を検討してみませんか。</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color w:val="000000" w:themeColor="text1"/>
          <w:kern w:val="0"/>
          <w:sz w:val="20"/>
        </w:rPr>
      </w:pPr>
    </w:p>
    <w:p>
      <w:pPr>
        <w:pStyle w:val="0"/>
        <w:autoSpaceDE w:val="0"/>
        <w:autoSpaceDN w:val="0"/>
        <w:adjustRightInd w:val="0"/>
        <w:spacing w:line="240" w:lineRule="auto"/>
        <w:jc w:val="left"/>
        <w:rPr>
          <w:rFonts w:hint="eastAsia" w:ascii="ＭＳ 明朝" w:hAnsi="ＭＳ 明朝" w:eastAsia="ＭＳ 明朝"/>
          <w:color w:val="000000" w:themeColor="text1"/>
          <w:kern w:val="0"/>
          <w:sz w:val="20"/>
        </w:rPr>
      </w:pPr>
      <w:r>
        <w:rPr>
          <w:rFonts w:hint="eastAsia" w:ascii="ＭＳ 明朝" w:hAnsi="ＭＳ 明朝" w:eastAsia="ＭＳ 明朝"/>
          <w:b w:val="1"/>
          <w:kern w:val="0"/>
          <w:sz w:val="28"/>
        </w:rPr>
        <w:t>ちおこらむ地域おこし協力隊コラム</w:t>
      </w:r>
    </w:p>
    <w:p>
      <w:pPr>
        <w:pStyle w:val="0"/>
        <w:autoSpaceDE w:val="0"/>
        <w:autoSpaceDN w:val="0"/>
        <w:adjustRightInd w:val="0"/>
        <w:spacing w:line="240" w:lineRule="auto"/>
        <w:jc w:val="left"/>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政策課地方創生担当</w:t>
      </w:r>
      <w:r>
        <w:rPr>
          <w:rFonts w:hint="eastAsia" w:ascii="ＭＳ 明朝" w:hAnsi="ＭＳ 明朝" w:eastAsia="ＭＳ 明朝"/>
        </w:rPr>
        <w:t xml:space="preserve">  </w:t>
      </w:r>
      <w:r>
        <w:rPr>
          <w:rFonts w:hint="eastAsia" w:ascii="ＭＳ 明朝" w:hAnsi="ＭＳ 明朝" w:eastAsia="ＭＳ 明朝"/>
        </w:rPr>
        <w:t>電話</w:t>
      </w:r>
      <w:r>
        <w:rPr>
          <w:rFonts w:hint="eastAsia" w:ascii="ＭＳ 明朝" w:hAnsi="ＭＳ 明朝" w:eastAsia="ＭＳ 明朝"/>
        </w:rPr>
        <w:t>23-2129</w:t>
      </w:r>
    </w:p>
    <w:p>
      <w:pPr>
        <w:pStyle w:val="0"/>
        <w:autoSpaceDE w:val="0"/>
        <w:autoSpaceDN w:val="0"/>
        <w:adjustRightInd w:val="0"/>
        <w:spacing w:line="240" w:lineRule="auto"/>
        <w:jc w:val="left"/>
        <w:rPr>
          <w:rFonts w:hint="eastAsia" w:ascii="ＭＳ 明朝" w:hAnsi="ＭＳ 明朝" w:eastAsia="ＭＳ 明朝"/>
        </w:rPr>
      </w:pPr>
    </w:p>
    <w:p>
      <w:pPr>
        <w:pStyle w:val="0"/>
        <w:autoSpaceDE w:val="0"/>
        <w:autoSpaceDN w:val="0"/>
        <w:adjustRightInd w:val="0"/>
        <w:spacing w:line="240" w:lineRule="auto"/>
        <w:jc w:val="left"/>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Vol.6</w:t>
      </w:r>
      <w:r>
        <w:rPr>
          <w:rFonts w:hint="eastAsia" w:asciiTheme="minorEastAsia" w:hAnsiTheme="minorEastAsia" w:eastAsiaTheme="minorEastAsia"/>
          <w:b w:val="0"/>
          <w:i w:val="0"/>
          <w:strike w:val="0"/>
          <w:color w:val="000000"/>
          <w:spacing w:val="0"/>
          <w:w w:val="100"/>
          <w:position w:val="0"/>
          <w:sz w:val="24"/>
          <w:u w:val="none" w:color="auto"/>
        </w:rPr>
        <w:t>　鳴子温泉地域で活動している渡辺です！</w:t>
      </w:r>
    </w:p>
    <w:p>
      <w:pPr>
        <w:pStyle w:val="22"/>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　鳴子総合支所地域振興課に所属している「ちおこ（地域おこし協力隊）」の渡辺です。</w:t>
      </w:r>
    </w:p>
    <w:p>
      <w:pPr>
        <w:pStyle w:val="22"/>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　「こけしの岡仁」で伝統こけし工人の修行をしながら、大崎市の見どころやイベント情報を発信しています。</w:t>
      </w:r>
    </w:p>
    <w:p>
      <w:pPr>
        <w:pStyle w:val="22"/>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　今月中旬から「鳴子峡」の紅葉が見ごろを迎えます。色鮮やかな紅葉を背景にこけしの写真を撮れば、小さな秋の思い出になりますよ！</w:t>
      </w:r>
    </w:p>
    <w:p>
      <w:pPr>
        <w:pStyle w:val="22"/>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　おすすめは、お気に入りのこけしと中山平温泉駅から、鳴子峡までのハイキングです。心地良い秋風の中、約</w:t>
      </w:r>
      <w:r>
        <w:rPr>
          <w:rFonts w:hint="eastAsia" w:ascii="ＭＳ 明朝" w:hAnsi="ＭＳ 明朝" w:eastAsia="ＭＳ 明朝"/>
          <w:b w:val="0"/>
          <w:sz w:val="24"/>
        </w:rPr>
        <w:t>30</w:t>
      </w:r>
      <w:r>
        <w:rPr>
          <w:rFonts w:hint="eastAsia" w:ascii="ＭＳ 明朝" w:hAnsi="ＭＳ 明朝" w:eastAsia="ＭＳ 明朝"/>
          <w:b w:val="0"/>
          <w:sz w:val="24"/>
        </w:rPr>
        <w:t>分の道中のお供に鳴子こけしはぴったり。帰りに道中の日帰り温泉にゆったり浸かれば、心も体もリフレッシュできます。</w:t>
      </w:r>
    </w:p>
    <w:p>
      <w:pPr>
        <w:pStyle w:val="22"/>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　これからも、大崎市ならではの魅力を発信していきますので、よろしくお願いします。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写真：技術の習得に日々励んでいます</w:t>
      </w:r>
    </w:p>
    <w:p>
      <w:pPr>
        <w:pStyle w:val="0"/>
        <w:autoSpaceDE w:val="0"/>
        <w:autoSpaceDN w:val="0"/>
        <w:adjustRightInd w:val="0"/>
        <w:spacing w:line="240" w:lineRule="auto"/>
        <w:jc w:val="left"/>
        <w:rPr>
          <w:rFonts w:hint="eastAsia" w:ascii="ＭＳ 明朝" w:hAnsi="ＭＳ 明朝" w:eastAsia="ＭＳ 明朝"/>
          <w:kern w:val="0"/>
        </w:rPr>
      </w:pPr>
    </w:p>
    <w:p>
      <w:pPr>
        <w:pStyle w:val="0"/>
        <w:spacing w:line="480" w:lineRule="auto"/>
        <w:rPr>
          <w:rFonts w:hint="eastAsia" w:ascii="ＭＳ 明朝" w:hAnsi="ＭＳ 明朝" w:eastAsia="ＭＳ 明朝"/>
          <w:b w:val="1"/>
          <w:sz w:val="28"/>
        </w:rPr>
      </w:pPr>
      <w:r>
        <w:rPr>
          <w:rFonts w:hint="eastAsia" w:ascii="ＭＳ 明朝" w:hAnsi="ＭＳ 明朝" w:eastAsia="ＭＳ 明朝"/>
          <w:b w:val="1"/>
          <w:sz w:val="28"/>
        </w:rPr>
        <w:t>オオサキワンダーミュージアム　人と大自然の青空博物館</w:t>
      </w:r>
    </w:p>
    <w:p>
      <w:pPr>
        <w:pStyle w:val="19"/>
        <w:spacing w:line="240" w:lineRule="auto"/>
        <w:jc w:val="both"/>
        <w:rPr>
          <w:rFonts w:hint="eastAsia" w:ascii="ＭＳ 明朝" w:hAnsi="ＭＳ 明朝" w:eastAsia="ＭＳ 明朝"/>
          <w:kern w:val="0"/>
        </w:rPr>
      </w:pPr>
      <w:r>
        <w:rPr>
          <w:rFonts w:hint="eastAsia" w:ascii="ＭＳ 明朝" w:hAnsi="ＭＳ 明朝" w:eastAsia="ＭＳ 明朝"/>
          <w:sz w:val="24"/>
        </w:rPr>
        <w:t>Vol.42</w:t>
      </w:r>
      <w:r>
        <w:rPr>
          <w:rFonts w:hint="eastAsia" w:ascii="ＭＳ 明朝" w:hAnsi="ＭＳ 明朝" w:eastAsia="ＭＳ 明朝"/>
          <w:sz w:val="24"/>
        </w:rPr>
        <w:t>　宮城県南郷高等学校の生徒が静岡県の世界農業遺産を学びました！</w:t>
      </w:r>
    </w:p>
    <w:p>
      <w:pPr>
        <w:pStyle w:val="0"/>
        <w:spacing w:line="240" w:lineRule="auto"/>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農政企画課世界農業遺産未来戦略室</w:t>
      </w:r>
      <w:r>
        <w:rPr>
          <w:rFonts w:hint="eastAsia" w:ascii="ＭＳ 明朝" w:hAnsi="ＭＳ 明朝" w:eastAsia="ＭＳ 明朝"/>
        </w:rPr>
        <w:t xml:space="preserve"> </w:t>
      </w:r>
      <w:r>
        <w:rPr>
          <w:rFonts w:hint="eastAsia" w:ascii="ＭＳ 明朝" w:hAnsi="ＭＳ 明朝" w:eastAsia="ＭＳ 明朝"/>
        </w:rPr>
        <w:t>電話</w:t>
      </w:r>
      <w:r>
        <w:rPr>
          <w:rFonts w:hint="eastAsia" w:ascii="ＭＳ 明朝" w:hAnsi="ＭＳ 明朝" w:eastAsia="ＭＳ 明朝"/>
        </w:rPr>
        <w:t>23-2281</w:t>
      </w:r>
    </w:p>
    <w:p>
      <w:pPr>
        <w:pStyle w:val="22"/>
        <w:spacing w:line="240" w:lineRule="auto"/>
        <w:jc w:val="both"/>
        <w:rPr>
          <w:rFonts w:hint="eastAsia" w:asciiTheme="minorEastAsia" w:hAnsiTheme="minorEastAsia" w:eastAsiaTheme="minorEastAsia"/>
          <w:kern w:val="0"/>
          <w:sz w:val="24"/>
        </w:rPr>
      </w:pPr>
    </w:p>
    <w:p>
      <w:pPr>
        <w:pStyle w:val="22"/>
        <w:spacing w:line="240" w:lineRule="auto"/>
        <w:ind w:left="0" w:leftChars="0" w:right="0" w:rightChars="0" w:firstLine="240" w:firstLineChars="100"/>
        <w:jc w:val="both"/>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3</w:t>
      </w:r>
      <w:r>
        <w:rPr>
          <w:rFonts w:hint="eastAsia" w:ascii="ＭＳ 明朝" w:hAnsi="ＭＳ 明朝" w:eastAsia="ＭＳ 明朝"/>
          <w:sz w:val="24"/>
        </w:rPr>
        <w:t>日にかけて、宮城県南郷高等学校の生徒（有志）が静岡県を訪れ、世界農業遺産などを学ぶ研修を行いました。</w:t>
      </w:r>
    </w:p>
    <w:p>
      <w:pPr>
        <w:pStyle w:val="22"/>
        <w:spacing w:line="240" w:lineRule="auto"/>
        <w:ind w:left="0" w:leftChars="0" w:right="0" w:rightChars="0" w:firstLine="240" w:firstLineChars="100"/>
        <w:jc w:val="both"/>
        <w:rPr>
          <w:rFonts w:hint="eastAsia" w:ascii="ＭＳ 明朝" w:hAnsi="ＭＳ 明朝" w:eastAsia="ＭＳ 明朝"/>
          <w:sz w:val="24"/>
        </w:rPr>
      </w:pPr>
      <w:r>
        <w:rPr>
          <w:rFonts w:hint="eastAsia" w:ascii="ＭＳ 明朝" w:hAnsi="ＭＳ 明朝" w:eastAsia="ＭＳ 明朝"/>
          <w:sz w:val="24"/>
        </w:rPr>
        <w:t>世界農業遺産に認定されている「静岡水わさびの伝統栽培」を学ぶため、伊豆市の担当職員から「わさび栽培」について説明を受けた後、「</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sz w:val="12"/>
        </w:rPr>
        <w:instrText>か</w:instrText>
      </w:r>
      <w:r>
        <w:rPr>
          <w:rFonts w:hint="eastAsia" w:ascii="ＭＳ 明朝" w:hAnsi="ＭＳ 明朝" w:eastAsia="ＭＳ 明朝"/>
          <w:sz w:val="12"/>
        </w:rPr>
        <w:instrText>だ</w:instrText>
      </w:r>
      <w:r>
        <w:rPr>
          <w:rFonts w:hint="eastAsia" w:ascii="ＭＳ 明朝" w:hAnsi="ＭＳ 明朝" w:eastAsia="ＭＳ 明朝"/>
          <w:sz w:val="12"/>
        </w:rPr>
        <w:instrText>ば</w:instrText>
      </w:r>
      <w:r>
        <w:rPr>
          <w:rFonts w:hint="eastAsia" w:ascii="ＭＳ 明朝" w:hAnsi="ＭＳ 明朝" w:eastAsia="ＭＳ 明朝"/>
          <w:sz w:val="24"/>
        </w:rPr>
        <w:instrText>),</w:instrText>
      </w:r>
      <w:r>
        <w:rPr>
          <w:rFonts w:hint="eastAsia" w:ascii="ＭＳ 明朝" w:hAnsi="ＭＳ 明朝" w:eastAsia="ＭＳ 明朝"/>
          <w:sz w:val="24"/>
        </w:rPr>
        <w:instrText>筏場</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のわさび田」を訪れ、生産者から栽培方法や当時の苦労した点などについて話を聞きました。</w:t>
      </w:r>
    </w:p>
    <w:p>
      <w:pPr>
        <w:pStyle w:val="22"/>
        <w:spacing w:line="240" w:lineRule="auto"/>
        <w:ind w:left="0" w:leftChars="0" w:right="0" w:rightChars="0" w:firstLine="240" w:firstLineChars="100"/>
        <w:jc w:val="both"/>
        <w:rPr>
          <w:rFonts w:hint="eastAsia" w:ascii="ＭＳ 明朝" w:hAnsi="ＭＳ 明朝" w:eastAsia="ＭＳ 明朝"/>
          <w:sz w:val="24"/>
        </w:rPr>
      </w:pPr>
      <w:r>
        <w:rPr>
          <w:rFonts w:hint="eastAsia" w:ascii="ＭＳ 明朝" w:hAnsi="ＭＳ 明朝" w:eastAsia="ＭＳ 明朝"/>
          <w:sz w:val="24"/>
        </w:rPr>
        <w:t>「現在はトロッコを使って収穫を行っているが、昔は人力で行っていた。籠がいっぱいになるたびに、上り下りを繰り返さなくてはならず、とても大変だった」と話していました。</w:t>
      </w:r>
    </w:p>
    <w:p>
      <w:pPr>
        <w:pStyle w:val="22"/>
        <w:spacing w:line="240" w:lineRule="auto"/>
        <w:ind w:left="0" w:leftChars="0" w:right="0" w:rightChars="0" w:firstLine="240" w:firstLineChars="100"/>
        <w:jc w:val="both"/>
        <w:rPr>
          <w:rFonts w:hint="eastAsia" w:ascii="ＭＳ 明朝" w:hAnsi="ＭＳ 明朝" w:eastAsia="ＭＳ 明朝"/>
          <w:sz w:val="24"/>
        </w:rPr>
      </w:pPr>
      <w:r>
        <w:rPr>
          <w:rFonts w:hint="eastAsia" w:ascii="ＭＳ 明朝" w:hAnsi="ＭＳ 明朝" w:eastAsia="ＭＳ 明朝"/>
          <w:sz w:val="24"/>
        </w:rPr>
        <w:t>生徒が、現地を視察し、生産者から話を聞いたことで、わさび栽培について知ることができました。</w:t>
      </w:r>
    </w:p>
    <w:p>
      <w:pPr>
        <w:pStyle w:val="22"/>
        <w:spacing w:line="240" w:lineRule="auto"/>
        <w:ind w:left="0" w:leftChars="0" w:right="0" w:rightChars="0" w:firstLine="240" w:firstLineChars="100"/>
        <w:jc w:val="both"/>
        <w:rPr>
          <w:rFonts w:hint="eastAsia" w:ascii="ＭＳ 明朝" w:hAnsi="ＭＳ 明朝" w:eastAsia="ＭＳ 明朝"/>
        </w:rPr>
      </w:pPr>
      <w:r>
        <w:rPr>
          <w:rFonts w:hint="eastAsia" w:ascii="ＭＳ 明朝" w:hAnsi="ＭＳ 明朝" w:eastAsia="ＭＳ 明朝"/>
          <w:sz w:val="24"/>
        </w:rPr>
        <w:t>今回の研修を通して、世界農業遺産「大崎耕土」への関心がより高まりました。</w:t>
      </w:r>
    </w:p>
    <w:p>
      <w:pPr>
        <w:pStyle w:val="22"/>
        <w:spacing w:line="240" w:lineRule="auto"/>
        <w:jc w:val="both"/>
        <w:rPr>
          <w:rFonts w:hint="eastAsia" w:ascii="ＭＳ 明朝" w:hAnsi="ＭＳ 明朝" w:eastAsia="ＭＳ 明朝"/>
        </w:rPr>
      </w:pPr>
    </w:p>
    <w:p>
      <w:pPr>
        <w:pStyle w:val="22"/>
        <w:spacing w:line="240" w:lineRule="auto"/>
        <w:jc w:val="both"/>
        <w:rPr>
          <w:rFonts w:hint="eastAsia" w:ascii="ＭＳ 明朝" w:hAnsi="ＭＳ 明朝" w:eastAsia="ＭＳ 明朝"/>
        </w:rPr>
      </w:pPr>
      <w:r>
        <w:rPr>
          <w:rFonts w:hint="eastAsia" w:asciiTheme="minorEastAsia" w:hAnsiTheme="minorEastAsia" w:eastAsiaTheme="minorEastAsia"/>
          <w:b w:val="0"/>
          <w:i w:val="0"/>
          <w:strike w:val="0"/>
          <w:color w:val="000000"/>
          <w:spacing w:val="0"/>
          <w:w w:val="100"/>
          <w:position w:val="0"/>
          <w:sz w:val="24"/>
          <w:u w:val="none" w:color="auto"/>
        </w:rPr>
        <w:t>写真：真剣な表情で生産者の話を聞く生徒</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市長コラム　天地人</w:t>
      </w:r>
    </w:p>
    <w:p>
      <w:pPr>
        <w:pStyle w:val="0"/>
        <w:spacing w:line="240" w:lineRule="auto"/>
        <w:rPr>
          <w:rFonts w:hint="eastAsia" w:ascii="ＭＳ 明朝" w:hAnsi="ＭＳ 明朝" w:eastAsia="ＭＳ 明朝"/>
        </w:rPr>
      </w:pPr>
      <w:r>
        <w:rPr>
          <w:rFonts w:hint="eastAsia" w:ascii="ＭＳ 明朝" w:hAnsi="ＭＳ 明朝" w:eastAsia="ＭＳ 明朝"/>
        </w:rPr>
        <w:t>政宗公まつり初陣</w:t>
      </w:r>
    </w:p>
    <w:p>
      <w:pPr>
        <w:pStyle w:val="0"/>
        <w:spacing w:line="240" w:lineRule="auto"/>
        <w:rPr>
          <w:rFonts w:hint="eastAsia" w:ascii="ＭＳ 明朝" w:hAnsi="ＭＳ 明朝" w:eastAsia="ＭＳ 明朝"/>
        </w:rPr>
      </w:pP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w:t>
      </w:r>
      <w:r>
        <w:rPr>
          <w:rFonts w:hint="eastAsia" w:asciiTheme="minorEastAsia" w:hAnsiTheme="minorEastAsia" w:eastAsiaTheme="minorEastAsia"/>
          <w:b w:val="0"/>
          <w:i w:val="0"/>
          <w:strike w:val="0"/>
          <w:color w:val="000000"/>
          <w:spacing w:val="0"/>
          <w:w w:val="100"/>
          <w:position w:val="0"/>
          <w:sz w:val="24"/>
          <w:u w:val="none" w:color="auto"/>
        </w:rPr>
        <w:t>9</w:t>
      </w:r>
      <w:r>
        <w:rPr>
          <w:rFonts w:hint="eastAsia" w:asciiTheme="minorEastAsia" w:hAnsiTheme="minorEastAsia" w:eastAsiaTheme="minorEastAsia"/>
          <w:b w:val="0"/>
          <w:i w:val="0"/>
          <w:strike w:val="0"/>
          <w:color w:val="000000"/>
          <w:spacing w:val="0"/>
          <w:w w:val="100"/>
          <w:position w:val="0"/>
          <w:sz w:val="24"/>
          <w:u w:val="none" w:color="auto"/>
        </w:rPr>
        <w:t>月</w:t>
      </w:r>
      <w:r>
        <w:rPr>
          <w:rFonts w:hint="eastAsia" w:asciiTheme="minorEastAsia" w:hAnsiTheme="minorEastAsia" w:eastAsiaTheme="minorEastAsia"/>
          <w:b w:val="0"/>
          <w:i w:val="0"/>
          <w:strike w:val="0"/>
          <w:color w:val="000000"/>
          <w:spacing w:val="0"/>
          <w:w w:val="100"/>
          <w:position w:val="0"/>
          <w:sz w:val="24"/>
          <w:u w:val="none" w:color="auto"/>
        </w:rPr>
        <w:t>9</w:t>
      </w:r>
      <w:r>
        <w:rPr>
          <w:rFonts w:hint="eastAsia" w:asciiTheme="minorEastAsia" w:hAnsiTheme="minorEastAsia" w:eastAsiaTheme="minorEastAsia"/>
          <w:b w:val="0"/>
          <w:i w:val="0"/>
          <w:strike w:val="0"/>
          <w:color w:val="000000"/>
          <w:spacing w:val="0"/>
          <w:w w:val="100"/>
          <w:position w:val="0"/>
          <w:sz w:val="24"/>
          <w:u w:val="none" w:color="auto"/>
        </w:rPr>
        <w:t>日・</w:t>
      </w:r>
      <w:r>
        <w:rPr>
          <w:rFonts w:hint="eastAsia" w:asciiTheme="minorEastAsia" w:hAnsiTheme="minorEastAsia" w:eastAsiaTheme="minorEastAsia"/>
          <w:b w:val="0"/>
          <w:i w:val="0"/>
          <w:strike w:val="0"/>
          <w:color w:val="000000"/>
          <w:spacing w:val="0"/>
          <w:w w:val="100"/>
          <w:position w:val="0"/>
          <w:sz w:val="24"/>
          <w:u w:val="none" w:color="auto"/>
        </w:rPr>
        <w:t>10</w:t>
      </w:r>
      <w:r>
        <w:rPr>
          <w:rFonts w:hint="eastAsia" w:asciiTheme="minorEastAsia" w:hAnsiTheme="minorEastAsia" w:eastAsiaTheme="minorEastAsia"/>
          <w:b w:val="0"/>
          <w:i w:val="0"/>
          <w:strike w:val="0"/>
          <w:color w:val="000000"/>
          <w:spacing w:val="0"/>
          <w:w w:val="100"/>
          <w:position w:val="0"/>
          <w:sz w:val="24"/>
          <w:u w:val="none" w:color="auto"/>
        </w:rPr>
        <w:t>日の</w:t>
      </w:r>
      <w:r>
        <w:rPr>
          <w:rFonts w:hint="eastAsia" w:asciiTheme="minorEastAsia" w:hAnsiTheme="minorEastAsia" w:eastAsiaTheme="minorEastAsia"/>
          <w:b w:val="0"/>
          <w:i w:val="0"/>
          <w:strike w:val="0"/>
          <w:color w:val="000000"/>
          <w:spacing w:val="0"/>
          <w:w w:val="100"/>
          <w:position w:val="0"/>
          <w:sz w:val="24"/>
          <w:u w:val="none" w:color="auto"/>
        </w:rPr>
        <w:t>2</w:t>
      </w:r>
      <w:r>
        <w:rPr>
          <w:rFonts w:hint="eastAsia" w:asciiTheme="minorEastAsia" w:hAnsiTheme="minorEastAsia" w:eastAsiaTheme="minorEastAsia"/>
          <w:b w:val="0"/>
          <w:i w:val="0"/>
          <w:strike w:val="0"/>
          <w:color w:val="000000"/>
          <w:spacing w:val="0"/>
          <w:w w:val="100"/>
          <w:position w:val="0"/>
          <w:sz w:val="24"/>
          <w:u w:val="none" w:color="auto"/>
        </w:rPr>
        <w:t>日間、岩出山地域で、第</w:t>
      </w:r>
      <w:r>
        <w:rPr>
          <w:rFonts w:hint="eastAsia" w:asciiTheme="minorEastAsia" w:hAnsiTheme="minorEastAsia" w:eastAsiaTheme="minorEastAsia"/>
          <w:b w:val="0"/>
          <w:i w:val="0"/>
          <w:strike w:val="0"/>
          <w:color w:val="000000"/>
          <w:spacing w:val="0"/>
          <w:w w:val="100"/>
          <w:position w:val="0"/>
          <w:sz w:val="24"/>
          <w:u w:val="none" w:color="auto"/>
        </w:rPr>
        <w:t>60</w:t>
      </w:r>
      <w:r>
        <w:rPr>
          <w:rFonts w:hint="eastAsia" w:asciiTheme="minorEastAsia" w:hAnsiTheme="minorEastAsia" w:eastAsiaTheme="minorEastAsia"/>
          <w:b w:val="0"/>
          <w:i w:val="0"/>
          <w:strike w:val="0"/>
          <w:color w:val="000000"/>
          <w:spacing w:val="0"/>
          <w:w w:val="100"/>
          <w:position w:val="0"/>
          <w:sz w:val="24"/>
          <w:u w:val="none" w:color="auto"/>
        </w:rPr>
        <w:t>回政宗公まつりが、多彩な企画で盛大に開催されました。</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伊達政宗公は、天正</w:t>
      </w:r>
      <w:r>
        <w:rPr>
          <w:rFonts w:hint="eastAsia" w:asciiTheme="minorEastAsia" w:hAnsiTheme="minorEastAsia" w:eastAsiaTheme="minorEastAsia"/>
          <w:b w:val="0"/>
          <w:i w:val="0"/>
          <w:strike w:val="0"/>
          <w:color w:val="000000"/>
          <w:spacing w:val="0"/>
          <w:w w:val="100"/>
          <w:position w:val="0"/>
          <w:sz w:val="24"/>
          <w:u w:val="none" w:color="auto"/>
        </w:rPr>
        <w:t>19</w:t>
      </w:r>
      <w:r>
        <w:rPr>
          <w:rFonts w:hint="eastAsia" w:asciiTheme="minorEastAsia" w:hAnsiTheme="minorEastAsia" w:eastAsiaTheme="minorEastAsia"/>
          <w:b w:val="0"/>
          <w:i w:val="0"/>
          <w:strike w:val="0"/>
          <w:color w:val="000000"/>
          <w:spacing w:val="0"/>
          <w:w w:val="100"/>
          <w:position w:val="0"/>
          <w:sz w:val="24"/>
          <w:u w:val="none" w:color="auto"/>
        </w:rPr>
        <w:t>年（</w:t>
      </w:r>
      <w:r>
        <w:rPr>
          <w:rFonts w:hint="eastAsia" w:asciiTheme="minorEastAsia" w:hAnsiTheme="minorEastAsia" w:eastAsiaTheme="minorEastAsia"/>
          <w:b w:val="0"/>
          <w:i w:val="0"/>
          <w:strike w:val="0"/>
          <w:color w:val="000000"/>
          <w:spacing w:val="0"/>
          <w:w w:val="100"/>
          <w:position w:val="0"/>
          <w:sz w:val="24"/>
          <w:u w:val="none" w:color="auto"/>
        </w:rPr>
        <w:t>1591</w:t>
      </w:r>
      <w:r>
        <w:rPr>
          <w:rFonts w:hint="eastAsia" w:asciiTheme="minorEastAsia" w:hAnsiTheme="minorEastAsia" w:eastAsiaTheme="minorEastAsia"/>
          <w:b w:val="0"/>
          <w:i w:val="0"/>
          <w:strike w:val="0"/>
          <w:color w:val="000000"/>
          <w:spacing w:val="0"/>
          <w:w w:val="100"/>
          <w:position w:val="0"/>
          <w:sz w:val="24"/>
          <w:u w:val="none" w:color="auto"/>
        </w:rPr>
        <w:t>年）に豊臣秀吉の奥州再仕置により、米沢から岩出山に入部し、仙台に移る慶長</w:t>
      </w:r>
      <w:r>
        <w:rPr>
          <w:rFonts w:hint="eastAsia" w:asciiTheme="minorEastAsia" w:hAnsiTheme="minorEastAsia" w:eastAsiaTheme="minorEastAsia"/>
          <w:b w:val="0"/>
          <w:i w:val="0"/>
          <w:strike w:val="0"/>
          <w:color w:val="000000"/>
          <w:spacing w:val="0"/>
          <w:w w:val="100"/>
          <w:position w:val="0"/>
          <w:sz w:val="24"/>
          <w:u w:val="none" w:color="auto"/>
        </w:rPr>
        <w:t>8</w:t>
      </w:r>
      <w:r>
        <w:rPr>
          <w:rFonts w:hint="eastAsia" w:asciiTheme="minorEastAsia" w:hAnsiTheme="minorEastAsia" w:eastAsiaTheme="minorEastAsia"/>
          <w:b w:val="0"/>
          <w:i w:val="0"/>
          <w:strike w:val="0"/>
          <w:color w:val="000000"/>
          <w:spacing w:val="0"/>
          <w:w w:val="100"/>
          <w:position w:val="0"/>
          <w:sz w:val="24"/>
          <w:u w:val="none" w:color="auto"/>
        </w:rPr>
        <w:t>年（</w:t>
      </w:r>
      <w:r>
        <w:rPr>
          <w:rFonts w:hint="eastAsia" w:asciiTheme="minorEastAsia" w:hAnsiTheme="minorEastAsia" w:eastAsiaTheme="minorEastAsia"/>
          <w:b w:val="0"/>
          <w:i w:val="0"/>
          <w:strike w:val="0"/>
          <w:color w:val="000000"/>
          <w:spacing w:val="0"/>
          <w:w w:val="100"/>
          <w:position w:val="0"/>
          <w:sz w:val="24"/>
          <w:u w:val="none" w:color="auto"/>
        </w:rPr>
        <w:t>1603</w:t>
      </w:r>
      <w:r>
        <w:rPr>
          <w:rFonts w:hint="eastAsia" w:asciiTheme="minorEastAsia" w:hAnsiTheme="minorEastAsia" w:eastAsiaTheme="minorEastAsia"/>
          <w:b w:val="0"/>
          <w:i w:val="0"/>
          <w:strike w:val="0"/>
          <w:color w:val="000000"/>
          <w:spacing w:val="0"/>
          <w:w w:val="100"/>
          <w:position w:val="0"/>
          <w:sz w:val="24"/>
          <w:u w:val="none" w:color="auto"/>
        </w:rPr>
        <w:t>年）までの</w:t>
      </w:r>
      <w:r>
        <w:rPr>
          <w:rFonts w:hint="eastAsia" w:asciiTheme="minorEastAsia" w:hAnsiTheme="minorEastAsia" w:eastAsiaTheme="minorEastAsia"/>
          <w:b w:val="0"/>
          <w:i w:val="0"/>
          <w:strike w:val="0"/>
          <w:color w:val="000000"/>
          <w:spacing w:val="0"/>
          <w:w w:val="100"/>
          <w:position w:val="0"/>
          <w:sz w:val="24"/>
          <w:u w:val="none" w:color="auto"/>
        </w:rPr>
        <w:t>12</w:t>
      </w:r>
      <w:r>
        <w:rPr>
          <w:rFonts w:hint="eastAsia" w:asciiTheme="minorEastAsia" w:hAnsiTheme="minorEastAsia" w:eastAsiaTheme="minorEastAsia"/>
          <w:b w:val="0"/>
          <w:i w:val="0"/>
          <w:strike w:val="0"/>
          <w:color w:val="000000"/>
          <w:spacing w:val="0"/>
          <w:w w:val="100"/>
          <w:position w:val="0"/>
          <w:sz w:val="24"/>
          <w:u w:val="none" w:color="auto"/>
        </w:rPr>
        <w:t>年間、岩出山城を本拠として、伊達な国づくりの基礎固めを始めた地であります。</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農業用水と城の外堀を兼ねた内川はこのときに造られ、世界かんがい施設遺産や、大崎耕土の世界農業遺産の認定につながりました。</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政宗公まつりは、昭和</w:t>
      </w:r>
      <w:r>
        <w:rPr>
          <w:rFonts w:hint="eastAsia" w:asciiTheme="minorEastAsia" w:hAnsiTheme="minorEastAsia" w:eastAsiaTheme="minorEastAsia"/>
          <w:b w:val="0"/>
          <w:i w:val="0"/>
          <w:strike w:val="0"/>
          <w:color w:val="000000"/>
          <w:spacing w:val="0"/>
          <w:w w:val="100"/>
          <w:position w:val="0"/>
          <w:sz w:val="24"/>
          <w:u w:val="none" w:color="auto"/>
        </w:rPr>
        <w:t>39</w:t>
      </w:r>
      <w:r>
        <w:rPr>
          <w:rFonts w:hint="eastAsia" w:asciiTheme="minorEastAsia" w:hAnsiTheme="minorEastAsia" w:eastAsiaTheme="minorEastAsia"/>
          <w:b w:val="0"/>
          <w:i w:val="0"/>
          <w:strike w:val="0"/>
          <w:color w:val="000000"/>
          <w:spacing w:val="0"/>
          <w:w w:val="100"/>
          <w:position w:val="0"/>
          <w:sz w:val="24"/>
          <w:u w:val="none" w:color="auto"/>
        </w:rPr>
        <w:t>年（</w:t>
      </w:r>
      <w:r>
        <w:rPr>
          <w:rFonts w:hint="eastAsia" w:asciiTheme="minorEastAsia" w:hAnsiTheme="minorEastAsia" w:eastAsiaTheme="minorEastAsia"/>
          <w:b w:val="0"/>
          <w:i w:val="0"/>
          <w:strike w:val="0"/>
          <w:color w:val="000000"/>
          <w:spacing w:val="0"/>
          <w:w w:val="100"/>
          <w:position w:val="0"/>
          <w:sz w:val="24"/>
          <w:u w:val="none" w:color="auto"/>
        </w:rPr>
        <w:t>1964</w:t>
      </w:r>
      <w:r>
        <w:rPr>
          <w:rFonts w:hint="eastAsia" w:asciiTheme="minorEastAsia" w:hAnsiTheme="minorEastAsia" w:eastAsiaTheme="minorEastAsia"/>
          <w:b w:val="0"/>
          <w:i w:val="0"/>
          <w:strike w:val="0"/>
          <w:color w:val="000000"/>
          <w:spacing w:val="0"/>
          <w:w w:val="100"/>
          <w:position w:val="0"/>
          <w:sz w:val="24"/>
          <w:u w:val="none" w:color="auto"/>
        </w:rPr>
        <w:t>年）、仙台青葉城跡に建立されていた「政宗公平和像」が、岩出山城山公園に移設されたことを契機に、伊達政宗公の遺徳をしのび、その業績を顕彰し、歴史を長く後世に伝えることを目的に始められました。</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まつりの最大の見せ場は「伊達武者行列」。今から約４３０年前の文禄元年（</w:t>
      </w:r>
      <w:r>
        <w:rPr>
          <w:rFonts w:hint="eastAsia" w:asciiTheme="minorEastAsia" w:hAnsiTheme="minorEastAsia" w:eastAsiaTheme="minorEastAsia"/>
          <w:b w:val="0"/>
          <w:i w:val="0"/>
          <w:strike w:val="0"/>
          <w:color w:val="000000"/>
          <w:spacing w:val="0"/>
          <w:w w:val="100"/>
          <w:position w:val="0"/>
          <w:sz w:val="24"/>
          <w:u w:val="none" w:color="auto"/>
        </w:rPr>
        <w:t>1593</w:t>
      </w:r>
      <w:r>
        <w:rPr>
          <w:rFonts w:hint="eastAsia" w:asciiTheme="minorEastAsia" w:hAnsiTheme="minorEastAsia" w:eastAsiaTheme="minorEastAsia"/>
          <w:b w:val="0"/>
          <w:i w:val="0"/>
          <w:strike w:val="0"/>
          <w:color w:val="000000"/>
          <w:spacing w:val="0"/>
          <w:w w:val="100"/>
          <w:position w:val="0"/>
          <w:sz w:val="24"/>
          <w:u w:val="none" w:color="auto"/>
        </w:rPr>
        <w:t>年）、３千人もの大勢を率いて岩出山を出発し、上洛する武者姿を再現したものです。</w:t>
      </w:r>
      <w:bookmarkStart w:id="0" w:name="_GoBack"/>
      <w:bookmarkEnd w:id="0"/>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w:t>
      </w:r>
      <w:r>
        <w:rPr>
          <w:rFonts w:hint="eastAsia" w:asciiTheme="minorEastAsia" w:hAnsiTheme="minorEastAsia" w:eastAsiaTheme="minorEastAsia"/>
          <w:b w:val="0"/>
          <w:i w:val="0"/>
          <w:strike w:val="0"/>
          <w:color w:val="000000"/>
          <w:spacing w:val="0"/>
          <w:w w:val="100"/>
          <w:position w:val="0"/>
          <w:sz w:val="24"/>
          <w:u w:val="none" w:color="auto"/>
        </w:rPr>
        <w:fldChar w:fldCharType="begin"/>
      </w:r>
      <w:r>
        <w:rPr>
          <w:rFonts w:hint="eastAsia" w:asciiTheme="minorEastAsia" w:hAnsiTheme="minorEastAsia" w:eastAsiaTheme="minorEastAsia"/>
          <w:b w:val="0"/>
          <w:i w:val="0"/>
          <w:strike w:val="0"/>
          <w:color w:val="000000"/>
          <w:spacing w:val="0"/>
          <w:w w:val="100"/>
          <w:position w:val="0"/>
          <w:sz w:val="24"/>
          <w:u w:val="none" w:color="auto"/>
        </w:rPr>
        <w:instrText>EQ \* jc2 \* hps12 \o\ad(\s\up 11(</w:instrText>
      </w:r>
      <w:r>
        <w:rPr>
          <w:rFonts w:hint="eastAsia" w:ascii="ＭＳ 明朝" w:hAnsi="ＭＳ 明朝" w:eastAsia="ＭＳ 明朝"/>
          <w:color w:val="000000"/>
          <w:sz w:val="12"/>
        </w:rPr>
        <w:instrText>だ</w:instrText>
      </w:r>
      <w:r>
        <w:rPr>
          <w:rFonts w:hint="eastAsia" w:ascii="ＭＳ 明朝" w:hAnsi="ＭＳ 明朝" w:eastAsia="ＭＳ 明朝"/>
          <w:color w:val="000000"/>
          <w:sz w:val="12"/>
        </w:rPr>
        <w:instrText>て</w:instrText>
      </w:r>
      <w:r>
        <w:rPr>
          <w:rFonts w:hint="eastAsia" w:ascii="ＭＳ 明朝" w:hAnsi="ＭＳ 明朝" w:eastAsia="ＭＳ 明朝"/>
          <w:color w:val="000000"/>
          <w:sz w:val="12"/>
        </w:rPr>
        <w:instrText>も</w:instrText>
      </w:r>
      <w:r>
        <w:rPr>
          <w:rFonts w:hint="eastAsia" w:ascii="ＭＳ 明朝" w:hAnsi="ＭＳ 明朝" w:eastAsia="ＭＳ 明朝"/>
          <w:color w:val="000000"/>
          <w:sz w:val="12"/>
        </w:rPr>
        <w:instrText>の</w:instrText>
      </w:r>
      <w:r>
        <w:rPr>
          <w:rFonts w:hint="eastAsia" w:asciiTheme="minorEastAsia" w:hAnsiTheme="minorEastAsia" w:eastAsiaTheme="minorEastAsia"/>
          <w:b w:val="0"/>
          <w:i w:val="0"/>
          <w:strike w:val="0"/>
          <w:color w:val="000000"/>
          <w:spacing w:val="0"/>
          <w:w w:val="100"/>
          <w:position w:val="0"/>
          <w:sz w:val="24"/>
          <w:u w:val="none" w:color="auto"/>
        </w:rPr>
        <w:instrText>),</w:instrText>
      </w:r>
      <w:r>
        <w:rPr>
          <w:rFonts w:hint="eastAsia" w:asciiTheme="minorEastAsia" w:hAnsiTheme="minorEastAsia" w:eastAsiaTheme="minorEastAsia"/>
          <w:b w:val="0"/>
          <w:i w:val="0"/>
          <w:strike w:val="0"/>
          <w:color w:val="000000"/>
          <w:spacing w:val="0"/>
          <w:w w:val="100"/>
          <w:position w:val="0"/>
          <w:sz w:val="24"/>
          <w:u w:val="none" w:color="auto"/>
        </w:rPr>
        <w:instrText>伊達者</w:instrText>
      </w:r>
      <w:r>
        <w:rPr>
          <w:rFonts w:hint="eastAsia" w:asciiTheme="minorEastAsia" w:hAnsiTheme="minorEastAsia" w:eastAsiaTheme="minorEastAsia"/>
          <w:b w:val="0"/>
          <w:i w:val="0"/>
          <w:strike w:val="0"/>
          <w:color w:val="000000"/>
          <w:spacing w:val="0"/>
          <w:w w:val="100"/>
          <w:position w:val="0"/>
          <w:sz w:val="24"/>
          <w:u w:val="none" w:color="auto"/>
        </w:rPr>
        <w:instrText>)</w:instrText>
      </w:r>
      <w:r>
        <w:rPr>
          <w:rFonts w:hint="eastAsia" w:asciiTheme="minorEastAsia" w:hAnsiTheme="minorEastAsia" w:eastAsiaTheme="minorEastAsia"/>
          <w:b w:val="0"/>
          <w:i w:val="0"/>
          <w:strike w:val="0"/>
          <w:color w:val="000000"/>
          <w:spacing w:val="0"/>
          <w:w w:val="100"/>
          <w:position w:val="0"/>
          <w:sz w:val="24"/>
          <w:u w:val="none" w:color="auto"/>
        </w:rPr>
        <w:fldChar w:fldCharType="end"/>
      </w:r>
      <w:r>
        <w:rPr>
          <w:rFonts w:hint="eastAsia" w:asciiTheme="minorEastAsia" w:hAnsiTheme="minorEastAsia" w:eastAsiaTheme="minorEastAsia"/>
          <w:b w:val="0"/>
          <w:i w:val="0"/>
          <w:strike w:val="0"/>
          <w:color w:val="000000"/>
          <w:spacing w:val="0"/>
          <w:w w:val="100"/>
          <w:position w:val="0"/>
          <w:sz w:val="24"/>
          <w:u w:val="none" w:color="auto"/>
        </w:rPr>
        <w:t>と称賛された、きらびやかに身を装った騎馬武者隊・</w:t>
      </w:r>
      <w:r>
        <w:rPr>
          <w:rFonts w:hint="eastAsia" w:asciiTheme="minorEastAsia" w:hAnsiTheme="minorEastAsia" w:eastAsiaTheme="minorEastAsia"/>
          <w:b w:val="0"/>
          <w:i w:val="0"/>
          <w:strike w:val="0"/>
          <w:color w:val="000000"/>
          <w:spacing w:val="0"/>
          <w:w w:val="100"/>
          <w:position w:val="0"/>
          <w:sz w:val="24"/>
          <w:u w:val="none" w:color="auto"/>
        </w:rPr>
        <w:fldChar w:fldCharType="begin"/>
      </w:r>
      <w:r>
        <w:rPr>
          <w:rFonts w:hint="eastAsia" w:asciiTheme="minorEastAsia" w:hAnsiTheme="minorEastAsia" w:eastAsiaTheme="minorEastAsia"/>
          <w:b w:val="0"/>
          <w:i w:val="0"/>
          <w:strike w:val="0"/>
          <w:color w:val="000000"/>
          <w:spacing w:val="0"/>
          <w:w w:val="100"/>
          <w:position w:val="0"/>
          <w:sz w:val="24"/>
          <w:u w:val="none" w:color="auto"/>
        </w:rPr>
        <w:instrText>EQ \* jc2 \* hps12 \o\ad(\s\up 11(</w:instrText>
      </w:r>
      <w:r>
        <w:rPr>
          <w:rFonts w:hint="eastAsia" w:ascii="ＭＳ 明朝" w:hAnsi="ＭＳ 明朝" w:eastAsia="ＭＳ 明朝"/>
          <w:color w:val="000000"/>
          <w:sz w:val="12"/>
        </w:rPr>
        <w:instrText>か</w:instrText>
      </w:r>
      <w:r>
        <w:rPr>
          <w:rFonts w:hint="eastAsia" w:ascii="ＭＳ 明朝" w:hAnsi="ＭＳ 明朝" w:eastAsia="ＭＳ 明朝"/>
          <w:color w:val="000000"/>
          <w:sz w:val="12"/>
        </w:rPr>
        <w:instrText>っ</w:instrText>
      </w:r>
      <w:r>
        <w:rPr>
          <w:rFonts w:hint="eastAsia" w:ascii="ＭＳ 明朝" w:hAnsi="ＭＳ 明朝" w:eastAsia="ＭＳ 明朝"/>
          <w:color w:val="000000"/>
          <w:sz w:val="12"/>
        </w:rPr>
        <w:instrText>ち</w:instrText>
      </w:r>
      <w:r>
        <w:rPr>
          <w:rFonts w:hint="eastAsia" w:ascii="ＭＳ 明朝" w:hAnsi="ＭＳ 明朝" w:eastAsia="ＭＳ 明朝"/>
          <w:color w:val="000000"/>
          <w:sz w:val="12"/>
        </w:rPr>
        <w:instrText>ゅ</w:instrText>
      </w:r>
      <w:r>
        <w:rPr>
          <w:rFonts w:hint="eastAsia" w:ascii="ＭＳ 明朝" w:hAnsi="ＭＳ 明朝" w:eastAsia="ＭＳ 明朝"/>
          <w:color w:val="000000"/>
          <w:sz w:val="12"/>
        </w:rPr>
        <w:instrText>う</w:instrText>
      </w:r>
      <w:r>
        <w:rPr>
          <w:rFonts w:hint="eastAsia" w:asciiTheme="minorEastAsia" w:hAnsiTheme="minorEastAsia" w:eastAsiaTheme="minorEastAsia"/>
          <w:b w:val="0"/>
          <w:i w:val="0"/>
          <w:strike w:val="0"/>
          <w:color w:val="000000"/>
          <w:spacing w:val="0"/>
          <w:w w:val="100"/>
          <w:position w:val="0"/>
          <w:sz w:val="24"/>
          <w:u w:val="none" w:color="auto"/>
        </w:rPr>
        <w:instrText>),</w:instrText>
      </w:r>
      <w:r>
        <w:rPr>
          <w:rFonts w:hint="eastAsia" w:asciiTheme="minorEastAsia" w:hAnsiTheme="minorEastAsia" w:eastAsiaTheme="minorEastAsia"/>
          <w:b w:val="0"/>
          <w:i w:val="0"/>
          <w:strike w:val="0"/>
          <w:color w:val="000000"/>
          <w:spacing w:val="0"/>
          <w:w w:val="100"/>
          <w:position w:val="0"/>
          <w:sz w:val="24"/>
          <w:u w:val="none" w:color="auto"/>
        </w:rPr>
        <w:instrText>甲冑</w:instrText>
      </w:r>
      <w:r>
        <w:rPr>
          <w:rFonts w:hint="eastAsia" w:asciiTheme="minorEastAsia" w:hAnsiTheme="minorEastAsia" w:eastAsiaTheme="minorEastAsia"/>
          <w:b w:val="0"/>
          <w:i w:val="0"/>
          <w:strike w:val="0"/>
          <w:color w:val="000000"/>
          <w:spacing w:val="0"/>
          <w:w w:val="100"/>
          <w:position w:val="0"/>
          <w:sz w:val="24"/>
          <w:u w:val="none" w:color="auto"/>
        </w:rPr>
        <w:instrText>)</w:instrText>
      </w:r>
      <w:r>
        <w:rPr>
          <w:rFonts w:hint="eastAsia" w:asciiTheme="minorEastAsia" w:hAnsiTheme="minorEastAsia" w:eastAsiaTheme="minorEastAsia"/>
          <w:b w:val="0"/>
          <w:i w:val="0"/>
          <w:strike w:val="0"/>
          <w:color w:val="000000"/>
          <w:spacing w:val="0"/>
          <w:w w:val="100"/>
          <w:position w:val="0"/>
          <w:sz w:val="24"/>
          <w:u w:val="none" w:color="auto"/>
        </w:rPr>
        <w:fldChar w:fldCharType="end"/>
      </w:r>
      <w:r>
        <w:rPr>
          <w:rFonts w:hint="eastAsia" w:asciiTheme="minorEastAsia" w:hAnsiTheme="minorEastAsia" w:eastAsiaTheme="minorEastAsia"/>
          <w:b w:val="0"/>
          <w:i w:val="0"/>
          <w:strike w:val="0"/>
          <w:color w:val="000000"/>
          <w:spacing w:val="0"/>
          <w:w w:val="100"/>
          <w:position w:val="0"/>
          <w:sz w:val="24"/>
          <w:u w:val="none" w:color="auto"/>
        </w:rPr>
        <w:t>武者隊などの勇壮な様子は、まさに動く戦国絵巻そのものでありました。</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私も徳川家康役で参陣しました。</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徳川家康は、政宗公に先んじて岩出山に入って岩出山城を整備しており、岩出山ゆかりの武将です。その家康役で騎馬武者行列の先陣を切りました。</w:t>
      </w:r>
    </w:p>
    <w:p>
      <w:pPr>
        <w:pStyle w:val="22"/>
        <w:spacing w:line="240" w:lineRule="auto"/>
        <w:jc w:val="both"/>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0"/>
          <w:i w:val="0"/>
          <w:strike w:val="0"/>
          <w:color w:val="000000"/>
          <w:spacing w:val="0"/>
          <w:w w:val="100"/>
          <w:position w:val="0"/>
          <w:sz w:val="24"/>
          <w:u w:val="none" w:color="auto"/>
        </w:rPr>
        <w:t>　伊達な国づくりを体感するために、岩出山を探索してみましょう！</w:t>
      </w:r>
    </w:p>
    <w:p>
      <w:pPr>
        <w:pStyle w:val="22"/>
        <w:spacing w:line="240" w:lineRule="auto"/>
        <w:jc w:val="both"/>
        <w:rPr>
          <w:rFonts w:hint="eastAsia" w:ascii="ＭＳ 明朝" w:hAnsi="ＭＳ 明朝" w:eastAsia="ＭＳ 明朝"/>
        </w:rPr>
      </w:pPr>
      <w:r>
        <w:rPr>
          <w:rFonts w:hint="eastAsia" w:asciiTheme="minorEastAsia" w:hAnsiTheme="minorEastAsia" w:eastAsiaTheme="minorEastAsia"/>
          <w:b w:val="0"/>
          <w:i w:val="0"/>
          <w:strike w:val="0"/>
          <w:color w:val="000000"/>
          <w:spacing w:val="0"/>
          <w:w w:val="100"/>
          <w:position w:val="0"/>
          <w:sz w:val="24"/>
          <w:u w:val="none" w:color="auto"/>
        </w:rPr>
        <w:t>　政宗公が岩出山城跡（政宗公立像）、有備館駅（政宗公騎馬像）、竹工芸館（政宗公座像）でお待ちしております。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dobeMyungjoStd-Medium">
    <w:panose1 w:val="00000000000000000000"/>
    <w:charset w:val="81"/>
    <w:family w:val="auto"/>
    <w:notTrueType/>
    <w:pitch w:val="fixed"/>
    <w:sig w:usb0="00000000" w:usb1="00000000" w:usb2="00000000" w:usb3="00000000" w:csb0="00000000" w:csb1="00000000"/>
  </w:font>
  <w:font w:name="A-OTF UD新ゴ Pr6 R">
    <w:panose1 w:val="00000000000000000000"/>
    <w:charset w:val="80"/>
    <w:family w:val="swiss"/>
    <w:pitch w:val="variable"/>
    <w:sig w:usb0="00000000" w:usb1="00000000" w:usb2="00000000" w:usb3="00000000" w:csb0="01008200" w:csb1="00000000"/>
  </w:font>
  <w:font w:name="A-OTF UD新ゴNT Pr6 DB">
    <w:panose1 w:val="00000000000000000000"/>
    <w:charset w:val="80"/>
    <w:family w:val="swiss"/>
    <w:pitch w:val="variable"/>
    <w:sig w:usb0="00000000" w:usb1="00000000" w:usb2="00000000" w:usb3="00000000" w:csb0="01008200" w:csb1="00000000"/>
  </w:font>
  <w:font w:name="A-OTF UD新ゴ Pr6N H">
    <w:panose1 w:val="00000800000000000000"/>
    <w:charset w:val="80"/>
    <w:family w:val="swiss"/>
    <w:pitch w:val="variable"/>
    <w:sig w:usb0="00000000" w:usb1="00000000" w:usb2="00000000" w:usb3="00000000" w:csb0="01008200" w:csb1="00000000"/>
  </w:font>
  <w:font w:name="A P-OTF 秀英にじみ角ゴ金StdN B">
    <w:panose1 w:val="00000000000000000000"/>
    <w:charset w:val="80"/>
    <w:family w:val="swiss"/>
    <w:pitch w:val="variable"/>
    <w:sig w:usb0="00000000" w:usb1="00000000" w:usb2="00000000" w:usb3="00000000" w:csb0="01008200" w:csb1="00000000"/>
  </w:font>
  <w:font w:name="A P-OTF 秀英にじみ明朝 StdN L">
    <w:panose1 w:val="00000000000000000000"/>
    <w:charset w:val="80"/>
    <w:family w:val="roman"/>
    <w:pitch w:val="variable"/>
    <w:sig w:usb0="00000000" w:usb1="00000000" w:usb2="00000000" w:usb3="00000000" w:csb0="01008200" w:csb1="00000000"/>
  </w:font>
  <w:font w:name="A-OTF UD新ゴNT Pr6N L">
    <w:panose1 w:val="00000000000000000000"/>
    <w:charset w:val="80"/>
    <w:family w:val="swiss"/>
    <w:pitch w:val="variable"/>
    <w:sig w:usb0="00000000" w:usb1="00000000" w:usb2="00000000" w:usb3="00000000" w:csb0="01008200" w:csb1="00000000"/>
  </w:font>
  <w:font w:name="A-OTF UD新ゴ Pro H">
    <w:panose1 w:val="000008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黎ミン Pr6 H">
    <w:panose1 w:val="00000800000000000000"/>
    <w:charset w:val="80"/>
    <w:family w:val="roman"/>
    <w:pitch w:val="variable"/>
    <w:sig w:usb0="00000000" w:usb1="00000000" w:usb2="00000000" w:usb3="00000000" w:csb0="01008200" w:csb1="00000000"/>
  </w:font>
  <w:font w:name="A-OTF UD新ゴNT Pro DB">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UD黎ミン Pr6N EB">
    <w:panose1 w:val="00000000000000000000"/>
    <w:charset w:val="80"/>
    <w:family w:val="roman"/>
    <w:pitch w:val="variable"/>
    <w:sig w:usb0="00000000" w:usb1="00000000" w:usb2="00000000" w:usb3="00000000" w:csb0="01008200" w:csb1="00000000"/>
  </w:font>
  <w:font w:name="A-OTF UD新丸ゴ Pr6N B">
    <w:panose1 w:val="00000800000000000000"/>
    <w:charset w:val="80"/>
    <w:family w:val="swiss"/>
    <w:pitch w:val="variable"/>
    <w:sig w:usb0="00000000" w:usb1="00000000" w:usb2="00000000" w:usb3="00000000" w:csb0="01008200" w:csb1="00000000"/>
  </w:font>
  <w:font w:name="A-OTF UD新ゴNT Pr6 B">
    <w:panose1 w:val="00000800000000000000"/>
    <w:charset w:val="80"/>
    <w:family w:val="swiss"/>
    <w:pitch w:val="variable"/>
    <w:sig w:usb0="00000000" w:usb1="00000000" w:usb2="00000000" w:usb3="00000000" w:csb0="01008200" w:csb1="00000000"/>
  </w:font>
  <w:font w:name="A-OTF UD新ゴ Pro DB">
    <w:panose1 w:val="00000000000000000000"/>
    <w:charset w:val="80"/>
    <w:family w:val="swiss"/>
    <w:pitch w:val="variable"/>
    <w:sig w:usb0="00000000" w:usb1="00000000" w:usb2="00000000" w:usb3="00000000" w:csb0="01008200" w:csb1="00000000"/>
  </w:font>
  <w:font w:name="A-OTF UD黎ミン Pr6 L">
    <w:panose1 w:val="00000000000000000000"/>
    <w:charset w:val="80"/>
    <w:family w:val="roman"/>
    <w:pitch w:val="variable"/>
    <w:sig w:usb0="00000000" w:usb1="00000000" w:usb2="00000000" w:usb3="00000000" w:csb0="01008200" w:csb1="00000000"/>
  </w:font>
  <w:font w:name="A-OTF UD黎ミン Pr6 M">
    <w:panose1 w:val="00000000000000000000"/>
    <w:charset w:val="80"/>
    <w:family w:val="roman"/>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新ゴ Pro R" w:hAnsi="A-OTF UD新ゴ Pro R"/>
      <w:color w:val="000000"/>
      <w:spacing w:val="0"/>
      <w:w w:val="100"/>
      <w:position w:val="0"/>
      <w:sz w:val="18"/>
      <w:u w:val="none" w:color="auto"/>
    </w:rPr>
  </w:style>
  <w:style w:type="paragraph" w:styleId="23">
    <w:name w:val="List Paragraph"/>
    <w:basedOn w:val="0"/>
    <w:next w:val="23"/>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519</TotalTime>
  <Pages>3</Pages>
  <Words>78</Words>
  <Characters>2366</Characters>
  <Application>JUST Note</Application>
  <Lines>105</Lines>
  <Paragraphs>60</Paragraphs>
  <CharactersWithSpaces>2430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2022-04-20T05:05:00Z</dcterms:created>
  <dcterms:modified xsi:type="dcterms:W3CDTF">2023-09-21T07:23:38Z</dcterms:modified>
  <cp:revision>30</cp:revision>
</cp:coreProperties>
</file>