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sz w:val="24"/>
        </w:rPr>
      </w:pPr>
    </w:p>
    <w:p>
      <w:pPr>
        <w:pStyle w:val="0"/>
        <w:rPr>
          <w:rFonts w:hint="default"/>
          <w:b w:val="1"/>
          <w:sz w:val="24"/>
        </w:rPr>
      </w:pPr>
      <w:r>
        <w:rPr>
          <w:rFonts w:hint="eastAsia"/>
          <w:b w:val="1"/>
          <w:sz w:val="24"/>
        </w:rPr>
        <w:t>大崎市商工業振興・再起支援事業補助金</w:t>
      </w:r>
    </w:p>
    <w:p>
      <w:pPr>
        <w:pStyle w:val="0"/>
        <w:rPr>
          <w:rFonts w:hint="eastAsia"/>
          <w:sz w:val="24"/>
        </w:rPr>
      </w:pPr>
      <w:r>
        <w:rPr>
          <w:rFonts w:hint="eastAsia"/>
          <w:sz w:val="24"/>
        </w:rPr>
        <w:t>　コロナ禍における原油価格や物価高騰の影響を乗り越えるため、県の再起支援事業補助金を活用し、早期の再起や経営改善を図る市内の事業者に対し、補助金を交付します。詳しくは、市ウェブサイトを確認するか問い合わせください。</w:t>
      </w:r>
    </w:p>
    <w:p>
      <w:pPr>
        <w:pStyle w:val="0"/>
        <w:rPr>
          <w:rFonts w:hint="eastAsia"/>
          <w:sz w:val="24"/>
        </w:rPr>
      </w:pPr>
      <w:r>
        <w:rPr>
          <w:rFonts w:hint="eastAsia"/>
          <w:sz w:val="24"/>
        </w:rPr>
        <w:t>補助額　補助対象経費の</w:t>
      </w:r>
      <w:r>
        <w:rPr>
          <w:rFonts w:hint="eastAsia"/>
          <w:sz w:val="24"/>
        </w:rPr>
        <w:t>6</w:t>
      </w:r>
      <w:r>
        <w:rPr>
          <w:rFonts w:hint="eastAsia"/>
          <w:sz w:val="24"/>
        </w:rPr>
        <w:t>分の</w:t>
      </w:r>
      <w:r>
        <w:rPr>
          <w:rFonts w:hint="eastAsia"/>
          <w:sz w:val="24"/>
        </w:rPr>
        <w:t>1</w:t>
      </w:r>
      <w:r>
        <w:rPr>
          <w:rFonts w:hint="eastAsia"/>
          <w:sz w:val="24"/>
        </w:rPr>
        <w:t>以内（上限</w:t>
      </w:r>
      <w:r>
        <w:rPr>
          <w:rFonts w:hint="eastAsia"/>
          <w:sz w:val="24"/>
        </w:rPr>
        <w:t>25</w:t>
      </w:r>
      <w:r>
        <w:rPr>
          <w:rFonts w:hint="eastAsia"/>
          <w:sz w:val="24"/>
        </w:rPr>
        <w:t>万円）</w:t>
      </w:r>
    </w:p>
    <w:p>
      <w:pPr>
        <w:pStyle w:val="0"/>
        <w:rPr>
          <w:rFonts w:hint="eastAsia"/>
          <w:sz w:val="24"/>
        </w:rPr>
      </w:pPr>
      <w:r>
        <w:rPr>
          <w:rFonts w:hint="eastAsia"/>
          <w:sz w:val="24"/>
        </w:rPr>
        <w:t>対象　次の要件を全て満たす事業者</w:t>
      </w:r>
    </w:p>
    <w:p>
      <w:pPr>
        <w:pStyle w:val="0"/>
        <w:rPr>
          <w:rFonts w:hint="eastAsia"/>
          <w:sz w:val="24"/>
        </w:rPr>
      </w:pPr>
      <w:r>
        <w:rPr>
          <w:rFonts w:hint="eastAsia"/>
          <w:sz w:val="24"/>
        </w:rPr>
        <w:t>①市内に店舗または事業所を有し、事業を営んでいる中小企業者・個人事業主など②「令和</w:t>
      </w:r>
      <w:r>
        <w:rPr>
          <w:rFonts w:hint="eastAsia"/>
          <w:sz w:val="24"/>
        </w:rPr>
        <w:t>5</w:t>
      </w:r>
      <w:r>
        <w:rPr>
          <w:rFonts w:hint="eastAsia"/>
          <w:sz w:val="24"/>
        </w:rPr>
        <w:t>年度宮城県中小企業等再起支援事業補助金」を申請し、交付決定を受けていること③交付決定を受けた事業が完了し、額の確定を受けていること④市税などの滞納がないこと</w:t>
      </w:r>
    </w:p>
    <w:p>
      <w:pPr>
        <w:pStyle w:val="0"/>
        <w:rPr>
          <w:rFonts w:hint="eastAsia"/>
          <w:sz w:val="24"/>
        </w:rPr>
      </w:pPr>
      <w:r>
        <w:rPr>
          <w:rFonts w:hint="eastAsia"/>
          <w:sz w:val="24"/>
        </w:rPr>
        <w:t>申請方法　</w:t>
      </w:r>
      <w:r>
        <w:rPr>
          <w:rFonts w:hint="eastAsia"/>
          <w:sz w:val="24"/>
        </w:rPr>
        <w:t>3</w:t>
      </w:r>
      <w:r>
        <w:rPr>
          <w:rFonts w:hint="eastAsia"/>
          <w:sz w:val="24"/>
        </w:rPr>
        <w:t>月</w:t>
      </w:r>
      <w:r>
        <w:rPr>
          <w:rFonts w:hint="eastAsia"/>
          <w:sz w:val="24"/>
        </w:rPr>
        <w:t>15</w:t>
      </w:r>
      <w:r>
        <w:rPr>
          <w:rFonts w:hint="eastAsia"/>
          <w:sz w:val="24"/>
        </w:rPr>
        <w:t>日（金曜日）まで市ウェブサイトからダウンロードした申請書に必要書類を添えて、持参または郵送（</w:t>
      </w:r>
      <w:r>
        <w:rPr>
          <w:rFonts w:hint="eastAsia"/>
          <w:sz w:val="24"/>
        </w:rPr>
        <w:t>989-6188</w:t>
      </w:r>
      <w:r>
        <w:rPr>
          <w:rFonts w:hint="eastAsia"/>
          <w:sz w:val="24"/>
        </w:rPr>
        <w:t>古川七日町</w:t>
      </w:r>
      <w:r>
        <w:rPr>
          <w:rFonts w:hint="eastAsia"/>
          <w:sz w:val="24"/>
        </w:rPr>
        <w:t>1-1</w:t>
      </w:r>
      <w:r>
        <w:rPr>
          <w:rFonts w:hint="eastAsia"/>
          <w:sz w:val="24"/>
        </w:rPr>
        <w:t>）</w:t>
      </w:r>
    </w:p>
    <w:p>
      <w:pPr>
        <w:pStyle w:val="0"/>
        <w:rPr>
          <w:rFonts w:hint="eastAsia"/>
          <w:sz w:val="24"/>
        </w:rPr>
      </w:pPr>
      <w:r>
        <w:rPr>
          <w:rFonts w:hint="eastAsia"/>
          <w:sz w:val="24"/>
        </w:rPr>
        <w:t>問い合わせ</w:t>
      </w:r>
      <w:r>
        <w:rPr>
          <w:rFonts w:hint="eastAsia"/>
          <w:sz w:val="24"/>
        </w:rPr>
        <w:t xml:space="preserve"> </w:t>
      </w:r>
      <w:r>
        <w:rPr>
          <w:rFonts w:hint="eastAsia"/>
          <w:sz w:val="24"/>
        </w:rPr>
        <w:t>産業商工課商業振興担当</w:t>
      </w:r>
      <w:r>
        <w:rPr>
          <w:rFonts w:hint="eastAsia"/>
          <w:sz w:val="24"/>
        </w:rPr>
        <w:t xml:space="preserve">  </w:t>
      </w:r>
      <w:r>
        <w:rPr>
          <w:rFonts w:hint="eastAsia"/>
          <w:sz w:val="24"/>
        </w:rPr>
        <w:t>電話</w:t>
      </w:r>
      <w:r>
        <w:rPr>
          <w:rFonts w:hint="eastAsia"/>
          <w:sz w:val="24"/>
        </w:rPr>
        <w:t>23-7091</w:t>
      </w:r>
    </w:p>
    <w:p>
      <w:pPr>
        <w:pStyle w:val="0"/>
        <w:rPr>
          <w:rFonts w:hint="default"/>
          <w:sz w:val="24"/>
        </w:rPr>
      </w:pPr>
    </w:p>
    <w:p>
      <w:pPr>
        <w:pStyle w:val="0"/>
        <w:rPr>
          <w:rFonts w:hint="default"/>
          <w:sz w:val="24"/>
        </w:rPr>
      </w:pPr>
    </w:p>
    <w:p>
      <w:pPr>
        <w:pStyle w:val="0"/>
        <w:rPr>
          <w:rFonts w:hint="eastAsia"/>
          <w:sz w:val="24"/>
        </w:rPr>
      </w:pPr>
      <w:r>
        <w:rPr>
          <w:rFonts w:hint="eastAsia"/>
          <w:b w:val="1"/>
          <w:sz w:val="24"/>
        </w:rPr>
        <w:t>宝くじ助成で備品を整備しました</w:t>
      </w:r>
    </w:p>
    <w:p>
      <w:pPr>
        <w:pStyle w:val="0"/>
        <w:rPr>
          <w:rFonts w:hint="eastAsia"/>
          <w:sz w:val="24"/>
        </w:rPr>
      </w:pPr>
      <w:r>
        <w:rPr>
          <w:rFonts w:hint="eastAsia"/>
          <w:sz w:val="24"/>
        </w:rPr>
        <w:t>　自治総合センターの令和</w:t>
      </w:r>
      <w:r>
        <w:rPr>
          <w:rFonts w:hint="eastAsia"/>
          <w:sz w:val="24"/>
        </w:rPr>
        <w:t>5</w:t>
      </w:r>
      <w:r>
        <w:rPr>
          <w:rFonts w:hint="eastAsia"/>
          <w:sz w:val="24"/>
        </w:rPr>
        <w:t>年度コミュニティ助成事業を受けた地域の団体が、必要な備品の整備を行いました。</w:t>
      </w:r>
    </w:p>
    <w:p>
      <w:pPr>
        <w:pStyle w:val="0"/>
        <w:rPr>
          <w:rFonts w:hint="default"/>
          <w:sz w:val="24"/>
        </w:rPr>
      </w:pPr>
      <w:r>
        <w:rPr>
          <w:rFonts w:hint="eastAsia"/>
          <w:sz w:val="24"/>
        </w:rPr>
        <w:t>　この事業は、宝くじの受託事業を収入源として助成を行い、地域の健全な発展を図るとともに、自治宝くじの普及広報を目的に実施されています。</w:t>
      </w:r>
    </w:p>
    <w:tbl>
      <w:tblPr>
        <w:tblStyle w:val="18"/>
        <w:tblW w:w="0" w:type="auto"/>
        <w:tblInd w:w="0" w:type="dxa"/>
        <w:tblLayout w:type="fixed"/>
        <w:tblLook w:firstRow="1" w:lastRow="0" w:firstColumn="1" w:lastColumn="0" w:noHBand="0" w:noVBand="1" w:val="04A0"/>
      </w:tblPr>
      <w:tblGrid>
        <w:gridCol w:w="3055"/>
        <w:gridCol w:w="3060"/>
      </w:tblGrid>
      <w:tr>
        <w:trPr/>
        <w:tc>
          <w:tcPr>
            <w:tcW w:w="3055" w:type="dxa"/>
            <w:shd w:val="clear" w:color="auto" w:fill="FFE9FF"/>
            <w:vAlign w:val="top"/>
          </w:tcPr>
          <w:p>
            <w:pPr>
              <w:pStyle w:val="0"/>
              <w:jc w:val="center"/>
              <w:rPr>
                <w:rFonts w:hint="eastAsia"/>
                <w:b w:val="1"/>
                <w:sz w:val="24"/>
              </w:rPr>
            </w:pPr>
            <w:r>
              <w:rPr>
                <w:rFonts w:hint="eastAsia"/>
                <w:b w:val="1"/>
                <w:sz w:val="24"/>
              </w:rPr>
              <w:t>助成団体</w:t>
            </w:r>
          </w:p>
        </w:tc>
        <w:tc>
          <w:tcPr>
            <w:tcW w:w="3060" w:type="dxa"/>
            <w:shd w:val="clear" w:color="auto" w:fill="FFE9FF"/>
            <w:vAlign w:val="top"/>
          </w:tcPr>
          <w:p>
            <w:pPr>
              <w:pStyle w:val="0"/>
              <w:jc w:val="center"/>
              <w:rPr>
                <w:rFonts w:hint="eastAsia"/>
                <w:b w:val="1"/>
                <w:sz w:val="24"/>
              </w:rPr>
            </w:pPr>
            <w:r>
              <w:rPr>
                <w:rFonts w:hint="eastAsia"/>
                <w:b w:val="1"/>
                <w:sz w:val="24"/>
              </w:rPr>
              <w:t>助成内容</w:t>
            </w:r>
          </w:p>
        </w:tc>
      </w:tr>
      <w:tr>
        <w:trPr/>
        <w:tc>
          <w:tcPr>
            <w:tcW w:w="3055" w:type="dxa"/>
            <w:vAlign w:val="top"/>
          </w:tcPr>
          <w:p>
            <w:pPr>
              <w:pStyle w:val="0"/>
              <w:rPr>
                <w:rFonts w:hint="eastAsia"/>
                <w:sz w:val="24"/>
              </w:rPr>
            </w:pPr>
            <w:r>
              <w:rPr>
                <w:rFonts w:hint="eastAsia"/>
                <w:sz w:val="24"/>
              </w:rPr>
              <w:t>下伊場野中谷地行政区会</w:t>
            </w:r>
          </w:p>
        </w:tc>
        <w:tc>
          <w:tcPr>
            <w:tcW w:w="3060" w:type="dxa"/>
            <w:vAlign w:val="top"/>
          </w:tcPr>
          <w:p>
            <w:pPr>
              <w:pStyle w:val="0"/>
              <w:rPr>
                <w:rFonts w:hint="eastAsia"/>
                <w:sz w:val="24"/>
              </w:rPr>
            </w:pPr>
            <w:r>
              <w:rPr>
                <w:rFonts w:hint="eastAsia"/>
                <w:sz w:val="24"/>
              </w:rPr>
              <w:t>エアコン、テレビなど</w:t>
            </w:r>
          </w:p>
        </w:tc>
      </w:tr>
    </w:tbl>
    <w:p>
      <w:pPr>
        <w:pStyle w:val="0"/>
        <w:rPr>
          <w:rFonts w:hint="default"/>
          <w:sz w:val="24"/>
        </w:rPr>
      </w:pPr>
    </w:p>
    <w:p>
      <w:pPr>
        <w:pStyle w:val="0"/>
        <w:rPr>
          <w:rFonts w:hint="default"/>
          <w:sz w:val="24"/>
        </w:rPr>
      </w:pPr>
      <w:r>
        <w:rPr>
          <w:rFonts w:hint="eastAsia"/>
          <w:sz w:val="24"/>
        </w:rPr>
        <w:t>問い合わせ</w:t>
      </w:r>
      <w:r>
        <w:rPr>
          <w:rFonts w:hint="eastAsia"/>
          <w:sz w:val="24"/>
        </w:rPr>
        <w:t xml:space="preserve"> </w:t>
      </w:r>
      <w:r>
        <w:rPr>
          <w:rFonts w:hint="eastAsia"/>
          <w:sz w:val="24"/>
        </w:rPr>
        <w:t>まちづくり推進課地域自治・</w:t>
      </w:r>
      <w:r>
        <w:rPr>
          <w:rFonts w:hint="eastAsia"/>
          <w:sz w:val="24"/>
        </w:rPr>
        <w:t xml:space="preserve">NPO </w:t>
      </w:r>
      <w:r>
        <w:rPr>
          <w:rFonts w:hint="eastAsia"/>
          <w:sz w:val="24"/>
        </w:rPr>
        <w:t>担当</w:t>
      </w:r>
      <w:r>
        <w:rPr>
          <w:rFonts w:hint="eastAsia"/>
          <w:sz w:val="24"/>
        </w:rPr>
        <w:t xml:space="preserve"> </w:t>
      </w:r>
      <w:r>
        <w:rPr>
          <w:rFonts w:hint="eastAsia"/>
          <w:sz w:val="24"/>
        </w:rPr>
        <w:t>電話</w:t>
      </w:r>
      <w:r>
        <w:rPr>
          <w:rFonts w:hint="eastAsia"/>
          <w:sz w:val="24"/>
        </w:rPr>
        <w:t>23-5069</w:t>
      </w:r>
    </w:p>
    <w:p>
      <w:pPr>
        <w:pStyle w:val="0"/>
        <w:rPr>
          <w:rFonts w:hint="default"/>
          <w:sz w:val="24"/>
        </w:rPr>
      </w:pPr>
    </w:p>
    <w:p>
      <w:pPr>
        <w:pStyle w:val="0"/>
        <w:rPr>
          <w:rFonts w:hint="default"/>
          <w:sz w:val="24"/>
        </w:rPr>
      </w:pPr>
    </w:p>
    <w:p>
      <w:pPr>
        <w:pStyle w:val="0"/>
        <w:rPr>
          <w:rFonts w:hint="eastAsia"/>
          <w:sz w:val="24"/>
        </w:rPr>
      </w:pPr>
      <w:r>
        <w:rPr>
          <w:rFonts w:hint="eastAsia"/>
          <w:b w:val="1"/>
          <w:sz w:val="24"/>
        </w:rPr>
        <w:t>肉用繁殖雌牛の貸し付けを受け付けます</w:t>
      </w:r>
    </w:p>
    <w:p>
      <w:pPr>
        <w:pStyle w:val="0"/>
        <w:rPr>
          <w:rFonts w:hint="eastAsia"/>
          <w:sz w:val="24"/>
        </w:rPr>
      </w:pPr>
      <w:r>
        <w:rPr>
          <w:rFonts w:hint="eastAsia"/>
          <w:sz w:val="24"/>
        </w:rPr>
        <w:t>　希望する農業者に、肉用繁殖雌牛を</w:t>
      </w:r>
      <w:r>
        <w:rPr>
          <w:rFonts w:hint="eastAsia"/>
          <w:sz w:val="24"/>
        </w:rPr>
        <w:t>5</w:t>
      </w:r>
      <w:r>
        <w:rPr>
          <w:rFonts w:hint="eastAsia"/>
          <w:sz w:val="24"/>
        </w:rPr>
        <w:t>年間貸し付けます。</w:t>
      </w:r>
      <w:r>
        <w:rPr>
          <w:rFonts w:hint="eastAsia"/>
          <w:sz w:val="24"/>
        </w:rPr>
        <w:t>5</w:t>
      </w:r>
      <w:r>
        <w:rPr>
          <w:rFonts w:hint="eastAsia"/>
          <w:sz w:val="24"/>
        </w:rPr>
        <w:t>年後に対価が納入された貸付牛をそのまま譲渡します。</w:t>
      </w:r>
    </w:p>
    <w:p>
      <w:pPr>
        <w:pStyle w:val="0"/>
        <w:rPr>
          <w:rFonts w:hint="eastAsia"/>
          <w:sz w:val="24"/>
        </w:rPr>
      </w:pPr>
      <w:r>
        <w:rPr>
          <w:rFonts w:hint="eastAsia"/>
          <w:sz w:val="24"/>
        </w:rPr>
        <w:t>受付期間　</w:t>
      </w:r>
      <w:r>
        <w:rPr>
          <w:rFonts w:hint="eastAsia"/>
          <w:sz w:val="24"/>
        </w:rPr>
        <w:t>3</w:t>
      </w:r>
      <w:r>
        <w:rPr>
          <w:rFonts w:hint="eastAsia"/>
          <w:sz w:val="24"/>
        </w:rPr>
        <w:t>月</w:t>
      </w:r>
      <w:r>
        <w:rPr>
          <w:rFonts w:hint="eastAsia"/>
          <w:sz w:val="24"/>
        </w:rPr>
        <w:t>1</w:t>
      </w:r>
      <w:r>
        <w:rPr>
          <w:rFonts w:hint="eastAsia"/>
          <w:sz w:val="24"/>
        </w:rPr>
        <w:t>日（金曜日）～</w:t>
      </w:r>
      <w:r>
        <w:rPr>
          <w:rFonts w:hint="eastAsia"/>
          <w:sz w:val="24"/>
        </w:rPr>
        <w:t>25</w:t>
      </w:r>
      <w:r>
        <w:rPr>
          <w:rFonts w:hint="eastAsia"/>
          <w:sz w:val="24"/>
        </w:rPr>
        <w:t>日（月曜日）</w:t>
      </w:r>
    </w:p>
    <w:p>
      <w:pPr>
        <w:pStyle w:val="0"/>
        <w:rPr>
          <w:rFonts w:hint="eastAsia"/>
          <w:sz w:val="24"/>
        </w:rPr>
      </w:pPr>
      <w:r>
        <w:rPr>
          <w:rFonts w:hint="eastAsia"/>
          <w:sz w:val="24"/>
        </w:rPr>
        <w:t>対象　次の要件を全て満たす人</w:t>
      </w:r>
    </w:p>
    <w:p>
      <w:pPr>
        <w:pStyle w:val="0"/>
        <w:rPr>
          <w:rFonts w:hint="eastAsia"/>
          <w:sz w:val="24"/>
        </w:rPr>
      </w:pPr>
      <w:r>
        <w:rPr>
          <w:rFonts w:hint="eastAsia"/>
          <w:sz w:val="24"/>
        </w:rPr>
        <w:t>①</w:t>
      </w:r>
      <w:r>
        <w:rPr>
          <w:rFonts w:hint="eastAsia"/>
          <w:sz w:val="24"/>
        </w:rPr>
        <w:t>18</w:t>
      </w:r>
      <w:r>
        <w:rPr>
          <w:rFonts w:hint="eastAsia"/>
          <w:sz w:val="24"/>
        </w:rPr>
        <w:t>歳以上の市民②肉用繁殖雌牛の飼養計画を持ち、確実に継続して飼養することができる人③農業協同組合（</w:t>
      </w:r>
      <w:r>
        <w:rPr>
          <w:rFonts w:hint="eastAsia"/>
          <w:sz w:val="24"/>
        </w:rPr>
        <w:t>JA</w:t>
      </w:r>
      <w:r>
        <w:rPr>
          <w:rFonts w:hint="eastAsia"/>
          <w:sz w:val="24"/>
        </w:rPr>
        <w:t>）を介して貸付牛を購入し、家畜共済に加入できる人</w:t>
      </w:r>
    </w:p>
    <w:p>
      <w:pPr>
        <w:pStyle w:val="0"/>
        <w:rPr>
          <w:rFonts w:hint="eastAsia"/>
          <w:sz w:val="24"/>
        </w:rPr>
      </w:pPr>
      <w:r>
        <w:rPr>
          <w:rFonts w:hint="eastAsia"/>
          <w:sz w:val="24"/>
        </w:rPr>
        <w:t>貸付予定頭数　</w:t>
      </w:r>
      <w:r>
        <w:rPr>
          <w:rFonts w:hint="eastAsia"/>
          <w:sz w:val="24"/>
        </w:rPr>
        <w:t>20</w:t>
      </w:r>
      <w:r>
        <w:rPr>
          <w:rFonts w:hint="eastAsia"/>
          <w:sz w:val="24"/>
        </w:rPr>
        <w:t>頭程度</w:t>
      </w:r>
    </w:p>
    <w:p>
      <w:pPr>
        <w:pStyle w:val="0"/>
        <w:rPr>
          <w:rFonts w:hint="eastAsia"/>
          <w:sz w:val="24"/>
        </w:rPr>
      </w:pPr>
      <w:r>
        <w:rPr>
          <w:rFonts w:hint="eastAsia"/>
          <w:sz w:val="24"/>
        </w:rPr>
        <w:t>申込　農政企画課または各総合支所地域振興課で配布する貸付申込書と畜産経営計画書に必要事項を記入し、持参</w:t>
      </w:r>
    </w:p>
    <w:p>
      <w:pPr>
        <w:pStyle w:val="0"/>
        <w:rPr>
          <w:rFonts w:hint="eastAsia"/>
          <w:sz w:val="24"/>
        </w:rPr>
      </w:pPr>
      <w:r>
        <w:rPr>
          <w:rFonts w:hint="eastAsia"/>
          <w:sz w:val="24"/>
        </w:rPr>
        <w:t>問い合わせ</w:t>
      </w:r>
      <w:r>
        <w:rPr>
          <w:rFonts w:hint="eastAsia"/>
          <w:sz w:val="24"/>
        </w:rPr>
        <w:t xml:space="preserve"> </w:t>
      </w:r>
      <w:r>
        <w:rPr>
          <w:rFonts w:hint="eastAsia"/>
          <w:sz w:val="24"/>
        </w:rPr>
        <w:t>農政企画課畜産・園芸担当　電話</w:t>
      </w:r>
      <w:r>
        <w:rPr>
          <w:rFonts w:hint="eastAsia"/>
          <w:sz w:val="24"/>
        </w:rPr>
        <w:t>23-7090</w:t>
      </w:r>
    </w:p>
    <w:p>
      <w:pPr>
        <w:pStyle w:val="0"/>
        <w:rPr>
          <w:rFonts w:hint="default"/>
          <w:sz w:val="24"/>
        </w:rPr>
      </w:pPr>
      <w:r>
        <w:rPr>
          <w:rFonts w:hint="eastAsia"/>
          <w:sz w:val="24"/>
        </w:rPr>
        <w:t>　</w:t>
      </w:r>
      <w:r>
        <w:rPr>
          <w:rFonts w:hint="eastAsia"/>
          <w:sz w:val="24"/>
        </w:rPr>
        <w:t xml:space="preserve"> </w:t>
      </w:r>
      <w:r>
        <w:rPr>
          <w:rFonts w:hint="eastAsia"/>
          <w:sz w:val="24"/>
        </w:rPr>
        <w:t>　　　　各総合支所地域振興課</w:t>
      </w:r>
    </w:p>
    <w:p>
      <w:pPr>
        <w:pStyle w:val="0"/>
        <w:rPr>
          <w:rFonts w:hint="eastAsia"/>
          <w:sz w:val="24"/>
        </w:rPr>
      </w:pPr>
      <w:r>
        <w:rPr>
          <w:rFonts w:hint="eastAsia"/>
          <w:b w:val="1"/>
          <w:sz w:val="24"/>
        </w:rPr>
        <w:t>救急医療は適正に受診しましょう</w:t>
      </w:r>
    </w:p>
    <w:p>
      <w:pPr>
        <w:pStyle w:val="0"/>
        <w:rPr>
          <w:rFonts w:hint="eastAsia"/>
          <w:sz w:val="24"/>
        </w:rPr>
      </w:pPr>
      <w:r>
        <w:rPr>
          <w:rFonts w:hint="eastAsia"/>
          <w:sz w:val="24"/>
        </w:rPr>
        <w:t>　大崎市民病院救命救急センターや休日当番医などの救急医療機関は、緊急性の高い病気やけがの人に応急治療を行うためにあります。救急医療を必要とする人が優先的に受診できるようにしましょう。</w:t>
      </w:r>
    </w:p>
    <w:p>
      <w:pPr>
        <w:pStyle w:val="0"/>
        <w:rPr>
          <w:rFonts w:hint="eastAsia"/>
          <w:sz w:val="24"/>
        </w:rPr>
      </w:pPr>
      <w:r>
        <w:rPr>
          <w:rFonts w:hint="eastAsia"/>
          <w:sz w:val="24"/>
        </w:rPr>
        <w:t>　体調を崩した際には、十分な検査や治療が受けられる平日の診療時間内に医療機関を受診しましょう。</w:t>
      </w:r>
    </w:p>
    <w:p>
      <w:pPr>
        <w:pStyle w:val="0"/>
        <w:rPr>
          <w:rFonts w:hint="eastAsia"/>
          <w:sz w:val="24"/>
        </w:rPr>
      </w:pPr>
      <w:r>
        <w:rPr>
          <w:rFonts w:hint="eastAsia"/>
          <w:sz w:val="24"/>
        </w:rPr>
        <w:t>※救急車を呼ぶか迷うときや、応急処置の方法が知りたいときに相談できる夜間電話窓口の情報は、</w:t>
      </w:r>
      <w:r>
        <w:rPr>
          <w:rFonts w:hint="eastAsia"/>
          <w:sz w:val="24"/>
        </w:rPr>
        <w:t>27</w:t>
      </w:r>
      <w:r>
        <w:rPr>
          <w:rFonts w:hint="eastAsia"/>
          <w:sz w:val="24"/>
        </w:rPr>
        <w:t>ページに掲載しています。</w:t>
      </w:r>
    </w:p>
    <w:p>
      <w:pPr>
        <w:pStyle w:val="0"/>
        <w:rPr>
          <w:rFonts w:hint="eastAsia"/>
          <w:sz w:val="24"/>
        </w:rPr>
      </w:pPr>
      <w:r>
        <w:rPr>
          <w:rFonts w:hint="eastAsia"/>
          <w:sz w:val="24"/>
        </w:rPr>
        <w:t>問い合わせ</w:t>
      </w:r>
      <w:r>
        <w:rPr>
          <w:rFonts w:hint="eastAsia"/>
          <w:sz w:val="24"/>
        </w:rPr>
        <w:t xml:space="preserve"> </w:t>
      </w:r>
      <w:r>
        <w:rPr>
          <w:rFonts w:hint="eastAsia"/>
          <w:sz w:val="24"/>
        </w:rPr>
        <w:t>健康推進課保健・地域医療担当</w:t>
      </w:r>
      <w:r>
        <w:rPr>
          <w:rFonts w:hint="eastAsia"/>
          <w:sz w:val="24"/>
        </w:rPr>
        <w:t xml:space="preserve"> </w:t>
      </w:r>
      <w:r>
        <w:rPr>
          <w:rFonts w:hint="eastAsia"/>
          <w:sz w:val="24"/>
        </w:rPr>
        <w:t>電話</w:t>
      </w:r>
      <w:r>
        <w:rPr>
          <w:rFonts w:hint="eastAsia"/>
          <w:sz w:val="24"/>
        </w:rPr>
        <w:t>23-2215</w:t>
      </w:r>
    </w:p>
    <w:p>
      <w:pPr>
        <w:pStyle w:val="0"/>
        <w:rPr>
          <w:rFonts w:hint="eastAsia"/>
          <w:sz w:val="24"/>
        </w:rPr>
      </w:pPr>
    </w:p>
    <w:p>
      <w:pPr>
        <w:pStyle w:val="0"/>
        <w:rPr>
          <w:rFonts w:hint="eastAsia"/>
          <w:sz w:val="24"/>
        </w:rPr>
      </w:pPr>
    </w:p>
    <w:p>
      <w:pPr>
        <w:pStyle w:val="0"/>
        <w:rPr>
          <w:rFonts w:hint="eastAsia"/>
          <w:sz w:val="24"/>
        </w:rPr>
      </w:pPr>
      <w:r>
        <w:rPr>
          <w:rFonts w:hint="eastAsia"/>
          <w:b w:val="1"/>
          <w:sz w:val="24"/>
        </w:rPr>
        <w:t>こころの悩みを相談しませんか</w:t>
      </w:r>
    </w:p>
    <w:p>
      <w:pPr>
        <w:pStyle w:val="0"/>
        <w:rPr>
          <w:rFonts w:hint="eastAsia"/>
          <w:sz w:val="24"/>
        </w:rPr>
      </w:pPr>
      <w:r>
        <w:rPr>
          <w:rFonts w:hint="eastAsia"/>
          <w:sz w:val="24"/>
        </w:rPr>
        <w:t>　先の見えない不安やこころの悩みを一人で抱え込まず、相談してみませんか。市ウェブサイトにも、相談先の一覧を掲載しています。</w:t>
      </w:r>
    </w:p>
    <w:p>
      <w:pPr>
        <w:pStyle w:val="0"/>
        <w:rPr>
          <w:rFonts w:hint="eastAsia"/>
          <w:sz w:val="24"/>
        </w:rPr>
      </w:pPr>
      <w:r>
        <w:rPr>
          <w:rFonts w:hint="eastAsia"/>
          <w:sz w:val="24"/>
        </w:rPr>
        <w:t>■こころの健康相談統一ダイヤル</w:t>
      </w:r>
      <w:r>
        <w:rPr>
          <w:rFonts w:hint="eastAsia"/>
          <w:sz w:val="24"/>
        </w:rPr>
        <w:t xml:space="preserve"> 0570-064-556</w:t>
      </w:r>
    </w:p>
    <w:p>
      <w:pPr>
        <w:pStyle w:val="0"/>
        <w:rPr>
          <w:rFonts w:hint="eastAsia"/>
          <w:sz w:val="24"/>
        </w:rPr>
      </w:pPr>
      <w:r>
        <w:rPr>
          <w:rFonts w:hint="eastAsia"/>
          <w:sz w:val="24"/>
        </w:rPr>
        <w:t>　公的な相談機関に接続します。</w:t>
      </w:r>
    </w:p>
    <w:p>
      <w:pPr>
        <w:pStyle w:val="0"/>
        <w:rPr>
          <w:rFonts w:hint="eastAsia"/>
          <w:sz w:val="24"/>
        </w:rPr>
      </w:pPr>
      <w:r>
        <w:rPr>
          <w:rFonts w:hint="eastAsia"/>
          <w:sz w:val="24"/>
        </w:rPr>
        <w:t>受付期間　月～金曜日　</w:t>
      </w:r>
      <w:r>
        <w:rPr>
          <w:rFonts w:hint="eastAsia"/>
          <w:sz w:val="24"/>
        </w:rPr>
        <w:t>18</w:t>
      </w:r>
      <w:r>
        <w:rPr>
          <w:rFonts w:hint="eastAsia"/>
          <w:sz w:val="24"/>
        </w:rPr>
        <w:t>時</w:t>
      </w:r>
      <w:r>
        <w:rPr>
          <w:rFonts w:hint="eastAsia"/>
          <w:sz w:val="24"/>
        </w:rPr>
        <w:t>30</w:t>
      </w:r>
      <w:r>
        <w:rPr>
          <w:rFonts w:hint="eastAsia"/>
          <w:sz w:val="24"/>
        </w:rPr>
        <w:t>分～</w:t>
      </w:r>
      <w:r>
        <w:rPr>
          <w:rFonts w:hint="eastAsia"/>
          <w:sz w:val="24"/>
        </w:rPr>
        <w:t>22</w:t>
      </w:r>
      <w:r>
        <w:rPr>
          <w:rFonts w:hint="eastAsia"/>
          <w:sz w:val="24"/>
        </w:rPr>
        <w:t>時</w:t>
      </w:r>
      <w:r>
        <w:rPr>
          <w:rFonts w:hint="eastAsia"/>
          <w:sz w:val="24"/>
        </w:rPr>
        <w:t>30</w:t>
      </w:r>
      <w:r>
        <w:rPr>
          <w:rFonts w:hint="eastAsia"/>
          <w:sz w:val="24"/>
        </w:rPr>
        <w:t>分（受け付けは</w:t>
      </w:r>
      <w:r>
        <w:rPr>
          <w:rFonts w:hint="eastAsia"/>
          <w:sz w:val="24"/>
        </w:rPr>
        <w:t>22</w:t>
      </w:r>
      <w:r>
        <w:rPr>
          <w:rFonts w:hint="eastAsia"/>
          <w:sz w:val="24"/>
        </w:rPr>
        <w:t>時まで）</w:t>
      </w:r>
    </w:p>
    <w:p>
      <w:pPr>
        <w:pStyle w:val="0"/>
        <w:rPr>
          <w:rFonts w:hint="eastAsia"/>
          <w:sz w:val="24"/>
        </w:rPr>
      </w:pPr>
      <w:r>
        <w:rPr>
          <w:rFonts w:hint="eastAsia"/>
          <w:sz w:val="24"/>
        </w:rPr>
        <w:t>■県精神保健福祉センター（こころの相談電話）</w:t>
      </w:r>
      <w:r>
        <w:rPr>
          <w:rFonts w:hint="eastAsia"/>
          <w:sz w:val="24"/>
        </w:rPr>
        <w:t>23-0302</w:t>
      </w:r>
    </w:p>
    <w:p>
      <w:pPr>
        <w:pStyle w:val="0"/>
        <w:rPr>
          <w:rFonts w:hint="eastAsia"/>
          <w:sz w:val="24"/>
        </w:rPr>
      </w:pPr>
      <w:r>
        <w:rPr>
          <w:rFonts w:hint="eastAsia"/>
          <w:sz w:val="24"/>
        </w:rPr>
        <w:t>　さまざまなこころの悩みについて、匿名で相談を受け付けています。</w:t>
      </w:r>
    </w:p>
    <w:p>
      <w:pPr>
        <w:pStyle w:val="0"/>
        <w:rPr>
          <w:rFonts w:hint="eastAsia"/>
          <w:sz w:val="24"/>
        </w:rPr>
      </w:pPr>
      <w:r>
        <w:rPr>
          <w:rFonts w:hint="eastAsia"/>
          <w:sz w:val="24"/>
        </w:rPr>
        <w:t>受付期間　月～金曜日（祝日、年末年始を除く）　</w:t>
      </w:r>
      <w:r>
        <w:rPr>
          <w:rFonts w:hint="eastAsia"/>
          <w:sz w:val="24"/>
        </w:rPr>
        <w:t>9</w:t>
      </w:r>
      <w:r>
        <w:rPr>
          <w:rFonts w:hint="eastAsia"/>
          <w:sz w:val="24"/>
        </w:rPr>
        <w:t>時～正午、</w:t>
      </w:r>
      <w:r>
        <w:rPr>
          <w:rFonts w:hint="eastAsia"/>
          <w:sz w:val="24"/>
        </w:rPr>
        <w:t>13</w:t>
      </w:r>
      <w:r>
        <w:rPr>
          <w:rFonts w:hint="eastAsia"/>
          <w:sz w:val="24"/>
        </w:rPr>
        <w:t>時～</w:t>
      </w:r>
      <w:r>
        <w:rPr>
          <w:rFonts w:hint="eastAsia"/>
          <w:sz w:val="24"/>
        </w:rPr>
        <w:t>17</w:t>
      </w:r>
      <w:r>
        <w:rPr>
          <w:rFonts w:hint="eastAsia"/>
          <w:sz w:val="24"/>
        </w:rPr>
        <w:t>時</w:t>
      </w:r>
    </w:p>
    <w:p>
      <w:pPr>
        <w:pStyle w:val="0"/>
        <w:rPr>
          <w:rFonts w:hint="eastAsia"/>
          <w:sz w:val="24"/>
        </w:rPr>
      </w:pPr>
      <w:r>
        <w:rPr>
          <w:rFonts w:hint="eastAsia"/>
          <w:sz w:val="24"/>
        </w:rPr>
        <w:t>■よりそいホットライン　</w:t>
      </w:r>
      <w:r>
        <w:rPr>
          <w:rFonts w:hint="eastAsia"/>
          <w:sz w:val="24"/>
        </w:rPr>
        <w:t>0120-279-226</w:t>
      </w:r>
    </w:p>
    <w:p>
      <w:pPr>
        <w:pStyle w:val="0"/>
        <w:rPr>
          <w:rFonts w:hint="eastAsia"/>
          <w:sz w:val="24"/>
        </w:rPr>
      </w:pPr>
      <w:r>
        <w:rPr>
          <w:rFonts w:hint="eastAsia"/>
          <w:sz w:val="24"/>
        </w:rPr>
        <w:t>　一般社団法人社会的包摂サポートセンターが、一緒に解決できる方法を探します。</w:t>
      </w:r>
      <w:r>
        <w:rPr>
          <w:rFonts w:hint="eastAsia"/>
          <w:sz w:val="24"/>
        </w:rPr>
        <w:t>24</w:t>
      </w:r>
      <w:r>
        <w:rPr>
          <w:rFonts w:hint="eastAsia"/>
          <w:sz w:val="24"/>
        </w:rPr>
        <w:t>時間受け付けています。</w:t>
      </w:r>
    </w:p>
    <w:p>
      <w:pPr>
        <w:pStyle w:val="0"/>
        <w:rPr>
          <w:rFonts w:hint="eastAsia"/>
          <w:sz w:val="24"/>
        </w:rPr>
      </w:pPr>
      <w:r>
        <w:rPr>
          <w:rFonts w:hint="eastAsia"/>
          <w:sz w:val="24"/>
        </w:rPr>
        <w:t>■支援情報検索サイト</w:t>
      </w:r>
    </w:p>
    <w:p>
      <w:pPr>
        <w:pStyle w:val="0"/>
        <w:rPr>
          <w:rFonts w:hint="eastAsia"/>
          <w:sz w:val="24"/>
        </w:rPr>
      </w:pPr>
      <w:r>
        <w:rPr>
          <w:rFonts w:hint="eastAsia"/>
          <w:sz w:val="24"/>
        </w:rPr>
        <w:t>　相談先が分からないときは、支援情報検索サイトで相談窓口を検索できます。</w:t>
      </w:r>
    </w:p>
    <w:p>
      <w:pPr>
        <w:pStyle w:val="0"/>
        <w:rPr>
          <w:rFonts w:hint="eastAsia"/>
          <w:sz w:val="24"/>
        </w:rPr>
      </w:pPr>
      <w:r>
        <w:rPr>
          <w:rFonts w:hint="eastAsia"/>
          <w:sz w:val="24"/>
        </w:rPr>
        <w:t>問い合わせ</w:t>
      </w:r>
      <w:r>
        <w:rPr>
          <w:rFonts w:hint="eastAsia"/>
          <w:sz w:val="24"/>
        </w:rPr>
        <w:t xml:space="preserve"> </w:t>
      </w:r>
      <w:r>
        <w:rPr>
          <w:rFonts w:hint="eastAsia"/>
          <w:sz w:val="24"/>
        </w:rPr>
        <w:t>社会福祉課地域共生社会担当</w:t>
      </w:r>
      <w:r>
        <w:rPr>
          <w:rFonts w:hint="eastAsia"/>
          <w:sz w:val="24"/>
        </w:rPr>
        <w:t xml:space="preserve">  </w:t>
      </w:r>
      <w:r>
        <w:rPr>
          <w:rFonts w:hint="eastAsia"/>
          <w:sz w:val="24"/>
        </w:rPr>
        <w:t>電話</w:t>
      </w:r>
      <w:r>
        <w:rPr>
          <w:rFonts w:hint="eastAsia"/>
          <w:sz w:val="24"/>
        </w:rPr>
        <w:t>23-6012</w:t>
      </w:r>
    </w:p>
    <w:p>
      <w:pPr>
        <w:pStyle w:val="0"/>
        <w:rPr>
          <w:rFonts w:hint="default"/>
          <w:sz w:val="24"/>
        </w:rPr>
      </w:pPr>
    </w:p>
    <w:p>
      <w:pPr>
        <w:pStyle w:val="0"/>
        <w:rPr>
          <w:rFonts w:hint="default"/>
          <w:sz w:val="24"/>
        </w:rPr>
      </w:pPr>
    </w:p>
    <w:p>
      <w:pPr>
        <w:pStyle w:val="0"/>
        <w:rPr>
          <w:rFonts w:hint="eastAsia"/>
          <w:b w:val="1"/>
          <w:sz w:val="24"/>
        </w:rPr>
      </w:pPr>
      <w:r>
        <w:rPr>
          <w:rFonts w:hint="eastAsia"/>
          <w:b w:val="1"/>
          <w:sz w:val="24"/>
        </w:rPr>
        <w:t>配偶者などからの暴力（</w:t>
      </w:r>
      <w:r>
        <w:rPr>
          <w:rFonts w:hint="eastAsia"/>
          <w:b w:val="1"/>
          <w:sz w:val="24"/>
        </w:rPr>
        <w:t>DV</w:t>
      </w:r>
      <w:r>
        <w:rPr>
          <w:rFonts w:hint="eastAsia"/>
          <w:b w:val="1"/>
          <w:sz w:val="24"/>
        </w:rPr>
        <w:t>）相談</w:t>
      </w:r>
    </w:p>
    <w:p>
      <w:pPr>
        <w:pStyle w:val="0"/>
        <w:rPr>
          <w:rFonts w:hint="eastAsia"/>
          <w:b w:val="0"/>
          <w:sz w:val="24"/>
        </w:rPr>
      </w:pPr>
      <w:r>
        <w:rPr>
          <w:rFonts w:hint="eastAsia"/>
          <w:b w:val="0"/>
          <w:sz w:val="24"/>
        </w:rPr>
        <w:t>　専門相談員が電話相談、個別の面接相談を行っています。秘密は守られますので、気軽に相談してください。</w:t>
      </w:r>
    </w:p>
    <w:p>
      <w:pPr>
        <w:pStyle w:val="0"/>
        <w:rPr>
          <w:rFonts w:hint="eastAsia"/>
          <w:b w:val="0"/>
          <w:sz w:val="24"/>
        </w:rPr>
      </w:pPr>
      <w:r>
        <w:rPr>
          <w:rFonts w:hint="eastAsia"/>
          <w:b w:val="0"/>
          <w:sz w:val="24"/>
        </w:rPr>
        <w:t>期間　月～金曜日　</w:t>
      </w:r>
      <w:r>
        <w:rPr>
          <w:rFonts w:hint="eastAsia"/>
          <w:b w:val="0"/>
          <w:sz w:val="24"/>
        </w:rPr>
        <w:t>9</w:t>
      </w:r>
      <w:r>
        <w:rPr>
          <w:rFonts w:hint="eastAsia"/>
          <w:b w:val="0"/>
          <w:sz w:val="24"/>
        </w:rPr>
        <w:t>時～</w:t>
      </w:r>
      <w:r>
        <w:rPr>
          <w:rFonts w:hint="eastAsia"/>
          <w:b w:val="0"/>
          <w:sz w:val="24"/>
        </w:rPr>
        <w:t>17</w:t>
      </w:r>
      <w:r>
        <w:rPr>
          <w:rFonts w:hint="eastAsia"/>
          <w:b w:val="0"/>
          <w:sz w:val="24"/>
        </w:rPr>
        <w:t>時</w:t>
      </w:r>
    </w:p>
    <w:p>
      <w:pPr>
        <w:pStyle w:val="0"/>
        <w:rPr>
          <w:rFonts w:hint="eastAsia"/>
          <w:b w:val="0"/>
          <w:sz w:val="24"/>
        </w:rPr>
      </w:pPr>
      <w:r>
        <w:rPr>
          <w:rFonts w:hint="eastAsia"/>
          <w:b w:val="0"/>
          <w:sz w:val="24"/>
        </w:rPr>
        <w:t>場所　わいわいキッズ大崎</w:t>
      </w:r>
    </w:p>
    <w:p>
      <w:pPr>
        <w:pStyle w:val="0"/>
        <w:rPr>
          <w:rFonts w:hint="eastAsia"/>
          <w:b w:val="1"/>
          <w:sz w:val="24"/>
        </w:rPr>
      </w:pPr>
      <w:r>
        <w:rPr>
          <w:rFonts w:hint="eastAsia"/>
          <w:b w:val="0"/>
          <w:sz w:val="24"/>
        </w:rPr>
        <w:t>問い合わせ</w:t>
      </w:r>
      <w:r>
        <w:rPr>
          <w:rFonts w:hint="eastAsia"/>
          <w:b w:val="0"/>
          <w:sz w:val="24"/>
        </w:rPr>
        <w:t xml:space="preserve"> </w:t>
      </w:r>
      <w:r>
        <w:rPr>
          <w:rFonts w:hint="eastAsia"/>
          <w:b w:val="0"/>
          <w:sz w:val="24"/>
        </w:rPr>
        <w:t>子育て支援課子ども家庭相談担当</w:t>
      </w:r>
      <w:r>
        <w:rPr>
          <w:rFonts w:hint="eastAsia"/>
          <w:b w:val="0"/>
          <w:sz w:val="24"/>
        </w:rPr>
        <w:t xml:space="preserve">  </w:t>
      </w:r>
      <w:r>
        <w:rPr>
          <w:rFonts w:hint="eastAsia"/>
          <w:b w:val="0"/>
          <w:sz w:val="24"/>
        </w:rPr>
        <w:t>電話</w:t>
      </w:r>
      <w:r>
        <w:rPr>
          <w:rFonts w:hint="eastAsia"/>
          <w:b w:val="0"/>
          <w:sz w:val="24"/>
        </w:rPr>
        <w:t>23-6048</w:t>
      </w:r>
    </w:p>
    <w:p>
      <w:pPr>
        <w:pStyle w:val="0"/>
        <w:rPr>
          <w:rFonts w:hint="eastAsia"/>
          <w:sz w:val="24"/>
        </w:rPr>
      </w:pPr>
    </w:p>
    <w:p>
      <w:pPr>
        <w:pStyle w:val="0"/>
        <w:rPr>
          <w:rFonts w:hint="eastAsia"/>
          <w:sz w:val="24"/>
        </w:rPr>
      </w:pPr>
    </w:p>
    <w:p>
      <w:pPr>
        <w:pStyle w:val="0"/>
        <w:rPr>
          <w:rFonts w:hint="eastAsia"/>
          <w:sz w:val="24"/>
        </w:rPr>
      </w:pPr>
      <w:r>
        <w:rPr>
          <w:rFonts w:hint="eastAsia"/>
          <w:b w:val="1"/>
          <w:sz w:val="24"/>
        </w:rPr>
        <w:t>高齢者・障がい者のための成年後見・相続・遺言相談会</w:t>
      </w:r>
    </w:p>
    <w:p>
      <w:pPr>
        <w:pStyle w:val="0"/>
        <w:rPr>
          <w:rFonts w:hint="eastAsia"/>
          <w:sz w:val="24"/>
        </w:rPr>
      </w:pPr>
      <w:r>
        <w:rPr>
          <w:rFonts w:hint="eastAsia"/>
          <w:sz w:val="24"/>
        </w:rPr>
        <w:t>　司法書士が法定後見および任意後見、相続、遺言に関する相談を面談、または電話で受け付けます。相談は無料です。</w:t>
      </w:r>
    </w:p>
    <w:p>
      <w:pPr>
        <w:pStyle w:val="0"/>
        <w:rPr>
          <w:rFonts w:hint="eastAsia"/>
          <w:sz w:val="24"/>
        </w:rPr>
      </w:pPr>
      <w:r>
        <w:rPr>
          <w:rFonts w:hint="eastAsia"/>
          <w:sz w:val="24"/>
        </w:rPr>
        <w:t>日時　</w:t>
      </w:r>
      <w:r>
        <w:rPr>
          <w:rFonts w:hint="eastAsia"/>
          <w:sz w:val="24"/>
        </w:rPr>
        <w:t>3</w:t>
      </w:r>
      <w:r>
        <w:rPr>
          <w:rFonts w:hint="eastAsia"/>
          <w:sz w:val="24"/>
        </w:rPr>
        <w:t>月</w:t>
      </w:r>
      <w:r>
        <w:rPr>
          <w:rFonts w:hint="eastAsia"/>
          <w:sz w:val="24"/>
        </w:rPr>
        <w:t>20</w:t>
      </w:r>
      <w:r>
        <w:rPr>
          <w:rFonts w:hint="eastAsia"/>
          <w:sz w:val="24"/>
        </w:rPr>
        <w:t>日（水曜日）（祝日）　</w:t>
      </w:r>
      <w:r>
        <w:rPr>
          <w:rFonts w:hint="eastAsia"/>
          <w:sz w:val="24"/>
        </w:rPr>
        <w:t>10</w:t>
      </w:r>
      <w:r>
        <w:rPr>
          <w:rFonts w:hint="eastAsia"/>
          <w:sz w:val="24"/>
        </w:rPr>
        <w:t>時～</w:t>
      </w:r>
      <w:r>
        <w:rPr>
          <w:rFonts w:hint="eastAsia"/>
          <w:sz w:val="24"/>
        </w:rPr>
        <w:t>16</w:t>
      </w:r>
      <w:r>
        <w:rPr>
          <w:rFonts w:hint="eastAsia"/>
          <w:sz w:val="24"/>
        </w:rPr>
        <w:t>時</w:t>
      </w:r>
    </w:p>
    <w:p>
      <w:pPr>
        <w:pStyle w:val="0"/>
        <w:rPr>
          <w:rFonts w:hint="eastAsia"/>
          <w:sz w:val="24"/>
        </w:rPr>
      </w:pPr>
      <w:r>
        <w:rPr>
          <w:rFonts w:hint="eastAsia"/>
          <w:sz w:val="24"/>
        </w:rPr>
        <w:t>■面談（事前に予約が必要）</w:t>
      </w:r>
    </w:p>
    <w:p>
      <w:pPr>
        <w:pStyle w:val="0"/>
        <w:rPr>
          <w:rFonts w:hint="eastAsia"/>
          <w:sz w:val="24"/>
        </w:rPr>
      </w:pPr>
      <w:r>
        <w:rPr>
          <w:rFonts w:hint="eastAsia"/>
          <w:sz w:val="24"/>
        </w:rPr>
        <w:t>場所・予約先　宮城県司法書士会館（仙台市青葉区春日町</w:t>
      </w:r>
      <w:r>
        <w:rPr>
          <w:rFonts w:hint="eastAsia"/>
          <w:sz w:val="24"/>
        </w:rPr>
        <w:t>8-1</w:t>
      </w:r>
      <w:r>
        <w:rPr>
          <w:rFonts w:hint="eastAsia"/>
          <w:sz w:val="24"/>
        </w:rPr>
        <w:t>）</w:t>
      </w:r>
    </w:p>
    <w:p>
      <w:pPr>
        <w:pStyle w:val="0"/>
        <w:rPr>
          <w:rFonts w:hint="eastAsia"/>
          <w:sz w:val="24"/>
        </w:rPr>
      </w:pPr>
      <w:r>
        <w:rPr>
          <w:rFonts w:hint="eastAsia"/>
          <w:sz w:val="24"/>
        </w:rPr>
        <w:t>022-263-6755</w:t>
      </w:r>
    </w:p>
    <w:p>
      <w:pPr>
        <w:pStyle w:val="0"/>
        <w:rPr>
          <w:rFonts w:hint="eastAsia"/>
          <w:sz w:val="24"/>
        </w:rPr>
      </w:pPr>
      <w:r>
        <w:rPr>
          <w:rFonts w:hint="eastAsia"/>
          <w:sz w:val="24"/>
        </w:rPr>
        <w:t>■電話相談</w:t>
      </w:r>
    </w:p>
    <w:p>
      <w:pPr>
        <w:pStyle w:val="0"/>
        <w:rPr>
          <w:rFonts w:hint="eastAsia"/>
          <w:sz w:val="24"/>
        </w:rPr>
      </w:pPr>
      <w:r>
        <w:rPr>
          <w:rFonts w:hint="eastAsia"/>
          <w:sz w:val="24"/>
        </w:rPr>
        <w:t>専用ダイヤル　</w:t>
      </w:r>
      <w:r>
        <w:rPr>
          <w:rFonts w:hint="eastAsia"/>
          <w:sz w:val="24"/>
        </w:rPr>
        <w:t>022-221-6870</w:t>
      </w:r>
    </w:p>
    <w:p>
      <w:pPr>
        <w:pStyle w:val="0"/>
        <w:rPr>
          <w:rFonts w:hint="eastAsia"/>
          <w:sz w:val="24"/>
        </w:rPr>
      </w:pPr>
      <w:r>
        <w:rPr>
          <w:rFonts w:hint="eastAsia"/>
          <w:sz w:val="24"/>
        </w:rPr>
        <w:t>問い合わせ</w:t>
      </w:r>
      <w:r>
        <w:rPr>
          <w:rFonts w:hint="eastAsia"/>
          <w:sz w:val="24"/>
        </w:rPr>
        <w:t xml:space="preserve"> </w:t>
      </w:r>
      <w:r>
        <w:rPr>
          <w:rFonts w:hint="eastAsia"/>
          <w:sz w:val="24"/>
        </w:rPr>
        <w:t>宮城県司法書士会</w:t>
      </w:r>
      <w:r>
        <w:rPr>
          <w:rFonts w:hint="eastAsia"/>
          <w:sz w:val="24"/>
        </w:rPr>
        <w:t xml:space="preserve">  </w:t>
      </w:r>
      <w:r>
        <w:rPr>
          <w:rFonts w:hint="eastAsia"/>
          <w:sz w:val="24"/>
        </w:rPr>
        <w:t>電話</w:t>
      </w:r>
      <w:r>
        <w:rPr>
          <w:rFonts w:hint="eastAsia"/>
          <w:sz w:val="24"/>
        </w:rPr>
        <w:t>022-263-6755</w:t>
      </w:r>
    </w:p>
    <w:p>
      <w:pPr>
        <w:pStyle w:val="0"/>
        <w:rPr>
          <w:rFonts w:hint="eastAsia"/>
          <w:sz w:val="24"/>
        </w:rPr>
      </w:pPr>
    </w:p>
    <w:p>
      <w:pPr>
        <w:pStyle w:val="0"/>
        <w:rPr>
          <w:rFonts w:hint="eastAsia"/>
          <w:sz w:val="24"/>
        </w:rPr>
      </w:pPr>
    </w:p>
    <w:p>
      <w:pPr>
        <w:pStyle w:val="0"/>
        <w:rPr>
          <w:rFonts w:hint="eastAsia"/>
          <w:sz w:val="24"/>
        </w:rPr>
      </w:pPr>
      <w:r>
        <w:rPr>
          <w:rFonts w:hint="eastAsia"/>
          <w:b w:val="1"/>
          <w:sz w:val="24"/>
        </w:rPr>
        <w:t>4</w:t>
      </w:r>
      <w:r>
        <w:rPr>
          <w:rFonts w:hint="eastAsia"/>
          <w:b w:val="1"/>
          <w:sz w:val="24"/>
        </w:rPr>
        <w:t>月</w:t>
      </w:r>
      <w:r>
        <w:rPr>
          <w:rFonts w:hint="eastAsia"/>
          <w:b w:val="1"/>
          <w:sz w:val="24"/>
        </w:rPr>
        <w:t>1</w:t>
      </w:r>
      <w:r>
        <w:rPr>
          <w:rFonts w:hint="eastAsia"/>
          <w:b w:val="1"/>
          <w:sz w:val="24"/>
        </w:rPr>
        <w:t>日（月曜日）から不動産の相続登記が義務化されます</w:t>
      </w:r>
    </w:p>
    <w:p>
      <w:pPr>
        <w:pStyle w:val="0"/>
        <w:rPr>
          <w:rFonts w:hint="eastAsia"/>
          <w:sz w:val="24"/>
        </w:rPr>
      </w:pPr>
      <w:r>
        <w:rPr>
          <w:rFonts w:hint="eastAsia"/>
          <w:sz w:val="24"/>
        </w:rPr>
        <w:t>　相続による不動産の取得を知ってから</w:t>
      </w:r>
      <w:r>
        <w:rPr>
          <w:rFonts w:hint="eastAsia"/>
          <w:sz w:val="24"/>
        </w:rPr>
        <w:t>3</w:t>
      </w:r>
      <w:r>
        <w:rPr>
          <w:rFonts w:hint="eastAsia"/>
          <w:sz w:val="24"/>
        </w:rPr>
        <w:t>年以内に登記申請をすることが、法律で義務付けられます。詳しくは、ウェブサイトを確認するか専用ダイヤルに問い合わせください。</w:t>
      </w:r>
    </w:p>
    <w:p>
      <w:pPr>
        <w:pStyle w:val="0"/>
        <w:rPr>
          <w:rFonts w:hint="eastAsia"/>
          <w:sz w:val="24"/>
        </w:rPr>
      </w:pPr>
      <w:r>
        <w:rPr>
          <w:rFonts w:hint="eastAsia"/>
          <w:sz w:val="24"/>
        </w:rPr>
        <w:t>■宮城県司法書士会</w:t>
      </w:r>
    </w:p>
    <w:p>
      <w:pPr>
        <w:pStyle w:val="0"/>
        <w:rPr>
          <w:rFonts w:hint="eastAsia"/>
          <w:sz w:val="24"/>
        </w:rPr>
      </w:pPr>
      <w:r>
        <w:rPr>
          <w:rFonts w:hint="eastAsia"/>
          <w:sz w:val="24"/>
        </w:rPr>
        <w:t>「相続登記相談センター」</w:t>
      </w:r>
    </w:p>
    <w:p>
      <w:pPr>
        <w:pStyle w:val="0"/>
        <w:rPr>
          <w:rFonts w:hint="eastAsia"/>
          <w:sz w:val="24"/>
        </w:rPr>
      </w:pPr>
      <w:r>
        <w:rPr>
          <w:rFonts w:hint="eastAsia"/>
          <w:sz w:val="24"/>
        </w:rPr>
        <w:t>受付日時　月・水・金曜日　</w:t>
      </w:r>
      <w:r>
        <w:rPr>
          <w:rFonts w:hint="eastAsia"/>
          <w:sz w:val="24"/>
        </w:rPr>
        <w:t>13</w:t>
      </w:r>
      <w:r>
        <w:rPr>
          <w:rFonts w:hint="eastAsia"/>
          <w:sz w:val="24"/>
        </w:rPr>
        <w:t>時</w:t>
      </w:r>
      <w:r>
        <w:rPr>
          <w:rFonts w:hint="eastAsia"/>
          <w:sz w:val="24"/>
        </w:rPr>
        <w:t>30</w:t>
      </w:r>
      <w:r>
        <w:rPr>
          <w:rFonts w:hint="eastAsia"/>
          <w:sz w:val="24"/>
        </w:rPr>
        <w:t>分～</w:t>
      </w:r>
      <w:r>
        <w:rPr>
          <w:rFonts w:hint="eastAsia"/>
          <w:sz w:val="24"/>
        </w:rPr>
        <w:t>16</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専用ダイヤル　</w:t>
      </w:r>
      <w:r>
        <w:rPr>
          <w:rFonts w:hint="eastAsia"/>
          <w:sz w:val="24"/>
        </w:rPr>
        <w:t>022-221-6870</w:t>
      </w:r>
    </w:p>
    <w:p>
      <w:pPr>
        <w:pStyle w:val="0"/>
        <w:rPr>
          <w:rFonts w:hint="default"/>
          <w:sz w:val="24"/>
        </w:rPr>
      </w:pPr>
      <w:r>
        <w:rPr>
          <w:rFonts w:hint="eastAsia"/>
          <w:sz w:val="24"/>
        </w:rPr>
        <w:t>問い合わせ</w:t>
      </w:r>
      <w:r>
        <w:rPr>
          <w:rFonts w:hint="eastAsia"/>
          <w:sz w:val="24"/>
        </w:rPr>
        <w:t xml:space="preserve"> </w:t>
      </w:r>
      <w:r>
        <w:rPr>
          <w:rFonts w:hint="eastAsia"/>
          <w:sz w:val="24"/>
        </w:rPr>
        <w:t>仙台法務局古川支局</w:t>
      </w:r>
      <w:r>
        <w:rPr>
          <w:rFonts w:hint="eastAsia"/>
          <w:sz w:val="24"/>
        </w:rPr>
        <w:t xml:space="preserve">  </w:t>
      </w:r>
      <w:r>
        <w:rPr>
          <w:rFonts w:hint="eastAsia"/>
          <w:sz w:val="24"/>
        </w:rPr>
        <w:t>電話</w:t>
      </w:r>
      <w:r>
        <w:rPr>
          <w:rFonts w:hint="eastAsia"/>
          <w:sz w:val="24"/>
        </w:rPr>
        <w:t>22-0510</w:t>
      </w:r>
    </w:p>
    <w:p>
      <w:pPr>
        <w:pStyle w:val="0"/>
        <w:rPr>
          <w:rFonts w:hint="default"/>
          <w:sz w:val="24"/>
        </w:rPr>
      </w:pPr>
    </w:p>
    <w:p>
      <w:pPr>
        <w:pStyle w:val="0"/>
        <w:rPr>
          <w:rFonts w:hint="default"/>
          <w:sz w:val="24"/>
        </w:rPr>
      </w:pPr>
    </w:p>
    <w:p>
      <w:pPr>
        <w:pStyle w:val="0"/>
        <w:rPr>
          <w:rFonts w:hint="default"/>
          <w:sz w:val="24"/>
        </w:rPr>
      </w:pPr>
      <w:r>
        <w:rPr>
          <w:rFonts w:hint="eastAsia"/>
          <w:b w:val="1"/>
          <w:sz w:val="24"/>
        </w:rPr>
        <w:t>みやぎ介護人材を育む取組宣言認証制度</w:t>
      </w:r>
    </w:p>
    <w:p>
      <w:pPr>
        <w:pStyle w:val="0"/>
        <w:rPr>
          <w:rFonts w:hint="eastAsia"/>
          <w:sz w:val="24"/>
        </w:rPr>
      </w:pPr>
      <w:r>
        <w:rPr>
          <w:rFonts w:hint="eastAsia"/>
          <w:sz w:val="24"/>
        </w:rPr>
        <w:t>　県では介護人材の定着のため、介護職員の育成や職場環境の向上に取り組む介護事業所を認証しています。詳しくは、問い合わせください。</w:t>
      </w:r>
    </w:p>
    <w:p>
      <w:pPr>
        <w:pStyle w:val="0"/>
        <w:rPr>
          <w:rFonts w:hint="eastAsia"/>
          <w:sz w:val="24"/>
        </w:rPr>
      </w:pPr>
      <w:r>
        <w:rPr>
          <w:rFonts w:hint="eastAsia"/>
          <w:sz w:val="24"/>
        </w:rPr>
        <w:t>問い合わせ</w:t>
      </w:r>
      <w:r>
        <w:rPr>
          <w:rFonts w:hint="eastAsia"/>
          <w:sz w:val="24"/>
        </w:rPr>
        <w:t xml:space="preserve"> </w:t>
      </w:r>
      <w:r>
        <w:rPr>
          <w:rFonts w:hint="eastAsia"/>
          <w:sz w:val="24"/>
        </w:rPr>
        <w:t>みやぎ介護人材を育む取組宣言認証制度事務局</w:t>
      </w:r>
      <w:r>
        <w:rPr>
          <w:rFonts w:hint="eastAsia"/>
          <w:sz w:val="24"/>
        </w:rPr>
        <w:t xml:space="preserve">  022-343-8565</w:t>
      </w:r>
    </w:p>
    <w:p>
      <w:pPr>
        <w:pStyle w:val="0"/>
        <w:rPr>
          <w:rFonts w:hint="default"/>
          <w:sz w:val="24"/>
        </w:rPr>
      </w:pPr>
      <w:r>
        <w:rPr>
          <w:rFonts w:hint="eastAsia"/>
          <w:sz w:val="24"/>
        </w:rPr>
        <w:t>　　　　　</w:t>
      </w:r>
      <w:r>
        <w:rPr>
          <w:rFonts w:hint="eastAsia"/>
          <w:sz w:val="24"/>
        </w:rPr>
        <w:t xml:space="preserve"> </w:t>
      </w:r>
      <w:r>
        <w:rPr>
          <w:rFonts w:hint="eastAsia"/>
          <w:sz w:val="24"/>
        </w:rPr>
        <w:t>県保健福祉部長寿社会政策課介護人材確保推進班</w:t>
      </w:r>
      <w:r>
        <w:rPr>
          <w:rFonts w:hint="eastAsia"/>
          <w:sz w:val="24"/>
        </w:rPr>
        <w:t xml:space="preserve">  022-211-2554</w:t>
      </w:r>
    </w:p>
    <w:p>
      <w:pPr>
        <w:pStyle w:val="0"/>
        <w:rPr>
          <w:rFonts w:hint="default"/>
          <w:sz w:val="24"/>
        </w:rPr>
      </w:pPr>
    </w:p>
    <w:p>
      <w:pPr>
        <w:pStyle w:val="0"/>
        <w:rPr>
          <w:rFonts w:hint="default"/>
          <w:sz w:val="24"/>
        </w:rPr>
      </w:pPr>
    </w:p>
    <w:p>
      <w:pPr>
        <w:pStyle w:val="0"/>
        <w:rPr>
          <w:rFonts w:hint="default"/>
          <w:sz w:val="24"/>
        </w:rPr>
      </w:pPr>
      <w:r>
        <w:rPr>
          <w:rFonts w:hint="eastAsia"/>
          <w:b w:val="1"/>
          <w:sz w:val="24"/>
        </w:rPr>
        <w:t>栗原市民バス「古川線」の運賃などが変更となります</w:t>
      </w:r>
    </w:p>
    <w:p>
      <w:pPr>
        <w:pStyle w:val="0"/>
        <w:rPr>
          <w:rFonts w:hint="eastAsia"/>
          <w:sz w:val="24"/>
        </w:rPr>
      </w:pPr>
      <w:r>
        <w:rPr>
          <w:rFonts w:hint="eastAsia"/>
          <w:sz w:val="24"/>
        </w:rPr>
        <w:t>■運賃　</w:t>
      </w:r>
    </w:p>
    <w:p>
      <w:pPr>
        <w:pStyle w:val="0"/>
        <w:rPr>
          <w:rFonts w:hint="eastAsia"/>
          <w:sz w:val="24"/>
        </w:rPr>
      </w:pPr>
      <w:r>
        <w:rPr>
          <w:rFonts w:hint="eastAsia"/>
          <w:sz w:val="24"/>
        </w:rPr>
        <w:t>　</w:t>
      </w:r>
      <w:r>
        <w:rPr>
          <w:rFonts w:hint="eastAsia"/>
          <w:sz w:val="24"/>
        </w:rPr>
        <w:t>4</w:t>
      </w:r>
      <w:r>
        <w:rPr>
          <w:rFonts w:hint="eastAsia"/>
          <w:sz w:val="24"/>
        </w:rPr>
        <w:t>月</w:t>
      </w:r>
      <w:r>
        <w:rPr>
          <w:rFonts w:hint="eastAsia"/>
          <w:sz w:val="24"/>
        </w:rPr>
        <w:t>1</w:t>
      </w:r>
      <w:r>
        <w:rPr>
          <w:rFonts w:hint="eastAsia"/>
          <w:sz w:val="24"/>
        </w:rPr>
        <w:t>日（月曜日）から、栗原市が運行する栗原市民バス「古川線（４月からは「築館古川線」）」の運賃が変更となります。</w:t>
      </w:r>
    </w:p>
    <w:p>
      <w:pPr>
        <w:pStyle w:val="0"/>
        <w:rPr>
          <w:rFonts w:hint="eastAsia"/>
          <w:sz w:val="24"/>
        </w:rPr>
      </w:pPr>
      <w:r>
        <w:rPr>
          <w:rFonts w:hint="eastAsia"/>
          <w:sz w:val="24"/>
        </w:rPr>
        <w:t>　また、大崎市内から古川線に乗車する場合は、大崎市民バスと初乗り料金が異なるので、注意してください。</w:t>
      </w:r>
    </w:p>
    <w:tbl>
      <w:tblPr>
        <w:tblStyle w:val="18"/>
        <w:tblW w:w="0" w:type="auto"/>
        <w:tblInd w:w="0" w:type="dxa"/>
        <w:tblLayout w:type="fixed"/>
        <w:tblLook w:firstRow="1" w:lastRow="0" w:firstColumn="1" w:lastColumn="0" w:noHBand="0" w:noVBand="1" w:val="04A0"/>
      </w:tblPr>
      <w:tblGrid>
        <w:gridCol w:w="1435"/>
        <w:gridCol w:w="1440"/>
        <w:gridCol w:w="1440"/>
      </w:tblGrid>
      <w:tr>
        <w:trPr/>
        <w:tc>
          <w:tcPr>
            <w:tcW w:w="1435" w:type="dxa"/>
            <w:shd w:val="clear" w:color="auto" w:fill="FFE9FF"/>
            <w:vAlign w:val="top"/>
          </w:tcPr>
          <w:p>
            <w:pPr>
              <w:pStyle w:val="0"/>
              <w:jc w:val="center"/>
              <w:rPr>
                <w:rFonts w:hint="eastAsia"/>
                <w:b w:val="0"/>
                <w:sz w:val="24"/>
              </w:rPr>
            </w:pPr>
            <w:r>
              <w:rPr>
                <w:rFonts w:hint="eastAsia"/>
                <w:b w:val="0"/>
                <w:sz w:val="24"/>
              </w:rPr>
              <w:t>片道運賃</w:t>
            </w:r>
          </w:p>
        </w:tc>
        <w:tc>
          <w:tcPr>
            <w:tcW w:w="1440" w:type="dxa"/>
            <w:shd w:val="clear" w:color="auto" w:fill="FFE9FF"/>
            <w:vAlign w:val="top"/>
          </w:tcPr>
          <w:p>
            <w:pPr>
              <w:pStyle w:val="0"/>
              <w:jc w:val="center"/>
              <w:rPr>
                <w:rFonts w:hint="eastAsia"/>
                <w:b w:val="0"/>
                <w:sz w:val="24"/>
              </w:rPr>
            </w:pPr>
            <w:r>
              <w:rPr>
                <w:rFonts w:hint="eastAsia"/>
                <w:b w:val="0"/>
                <w:sz w:val="24"/>
              </w:rPr>
              <w:t>変更前</w:t>
            </w:r>
          </w:p>
        </w:tc>
        <w:tc>
          <w:tcPr>
            <w:tcW w:w="1440" w:type="dxa"/>
            <w:shd w:val="clear" w:color="auto" w:fill="FFE9FF"/>
            <w:vAlign w:val="top"/>
          </w:tcPr>
          <w:p>
            <w:pPr>
              <w:pStyle w:val="0"/>
              <w:jc w:val="center"/>
              <w:rPr>
                <w:rFonts w:hint="eastAsia"/>
                <w:b w:val="0"/>
                <w:sz w:val="24"/>
              </w:rPr>
            </w:pPr>
            <w:r>
              <w:rPr>
                <w:rFonts w:hint="eastAsia"/>
                <w:b w:val="0"/>
                <w:sz w:val="24"/>
              </w:rPr>
              <w:t>変更後</w:t>
            </w:r>
          </w:p>
        </w:tc>
      </w:tr>
      <w:tr>
        <w:trPr/>
        <w:tc>
          <w:tcPr>
            <w:tcW w:w="1435" w:type="dxa"/>
            <w:shd w:val="clear" w:color="auto" w:themeFill="background1" w:themeFillTint="FF" w:themeFillShade="F3"/>
            <w:vAlign w:val="top"/>
          </w:tcPr>
          <w:p>
            <w:pPr>
              <w:pStyle w:val="0"/>
              <w:rPr>
                <w:rFonts w:hint="eastAsia"/>
                <w:sz w:val="24"/>
                <w:shd w:val="clear" w:color="auto" w:themeFill="background1" w:themeFillTint="FF" w:themeFillShade="F3"/>
              </w:rPr>
            </w:pPr>
            <w:r>
              <w:rPr>
                <w:rFonts w:hint="eastAsia"/>
                <w:sz w:val="24"/>
                <w:shd w:val="clear" w:color="auto" w:themeFill="background1" w:themeFillTint="FF" w:themeFillShade="F3"/>
              </w:rPr>
              <w:t>一般</w:t>
            </w:r>
          </w:p>
        </w:tc>
        <w:tc>
          <w:tcPr>
            <w:tcW w:w="1440" w:type="dxa"/>
            <w:vAlign w:val="top"/>
          </w:tcPr>
          <w:p>
            <w:pPr>
              <w:pStyle w:val="0"/>
              <w:jc w:val="right"/>
              <w:rPr>
                <w:rFonts w:hint="eastAsia"/>
                <w:sz w:val="24"/>
              </w:rPr>
            </w:pPr>
            <w:r>
              <w:rPr>
                <w:rFonts w:hint="eastAsia"/>
                <w:sz w:val="24"/>
              </w:rPr>
              <w:t>100</w:t>
            </w:r>
            <w:r>
              <w:rPr>
                <w:rFonts w:hint="eastAsia"/>
                <w:sz w:val="24"/>
              </w:rPr>
              <w:t>円</w:t>
            </w:r>
          </w:p>
        </w:tc>
        <w:tc>
          <w:tcPr>
            <w:tcW w:w="1440" w:type="dxa"/>
            <w:vAlign w:val="top"/>
          </w:tcPr>
          <w:p>
            <w:pPr>
              <w:pStyle w:val="0"/>
              <w:jc w:val="right"/>
              <w:rPr>
                <w:rFonts w:hint="eastAsia"/>
                <w:sz w:val="24"/>
              </w:rPr>
            </w:pPr>
            <w:r>
              <w:rPr>
                <w:rFonts w:hint="eastAsia"/>
                <w:sz w:val="24"/>
              </w:rPr>
              <w:t>200</w:t>
            </w:r>
            <w:r>
              <w:rPr>
                <w:rFonts w:hint="eastAsia"/>
                <w:sz w:val="24"/>
              </w:rPr>
              <w:t>円</w:t>
            </w:r>
          </w:p>
        </w:tc>
      </w:tr>
    </w:tbl>
    <w:p>
      <w:pPr>
        <w:pStyle w:val="0"/>
        <w:rPr>
          <w:rFonts w:hint="eastAsia"/>
          <w:sz w:val="24"/>
        </w:rPr>
      </w:pPr>
      <w:r>
        <w:rPr>
          <w:rFonts w:hint="eastAsia"/>
          <w:sz w:val="24"/>
        </w:rPr>
        <w:t>※中・高生や小学生以下の運賃、障がい者半額については、変更ありません。</w:t>
      </w:r>
    </w:p>
    <w:p>
      <w:pPr>
        <w:pStyle w:val="0"/>
        <w:rPr>
          <w:rFonts w:hint="eastAsia"/>
          <w:sz w:val="24"/>
        </w:rPr>
      </w:pPr>
      <w:r>
        <w:rPr>
          <w:rFonts w:hint="eastAsia"/>
          <w:sz w:val="24"/>
        </w:rPr>
        <w:t>■乗継券・回数券の取り扱い</w:t>
      </w:r>
      <w:bookmarkStart w:id="0" w:name="_GoBack"/>
      <w:bookmarkEnd w:id="0"/>
    </w:p>
    <w:p>
      <w:pPr>
        <w:pStyle w:val="0"/>
        <w:rPr>
          <w:rFonts w:hint="eastAsia"/>
          <w:sz w:val="24"/>
        </w:rPr>
      </w:pPr>
      <w:r>
        <w:rPr>
          <w:rFonts w:hint="eastAsia"/>
          <w:sz w:val="24"/>
        </w:rPr>
        <w:t>　</w:t>
      </w:r>
      <w:r>
        <w:rPr>
          <w:rFonts w:hint="eastAsia"/>
          <w:sz w:val="24"/>
        </w:rPr>
        <w:t>4</w:t>
      </w:r>
      <w:r>
        <w:rPr>
          <w:rFonts w:hint="eastAsia"/>
          <w:sz w:val="24"/>
        </w:rPr>
        <w:t>月以降は、中・高生を対象とした乗継券や全路線共通で使用可能な回数券が発行されず、現金のみの取り扱いとなります。</w:t>
      </w:r>
    </w:p>
    <w:p>
      <w:pPr>
        <w:pStyle w:val="0"/>
        <w:rPr>
          <w:rFonts w:hint="eastAsia"/>
          <w:sz w:val="24"/>
        </w:rPr>
      </w:pPr>
      <w:r>
        <w:rPr>
          <w:rFonts w:hint="eastAsia"/>
          <w:sz w:val="24"/>
        </w:rPr>
        <w:t>■バス車両の変更</w:t>
      </w:r>
    </w:p>
    <w:p>
      <w:pPr>
        <w:pStyle w:val="0"/>
        <w:rPr>
          <w:rFonts w:hint="eastAsia"/>
          <w:sz w:val="24"/>
        </w:rPr>
      </w:pPr>
      <w:r>
        <w:rPr>
          <w:rFonts w:hint="eastAsia"/>
          <w:sz w:val="24"/>
        </w:rPr>
        <w:t>　運行会社の変更に伴い、車両が変わります。</w:t>
      </w:r>
    </w:p>
    <w:p>
      <w:pPr>
        <w:pStyle w:val="0"/>
        <w:rPr>
          <w:rFonts w:hint="default"/>
          <w:sz w:val="24"/>
        </w:rPr>
      </w:pPr>
      <w:r>
        <w:rPr>
          <w:rFonts w:hint="eastAsia"/>
          <w:sz w:val="24"/>
        </w:rPr>
        <w:t>問い合わせ</w:t>
      </w:r>
      <w:r>
        <w:rPr>
          <w:rFonts w:hint="eastAsia"/>
          <w:sz w:val="24"/>
        </w:rPr>
        <w:t xml:space="preserve"> </w:t>
      </w:r>
      <w:r>
        <w:rPr>
          <w:rFonts w:hint="eastAsia"/>
          <w:sz w:val="24"/>
        </w:rPr>
        <w:t>栗原市市民協働課</w:t>
      </w:r>
      <w:r>
        <w:rPr>
          <w:rFonts w:hint="eastAsia"/>
          <w:sz w:val="24"/>
        </w:rPr>
        <w:t xml:space="preserve"> </w:t>
      </w:r>
      <w:r>
        <w:rPr>
          <w:rFonts w:hint="eastAsia"/>
          <w:sz w:val="24"/>
        </w:rPr>
        <w:t>電話</w:t>
      </w:r>
      <w:r>
        <w:rPr>
          <w:rFonts w:hint="eastAsia"/>
          <w:sz w:val="24"/>
        </w:rPr>
        <w:t>0228-22-1164</w:t>
      </w:r>
    </w:p>
    <w:p>
      <w:pPr>
        <w:pStyle w:val="0"/>
        <w:rPr>
          <w:rFonts w:hint="default"/>
          <w:sz w:val="24"/>
        </w:rPr>
      </w:pPr>
      <w:r>
        <w:rPr>
          <w:rFonts w:hint="eastAsia"/>
          <w:b w:val="1"/>
          <w:sz w:val="24"/>
        </w:rPr>
        <w:t>2024</w:t>
      </w:r>
      <w:r>
        <w:rPr>
          <w:rFonts w:hint="eastAsia"/>
          <w:b w:val="1"/>
          <w:sz w:val="24"/>
        </w:rPr>
        <w:t>年度</w:t>
      </w:r>
      <w:r>
        <w:rPr>
          <w:rFonts w:hint="eastAsia"/>
          <w:b w:val="1"/>
          <w:sz w:val="24"/>
        </w:rPr>
        <w:t xml:space="preserve"> </w:t>
      </w:r>
      <w:r>
        <w:rPr>
          <w:rFonts w:hint="eastAsia"/>
          <w:b w:val="1"/>
          <w:sz w:val="24"/>
        </w:rPr>
        <w:t>国税専門官採用試験</w:t>
      </w:r>
    </w:p>
    <w:p>
      <w:pPr>
        <w:pStyle w:val="0"/>
        <w:rPr>
          <w:rFonts w:hint="eastAsia"/>
          <w:sz w:val="24"/>
        </w:rPr>
      </w:pPr>
      <w:r>
        <w:rPr>
          <w:rFonts w:hint="eastAsia"/>
          <w:sz w:val="24"/>
        </w:rPr>
        <w:t>　詳細は、ウェブサイトで確認するか、問い合わせください。</w:t>
      </w:r>
    </w:p>
    <w:p>
      <w:pPr>
        <w:pStyle w:val="0"/>
        <w:rPr>
          <w:rFonts w:hint="eastAsia"/>
          <w:sz w:val="24"/>
        </w:rPr>
      </w:pPr>
      <w:r>
        <w:rPr>
          <w:rFonts w:hint="eastAsia"/>
          <w:sz w:val="24"/>
        </w:rPr>
        <w:t>試験日　</w:t>
      </w:r>
      <w:r>
        <w:rPr>
          <w:rFonts w:hint="eastAsia"/>
          <w:sz w:val="24"/>
        </w:rPr>
        <w:t>5</w:t>
      </w:r>
      <w:r>
        <w:rPr>
          <w:rFonts w:hint="eastAsia"/>
          <w:sz w:val="24"/>
        </w:rPr>
        <w:t>月</w:t>
      </w:r>
      <w:r>
        <w:rPr>
          <w:rFonts w:hint="eastAsia"/>
          <w:sz w:val="24"/>
        </w:rPr>
        <w:t>26</w:t>
      </w:r>
      <w:r>
        <w:rPr>
          <w:rFonts w:hint="eastAsia"/>
          <w:sz w:val="24"/>
        </w:rPr>
        <w:t>日（日曜日）</w:t>
      </w:r>
    </w:p>
    <w:p>
      <w:pPr>
        <w:pStyle w:val="0"/>
        <w:rPr>
          <w:rFonts w:hint="eastAsia"/>
          <w:sz w:val="24"/>
        </w:rPr>
      </w:pPr>
      <w:r>
        <w:rPr>
          <w:rFonts w:hint="eastAsia"/>
          <w:sz w:val="24"/>
        </w:rPr>
        <w:t>受験資格　平成</w:t>
      </w:r>
      <w:r>
        <w:rPr>
          <w:rFonts w:hint="eastAsia"/>
          <w:sz w:val="24"/>
        </w:rPr>
        <w:t>6</w:t>
      </w:r>
      <w:r>
        <w:rPr>
          <w:rFonts w:hint="eastAsia"/>
          <w:sz w:val="24"/>
        </w:rPr>
        <w:t>年</w:t>
      </w:r>
      <w:r>
        <w:rPr>
          <w:rFonts w:hint="eastAsia"/>
          <w:sz w:val="24"/>
        </w:rPr>
        <w:t>4</w:t>
      </w:r>
      <w:r>
        <w:rPr>
          <w:rFonts w:hint="eastAsia"/>
          <w:sz w:val="24"/>
        </w:rPr>
        <w:t>月</w:t>
      </w:r>
      <w:r>
        <w:rPr>
          <w:rFonts w:hint="eastAsia"/>
          <w:sz w:val="24"/>
        </w:rPr>
        <w:t>2</w:t>
      </w:r>
      <w:r>
        <w:rPr>
          <w:rFonts w:hint="eastAsia"/>
          <w:sz w:val="24"/>
        </w:rPr>
        <w:t>日から平成</w:t>
      </w:r>
      <w:r>
        <w:rPr>
          <w:rFonts w:hint="eastAsia"/>
          <w:sz w:val="24"/>
        </w:rPr>
        <w:t>15</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日生まれの人、または平成</w:t>
      </w:r>
      <w:r>
        <w:rPr>
          <w:rFonts w:hint="eastAsia"/>
          <w:sz w:val="24"/>
        </w:rPr>
        <w:t>15</w:t>
      </w:r>
      <w:r>
        <w:rPr>
          <w:rFonts w:hint="eastAsia"/>
          <w:sz w:val="24"/>
        </w:rPr>
        <w:t>年</w:t>
      </w:r>
      <w:r>
        <w:rPr>
          <w:rFonts w:hint="eastAsia"/>
          <w:sz w:val="24"/>
        </w:rPr>
        <w:t>4</w:t>
      </w:r>
      <w:r>
        <w:rPr>
          <w:rFonts w:hint="eastAsia"/>
          <w:sz w:val="24"/>
        </w:rPr>
        <w:t>月</w:t>
      </w:r>
      <w:r>
        <w:rPr>
          <w:rFonts w:hint="eastAsia"/>
          <w:sz w:val="24"/>
        </w:rPr>
        <w:t>2</w:t>
      </w:r>
      <w:r>
        <w:rPr>
          <w:rFonts w:hint="eastAsia"/>
          <w:sz w:val="24"/>
        </w:rPr>
        <w:t>日以降生まれの人で次の要件を満たす人大学（短期大学を除く）を卒業した人および令和</w:t>
      </w:r>
      <w:r>
        <w:rPr>
          <w:rFonts w:hint="eastAsia"/>
          <w:sz w:val="24"/>
        </w:rPr>
        <w:t>7</w:t>
      </w:r>
      <w:r>
        <w:rPr>
          <w:rFonts w:hint="eastAsia"/>
          <w:sz w:val="24"/>
        </w:rPr>
        <w:t>年</w:t>
      </w:r>
      <w:r>
        <w:rPr>
          <w:rFonts w:hint="eastAsia"/>
          <w:sz w:val="24"/>
        </w:rPr>
        <w:t>3</w:t>
      </w:r>
      <w:r>
        <w:rPr>
          <w:rFonts w:hint="eastAsia"/>
          <w:sz w:val="24"/>
        </w:rPr>
        <w:t>月までに大学を卒業する見込みの人人事院がと同等の資格があると認める人</w:t>
      </w:r>
    </w:p>
    <w:p>
      <w:pPr>
        <w:pStyle w:val="0"/>
        <w:rPr>
          <w:rFonts w:hint="eastAsia"/>
          <w:sz w:val="24"/>
        </w:rPr>
      </w:pPr>
      <w:r>
        <w:rPr>
          <w:rFonts w:hint="eastAsia"/>
          <w:sz w:val="24"/>
        </w:rPr>
        <w:t>受付期間　</w:t>
      </w:r>
      <w:r>
        <w:rPr>
          <w:rFonts w:hint="eastAsia"/>
          <w:sz w:val="24"/>
        </w:rPr>
        <w:t>3</w:t>
      </w:r>
      <w:r>
        <w:rPr>
          <w:rFonts w:hint="eastAsia"/>
          <w:sz w:val="24"/>
        </w:rPr>
        <w:t>月</w:t>
      </w:r>
      <w:r>
        <w:rPr>
          <w:rFonts w:hint="eastAsia"/>
          <w:sz w:val="24"/>
        </w:rPr>
        <w:t>25</w:t>
      </w:r>
      <w:r>
        <w:rPr>
          <w:rFonts w:hint="eastAsia"/>
          <w:sz w:val="24"/>
        </w:rPr>
        <w:t>日（月曜日）まで</w:t>
      </w:r>
    </w:p>
    <w:p>
      <w:pPr>
        <w:pStyle w:val="0"/>
        <w:rPr>
          <w:rFonts w:hint="eastAsia"/>
          <w:sz w:val="24"/>
        </w:rPr>
      </w:pPr>
      <w:r>
        <w:rPr>
          <w:rFonts w:hint="eastAsia"/>
          <w:sz w:val="24"/>
        </w:rPr>
        <w:t>問い合わせ</w:t>
      </w:r>
      <w:r>
        <w:rPr>
          <w:rFonts w:hint="eastAsia"/>
          <w:sz w:val="24"/>
        </w:rPr>
        <w:t xml:space="preserve"> </w:t>
      </w:r>
      <w:r>
        <w:rPr>
          <w:rFonts w:hint="eastAsia"/>
          <w:sz w:val="24"/>
        </w:rPr>
        <w:t>仙台国税局人事第二課試験研修係</w:t>
      </w:r>
      <w:r>
        <w:rPr>
          <w:rFonts w:hint="eastAsia"/>
          <w:sz w:val="24"/>
        </w:rPr>
        <w:t xml:space="preserve">  </w:t>
      </w:r>
      <w:r>
        <w:rPr>
          <w:rFonts w:hint="eastAsia"/>
          <w:sz w:val="24"/>
        </w:rPr>
        <w:t>電話</w:t>
      </w:r>
      <w:r>
        <w:rPr>
          <w:rFonts w:hint="eastAsia"/>
          <w:sz w:val="24"/>
        </w:rPr>
        <w:t>022-263-1111</w:t>
      </w:r>
    </w:p>
    <w:p>
      <w:pPr>
        <w:pStyle w:val="0"/>
        <w:ind w:firstLine="1320" w:firstLineChars="550"/>
        <w:rPr>
          <w:rFonts w:hint="default"/>
          <w:sz w:val="24"/>
        </w:rPr>
      </w:pPr>
      <w:r>
        <w:rPr>
          <w:rFonts w:hint="eastAsia"/>
          <w:sz w:val="24"/>
        </w:rPr>
        <w:t>人事院東北事務局</w:t>
      </w:r>
      <w:r>
        <w:rPr>
          <w:rFonts w:hint="eastAsia"/>
          <w:sz w:val="24"/>
        </w:rPr>
        <w:t xml:space="preserve">  </w:t>
      </w:r>
      <w:r>
        <w:rPr>
          <w:rFonts w:hint="eastAsia"/>
          <w:sz w:val="24"/>
        </w:rPr>
        <w:t>電話</w:t>
      </w:r>
      <w:r>
        <w:rPr>
          <w:rFonts w:hint="eastAsia"/>
          <w:sz w:val="24"/>
        </w:rPr>
        <w:t>022-221-2022</w:t>
      </w:r>
    </w:p>
    <w:p>
      <w:pPr>
        <w:pStyle w:val="0"/>
        <w:ind w:firstLine="1320" w:firstLineChars="550"/>
        <w:rPr>
          <w:rFonts w:hint="default"/>
          <w:sz w:val="24"/>
        </w:rPr>
      </w:pPr>
    </w:p>
    <w:p>
      <w:pPr>
        <w:pStyle w:val="0"/>
        <w:rPr>
          <w:rFonts w:hint="default"/>
          <w:sz w:val="24"/>
        </w:rPr>
      </w:pPr>
      <w:r>
        <w:rPr>
          <w:rFonts w:hint="eastAsia"/>
          <w:b w:val="1"/>
          <w:sz w:val="24"/>
        </w:rPr>
        <w:t>市営住宅などの入居者を募集します</w:t>
      </w:r>
    </w:p>
    <w:p>
      <w:pPr>
        <w:pStyle w:val="0"/>
        <w:rPr>
          <w:rFonts w:hint="eastAsia"/>
          <w:sz w:val="24"/>
        </w:rPr>
      </w:pPr>
      <w:r>
        <w:rPr>
          <w:rFonts w:hint="eastAsia"/>
          <w:sz w:val="24"/>
        </w:rPr>
        <w:t>　申込者が多数の場合は、抽選を行います。</w:t>
      </w:r>
    </w:p>
    <w:p>
      <w:pPr>
        <w:pStyle w:val="0"/>
        <w:rPr>
          <w:rFonts w:hint="eastAsia"/>
          <w:sz w:val="24"/>
        </w:rPr>
      </w:pPr>
      <w:r>
        <w:rPr>
          <w:rFonts w:hint="eastAsia"/>
          <w:sz w:val="24"/>
        </w:rPr>
        <w:t>　詳しくは、問い合わせください。</w:t>
      </w:r>
    </w:p>
    <w:p>
      <w:pPr>
        <w:pStyle w:val="0"/>
        <w:rPr>
          <w:rFonts w:hint="eastAsia"/>
          <w:sz w:val="24"/>
        </w:rPr>
      </w:pPr>
      <w:r>
        <w:rPr>
          <w:rFonts w:hint="eastAsia"/>
          <w:sz w:val="24"/>
        </w:rPr>
        <w:t>受付期間　</w:t>
      </w:r>
      <w:r>
        <w:rPr>
          <w:rFonts w:hint="eastAsia"/>
          <w:sz w:val="24"/>
        </w:rPr>
        <w:t>3</w:t>
      </w:r>
      <w:r>
        <w:rPr>
          <w:rFonts w:hint="eastAsia"/>
          <w:sz w:val="24"/>
        </w:rPr>
        <w:t>月</w:t>
      </w:r>
      <w:r>
        <w:rPr>
          <w:rFonts w:hint="eastAsia"/>
          <w:sz w:val="24"/>
        </w:rPr>
        <w:t>1</w:t>
      </w:r>
      <w:r>
        <w:rPr>
          <w:rFonts w:hint="eastAsia"/>
          <w:sz w:val="24"/>
        </w:rPr>
        <w:t>日（金曜日）～</w:t>
      </w:r>
      <w:r>
        <w:rPr>
          <w:rFonts w:hint="eastAsia"/>
          <w:sz w:val="24"/>
        </w:rPr>
        <w:t>12</w:t>
      </w:r>
      <w:r>
        <w:rPr>
          <w:rFonts w:hint="eastAsia"/>
          <w:sz w:val="24"/>
        </w:rPr>
        <w:t>日（火曜日）　</w:t>
      </w:r>
    </w:p>
    <w:p>
      <w:pPr>
        <w:pStyle w:val="0"/>
        <w:rPr>
          <w:rFonts w:hint="eastAsia"/>
          <w:sz w:val="24"/>
        </w:rPr>
      </w:pPr>
      <w:r>
        <w:rPr>
          <w:rFonts w:hint="eastAsia"/>
          <w:sz w:val="24"/>
        </w:rPr>
        <w:t>申込　建築住宅課や各総合支所地域振興課で配布する申込用紙に記入し、宮城県住宅供給公社に郵送で申し込み</w:t>
      </w:r>
    </w:p>
    <w:p>
      <w:pPr>
        <w:pStyle w:val="0"/>
        <w:rPr>
          <w:rFonts w:hint="eastAsia"/>
          <w:sz w:val="24"/>
        </w:rPr>
      </w:pPr>
      <w:r>
        <w:rPr>
          <w:rFonts w:hint="eastAsia"/>
          <w:sz w:val="24"/>
        </w:rPr>
        <w:t>※次回は、</w:t>
      </w:r>
      <w:r>
        <w:rPr>
          <w:rFonts w:hint="eastAsia"/>
          <w:sz w:val="24"/>
        </w:rPr>
        <w:t>6</w:t>
      </w:r>
      <w:r>
        <w:rPr>
          <w:rFonts w:hint="eastAsia"/>
          <w:sz w:val="24"/>
        </w:rPr>
        <w:t>月に募集します。</w:t>
      </w:r>
    </w:p>
    <w:p>
      <w:pPr>
        <w:pStyle w:val="0"/>
        <w:rPr>
          <w:rFonts w:hint="default"/>
          <w:sz w:val="24"/>
        </w:rPr>
      </w:pPr>
      <w:r>
        <w:rPr>
          <w:rFonts w:hint="eastAsia"/>
          <w:sz w:val="24"/>
        </w:rPr>
        <w:t>■市営住宅</w:t>
      </w:r>
    </w:p>
    <w:tbl>
      <w:tblPr>
        <w:tblStyle w:val="11"/>
        <w:tblW w:w="0" w:type="auto"/>
        <w:tblInd w:w="17" w:type="dxa"/>
        <w:tblLayout w:type="fixed"/>
        <w:tblCellMar>
          <w:left w:w="0" w:type="dxa"/>
          <w:right w:w="0" w:type="dxa"/>
        </w:tblCellMar>
        <w:tblLook w:firstRow="0" w:lastRow="0" w:firstColumn="0" w:lastColumn="0" w:noHBand="0" w:noVBand="0" w:val="0000"/>
      </w:tblPr>
      <w:tblGrid>
        <w:gridCol w:w="2498"/>
        <w:gridCol w:w="2160"/>
        <w:gridCol w:w="900"/>
        <w:gridCol w:w="720"/>
      </w:tblGrid>
      <w:tr>
        <w:trPr>
          <w:trHeight w:val="113" w:hRule="atLeast"/>
        </w:trPr>
        <w:tc>
          <w:tcPr>
            <w:tcW w:w="2498" w:type="dxa"/>
            <w:tcBorders>
              <w:top w:val="single" w:color="000000" w:sz="4" w:space="0"/>
              <w:left w:val="single" w:color="000000" w:sz="4" w:space="0"/>
              <w:bottom w:val="single" w:color="000000" w:sz="2" w:space="0"/>
              <w:right w:val="single" w:color="000000" w:sz="4" w:space="0"/>
              <w:tl2br w:val="nil"/>
              <w:tr2bl w:val="nil"/>
            </w:tcBorders>
            <w:shd w:val="clear" w:color="auto" w:fill="FFE9FF"/>
            <w:tcMar>
              <w:top w:w="28" w:type="dxa"/>
              <w:left w:w="17" w:type="dxa"/>
              <w:bottom w:w="28" w:type="dxa"/>
              <w:right w:w="17" w:type="dxa"/>
            </w:tcMar>
            <w:vAlign w:val="center"/>
          </w:tcPr>
          <w:p>
            <w:pPr>
              <w:pStyle w:val="0"/>
              <w:jc w:val="center"/>
              <w:rPr>
                <w:rFonts w:hint="default"/>
                <w:sz w:val="24"/>
              </w:rPr>
            </w:pPr>
            <w:r>
              <w:rPr>
                <w:rFonts w:hint="eastAsia"/>
                <w:sz w:val="24"/>
              </w:rPr>
              <w:t>住宅名</w:t>
            </w:r>
          </w:p>
        </w:tc>
        <w:tc>
          <w:tcPr>
            <w:tcW w:w="2160" w:type="dxa"/>
            <w:tcBorders>
              <w:top w:val="single" w:color="000000" w:sz="3" w:space="0"/>
              <w:left w:val="single" w:color="000000" w:sz="4" w:space="0"/>
              <w:bottom w:val="single" w:color="000000" w:sz="2" w:space="0"/>
              <w:right w:val="single" w:color="000000" w:sz="3" w:space="0"/>
              <w:tl2br w:val="none" w:color="auto" w:sz="0" w:space="0"/>
              <w:tr2bl w:val="none" w:color="auto" w:sz="0" w:space="0"/>
            </w:tcBorders>
            <w:shd w:val="clear" w:color="auto" w:fill="FFE9FF"/>
            <w:tcMar>
              <w:top w:w="28" w:type="dxa"/>
              <w:left w:w="17" w:type="dxa"/>
              <w:bottom w:w="28" w:type="dxa"/>
              <w:right w:w="17" w:type="dxa"/>
            </w:tcMar>
            <w:vAlign w:val="center"/>
          </w:tcPr>
          <w:p>
            <w:pPr>
              <w:pStyle w:val="0"/>
              <w:jc w:val="center"/>
              <w:rPr>
                <w:rFonts w:hint="default"/>
                <w:sz w:val="24"/>
              </w:rPr>
            </w:pPr>
            <w:r>
              <w:rPr>
                <w:rFonts w:hint="eastAsia"/>
                <w:sz w:val="24"/>
              </w:rPr>
              <w:t>家賃月額（円）</w:t>
            </w:r>
          </w:p>
        </w:tc>
        <w:tc>
          <w:tcPr>
            <w:tcW w:w="900" w:type="dxa"/>
            <w:tcBorders>
              <w:top w:val="single" w:color="000000" w:sz="3" w:space="0"/>
              <w:left w:val="single" w:color="000000" w:sz="3" w:space="0"/>
              <w:bottom w:val="single" w:color="000000" w:sz="2" w:space="0"/>
              <w:right w:val="single" w:color="000000" w:sz="3" w:space="0"/>
              <w:tl2br w:val="none" w:color="auto" w:sz="0" w:space="0"/>
              <w:tr2bl w:val="none" w:color="auto" w:sz="0" w:space="0"/>
            </w:tcBorders>
            <w:shd w:val="clear" w:color="auto" w:fill="FFE9FF"/>
            <w:tcMar>
              <w:top w:w="28" w:type="dxa"/>
              <w:left w:w="17" w:type="dxa"/>
              <w:bottom w:w="28" w:type="dxa"/>
              <w:right w:w="17" w:type="dxa"/>
            </w:tcMar>
            <w:vAlign w:val="center"/>
          </w:tcPr>
          <w:p>
            <w:pPr>
              <w:pStyle w:val="0"/>
              <w:jc w:val="center"/>
              <w:rPr>
                <w:rFonts w:hint="default"/>
                <w:sz w:val="24"/>
              </w:rPr>
            </w:pPr>
            <w:r>
              <w:rPr>
                <w:rFonts w:hint="eastAsia"/>
                <w:sz w:val="24"/>
              </w:rPr>
              <w:t>間取り</w:t>
            </w:r>
          </w:p>
        </w:tc>
        <w:tc>
          <w:tcPr>
            <w:tcW w:w="720" w:type="dxa"/>
            <w:tcBorders>
              <w:top w:val="single" w:color="000000" w:sz="3" w:space="0"/>
              <w:left w:val="single" w:color="000000" w:sz="3" w:space="0"/>
              <w:bottom w:val="single" w:color="000000" w:sz="2" w:space="0"/>
              <w:right w:val="single" w:color="595757" w:sz="6" w:space="0"/>
              <w:tl2br w:val="none" w:color="auto" w:sz="0" w:space="0"/>
              <w:tr2bl w:val="none" w:color="auto" w:sz="0" w:space="0"/>
            </w:tcBorders>
            <w:shd w:val="clear" w:color="auto" w:fill="FFE9FF"/>
            <w:tcMar>
              <w:top w:w="28" w:type="dxa"/>
              <w:left w:w="17" w:type="dxa"/>
              <w:bottom w:w="28" w:type="dxa"/>
              <w:right w:w="17" w:type="dxa"/>
            </w:tcMar>
            <w:vAlign w:val="center"/>
          </w:tcPr>
          <w:p>
            <w:pPr>
              <w:pStyle w:val="0"/>
              <w:jc w:val="center"/>
              <w:rPr>
                <w:rFonts w:hint="default"/>
                <w:sz w:val="24"/>
              </w:rPr>
            </w:pPr>
            <w:r>
              <w:rPr>
                <w:rFonts w:hint="eastAsia"/>
                <w:sz w:val="24"/>
              </w:rPr>
              <w:t>戸数</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default"/>
                <w:sz w:val="24"/>
              </w:rPr>
            </w:pPr>
            <w:r>
              <w:rPr>
                <w:rFonts w:hint="eastAsia"/>
                <w:sz w:val="24"/>
              </w:rPr>
              <w:t>古川西館</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default"/>
                <w:sz w:val="24"/>
              </w:rPr>
            </w:pPr>
            <w:r>
              <w:rPr>
                <w:rFonts w:hint="default"/>
                <w:sz w:val="24"/>
              </w:rPr>
              <w:t>1</w:t>
            </w:r>
            <w:r>
              <w:rPr>
                <w:rFonts w:hint="eastAsia"/>
                <w:sz w:val="24"/>
              </w:rPr>
              <w:t>0</w:t>
            </w:r>
            <w:r>
              <w:rPr>
                <w:rFonts w:hint="default"/>
                <w:sz w:val="24"/>
              </w:rPr>
              <w:t>,</w:t>
            </w:r>
            <w:r>
              <w:rPr>
                <w:rFonts w:hint="eastAsia"/>
                <w:sz w:val="24"/>
              </w:rPr>
              <w:t>3</w:t>
            </w:r>
            <w:r>
              <w:rPr>
                <w:rFonts w:hint="default"/>
                <w:sz w:val="24"/>
              </w:rPr>
              <w:t>00</w:t>
            </w:r>
            <w:r>
              <w:rPr>
                <w:rFonts w:hint="eastAsia"/>
                <w:sz w:val="24"/>
              </w:rPr>
              <w:t>～</w:t>
            </w:r>
            <w:r>
              <w:rPr>
                <w:rFonts w:hint="default"/>
                <w:sz w:val="24"/>
              </w:rPr>
              <w:t>2</w:t>
            </w:r>
            <w:r>
              <w:rPr>
                <w:rFonts w:hint="eastAsia"/>
                <w:sz w:val="24"/>
              </w:rPr>
              <w:t>0</w:t>
            </w:r>
            <w:r>
              <w:rPr>
                <w:rFonts w:hint="default"/>
                <w:sz w:val="24"/>
              </w:rPr>
              <w:t>,</w:t>
            </w:r>
            <w:r>
              <w:rPr>
                <w:rFonts w:hint="eastAsia"/>
                <w:sz w:val="24"/>
              </w:rPr>
              <w:t>9</w:t>
            </w:r>
            <w:r>
              <w:rPr>
                <w:rFonts w:hint="default"/>
                <w:sz w:val="24"/>
              </w:rPr>
              <w:t>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default"/>
                <w:sz w:val="24"/>
              </w:rPr>
              <w:t>3K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2</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default"/>
                <w:sz w:val="24"/>
              </w:rPr>
            </w:pPr>
            <w:r>
              <w:rPr>
                <w:rFonts w:hint="eastAsia"/>
                <w:sz w:val="24"/>
              </w:rPr>
              <w:t>古川駅南</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default"/>
                <w:sz w:val="24"/>
              </w:rPr>
            </w:pPr>
            <w:r>
              <w:rPr>
                <w:rFonts w:hint="eastAsia"/>
                <w:sz w:val="24"/>
              </w:rPr>
              <w:t>12,700</w:t>
            </w:r>
            <w:r>
              <w:rPr>
                <w:rFonts w:hint="eastAsia"/>
                <w:sz w:val="24"/>
              </w:rPr>
              <w:t>～</w:t>
            </w:r>
            <w:r>
              <w:rPr>
                <w:rFonts w:hint="eastAsia"/>
                <w:sz w:val="24"/>
              </w:rPr>
              <w:t>24,900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3</w:t>
            </w:r>
            <w:r>
              <w:rPr>
                <w:rFonts w:hint="default"/>
                <w:sz w:val="24"/>
              </w:rPr>
              <w:t>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default"/>
                <w:sz w:val="24"/>
              </w:rPr>
              <w:t>1</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default"/>
                <w:sz w:val="24"/>
              </w:rPr>
            </w:pPr>
            <w:r>
              <w:rPr>
                <w:rFonts w:hint="eastAsia"/>
                <w:sz w:val="24"/>
              </w:rPr>
              <w:t>古川諏訪</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default"/>
                <w:sz w:val="24"/>
              </w:rPr>
            </w:pPr>
            <w:r>
              <w:rPr>
                <w:rFonts w:hint="default"/>
                <w:sz w:val="24"/>
              </w:rPr>
              <w:t>19,</w:t>
            </w:r>
            <w:r>
              <w:rPr>
                <w:rFonts w:hint="eastAsia"/>
                <w:sz w:val="24"/>
              </w:rPr>
              <w:t>3</w:t>
            </w:r>
            <w:r>
              <w:rPr>
                <w:rFonts w:hint="default"/>
                <w:sz w:val="24"/>
              </w:rPr>
              <w:t>00</w:t>
            </w:r>
            <w:r>
              <w:rPr>
                <w:rFonts w:hint="eastAsia"/>
                <w:sz w:val="24"/>
              </w:rPr>
              <w:t>～</w:t>
            </w:r>
            <w:r>
              <w:rPr>
                <w:rFonts w:hint="default"/>
                <w:sz w:val="24"/>
              </w:rPr>
              <w:t>3</w:t>
            </w:r>
            <w:r>
              <w:rPr>
                <w:rFonts w:hint="eastAsia"/>
                <w:sz w:val="24"/>
              </w:rPr>
              <w:t>7</w:t>
            </w:r>
            <w:r>
              <w:rPr>
                <w:rFonts w:hint="default"/>
                <w:sz w:val="24"/>
              </w:rPr>
              <w:t>,</w:t>
            </w:r>
            <w:r>
              <w:rPr>
                <w:rFonts w:hint="eastAsia"/>
                <w:sz w:val="24"/>
              </w:rPr>
              <w:t>9</w:t>
            </w:r>
            <w:r>
              <w:rPr>
                <w:rFonts w:hint="default"/>
                <w:sz w:val="24"/>
              </w:rPr>
              <w:t>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default"/>
                <w:sz w:val="24"/>
              </w:rPr>
              <w:t>2DK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2</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eastAsia"/>
                <w:sz w:val="24"/>
              </w:rPr>
            </w:pPr>
            <w:r>
              <w:rPr>
                <w:rFonts w:hint="eastAsia"/>
                <w:sz w:val="24"/>
              </w:rPr>
              <w:t>古川駅東</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eastAsia"/>
              </w:rPr>
            </w:pPr>
            <w:r>
              <w:rPr>
                <w:rFonts w:hint="eastAsia"/>
                <w:sz w:val="24"/>
              </w:rPr>
              <w:t>19,500</w:t>
            </w:r>
            <w:r>
              <w:rPr>
                <w:rFonts w:hint="eastAsia"/>
                <w:sz w:val="24"/>
              </w:rPr>
              <w:t>～</w:t>
            </w:r>
            <w:r>
              <w:rPr>
                <w:rFonts w:hint="eastAsia"/>
                <w:sz w:val="24"/>
              </w:rPr>
              <w:t>38,300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rPr>
            </w:pPr>
            <w:r>
              <w:rPr>
                <w:rFonts w:hint="eastAsia"/>
                <w:sz w:val="24"/>
              </w:rPr>
              <w:t>2DK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rPr>
            </w:pPr>
            <w:r>
              <w:rPr>
                <w:rFonts w:hint="eastAsia"/>
              </w:rPr>
              <w:t>1</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eastAsia"/>
              </w:rPr>
            </w:pPr>
            <w:r>
              <w:rPr>
                <w:rFonts w:hint="eastAsia"/>
                <w:sz w:val="24"/>
              </w:rPr>
              <w:t>古川駅前大通</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eastAsia"/>
                <w:sz w:val="24"/>
              </w:rPr>
            </w:pPr>
            <w:r>
              <w:rPr>
                <w:rFonts w:hint="eastAsia"/>
                <w:sz w:val="24"/>
              </w:rPr>
              <w:t>24,300</w:t>
            </w:r>
            <w:r>
              <w:rPr>
                <w:rFonts w:hint="eastAsia"/>
                <w:sz w:val="24"/>
              </w:rPr>
              <w:t>～</w:t>
            </w:r>
            <w:r>
              <w:rPr>
                <w:rFonts w:hint="eastAsia"/>
                <w:sz w:val="24"/>
              </w:rPr>
              <w:t>47,700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3DK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1</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default"/>
                <w:sz w:val="24"/>
              </w:rPr>
            </w:pPr>
            <w:r>
              <w:rPr>
                <w:rFonts w:hint="eastAsia"/>
                <w:sz w:val="24"/>
              </w:rPr>
              <w:t>松山駅前</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default"/>
                <w:sz w:val="24"/>
              </w:rPr>
            </w:pPr>
            <w:r>
              <w:rPr>
                <w:rFonts w:hint="eastAsia"/>
                <w:sz w:val="24"/>
              </w:rPr>
              <w:t>18,700</w:t>
            </w:r>
            <w:r>
              <w:rPr>
                <w:rFonts w:hint="eastAsia"/>
                <w:sz w:val="24"/>
              </w:rPr>
              <w:t>～</w:t>
            </w:r>
            <w:r>
              <w:rPr>
                <w:rFonts w:hint="eastAsia"/>
                <w:sz w:val="24"/>
              </w:rPr>
              <w:t>36,800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default"/>
                <w:sz w:val="24"/>
              </w:rPr>
              <w:t>3LDK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2</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default"/>
                <w:sz w:val="24"/>
              </w:rPr>
            </w:pPr>
            <w:r>
              <w:rPr>
                <w:rFonts w:hint="eastAsia"/>
                <w:sz w:val="24"/>
              </w:rPr>
              <w:t>三本木南谷地</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default"/>
                <w:sz w:val="24"/>
              </w:rPr>
            </w:pPr>
            <w:r>
              <w:rPr>
                <w:rFonts w:hint="eastAsia"/>
                <w:sz w:val="24"/>
              </w:rPr>
              <w:t>10,600</w:t>
            </w:r>
            <w:r>
              <w:rPr>
                <w:rFonts w:hint="eastAsia"/>
                <w:sz w:val="24"/>
              </w:rPr>
              <w:t>～</w:t>
            </w:r>
            <w:r>
              <w:rPr>
                <w:rFonts w:hint="eastAsia"/>
                <w:sz w:val="24"/>
              </w:rPr>
              <w:t>20,900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default"/>
                <w:sz w:val="24"/>
              </w:rPr>
              <w:t>3K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1</w:t>
            </w:r>
          </w:p>
        </w:tc>
      </w:tr>
      <w:tr>
        <w:trPr>
          <w:trHeight w:val="360" w:hRule="atLeast"/>
        </w:trPr>
        <w:tc>
          <w:tcPr>
            <w:tcW w:w="2498" w:type="dxa"/>
            <w:vMerge w:val="restart"/>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default"/>
                <w:sz w:val="24"/>
              </w:rPr>
            </w:pPr>
            <w:r>
              <w:rPr>
                <w:rFonts w:hint="eastAsia"/>
                <w:sz w:val="24"/>
              </w:rPr>
              <w:t>三本木混内山</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default"/>
                <w:sz w:val="24"/>
              </w:rPr>
            </w:pPr>
            <w:r>
              <w:rPr>
                <w:rFonts w:hint="default"/>
                <w:sz w:val="24"/>
              </w:rPr>
              <w:t>1</w:t>
            </w:r>
            <w:r>
              <w:rPr>
                <w:rFonts w:hint="eastAsia"/>
                <w:sz w:val="24"/>
              </w:rPr>
              <w:t>4</w:t>
            </w:r>
            <w:r>
              <w:rPr>
                <w:rFonts w:hint="default"/>
                <w:sz w:val="24"/>
              </w:rPr>
              <w:t>,</w:t>
            </w:r>
            <w:r>
              <w:rPr>
                <w:rFonts w:hint="eastAsia"/>
                <w:sz w:val="24"/>
              </w:rPr>
              <w:t>9</w:t>
            </w:r>
            <w:r>
              <w:rPr>
                <w:rFonts w:hint="default"/>
                <w:sz w:val="24"/>
              </w:rPr>
              <w:t>00</w:t>
            </w:r>
            <w:r>
              <w:rPr>
                <w:rFonts w:hint="eastAsia"/>
                <w:sz w:val="24"/>
              </w:rPr>
              <w:t>～</w:t>
            </w:r>
            <w:r>
              <w:rPr>
                <w:rFonts w:hint="eastAsia"/>
                <w:sz w:val="24"/>
              </w:rPr>
              <w:t>29</w:t>
            </w:r>
            <w:r>
              <w:rPr>
                <w:rFonts w:hint="default"/>
                <w:sz w:val="24"/>
              </w:rPr>
              <w:t>,</w:t>
            </w:r>
            <w:r>
              <w:rPr>
                <w:rFonts w:hint="eastAsia"/>
                <w:sz w:val="24"/>
              </w:rPr>
              <w:t>2</w:t>
            </w:r>
            <w:r>
              <w:rPr>
                <w:rFonts w:hint="default"/>
                <w:sz w:val="24"/>
              </w:rPr>
              <w:t>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2</w:t>
            </w:r>
            <w:r>
              <w:rPr>
                <w:rFonts w:hint="default"/>
                <w:sz w:val="24"/>
              </w:rPr>
              <w:t>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1</w:t>
            </w:r>
          </w:p>
        </w:tc>
      </w:tr>
      <w:tr>
        <w:trPr>
          <w:trHeight w:val="311" w:hRule="atLeast"/>
        </w:trPr>
        <w:tc>
          <w:tcPr>
            <w:tcW w:w="2498" w:type="dxa"/>
            <w:vMerge w:val="continue"/>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eastAsia"/>
              </w:rPr>
            </w:pP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eastAsia"/>
                <w:sz w:val="24"/>
              </w:rPr>
            </w:pPr>
            <w:r>
              <w:rPr>
                <w:rFonts w:hint="eastAsia"/>
                <w:sz w:val="24"/>
              </w:rPr>
              <w:t>17,700</w:t>
            </w:r>
            <w:r>
              <w:rPr>
                <w:rFonts w:hint="eastAsia"/>
                <w:sz w:val="24"/>
              </w:rPr>
              <w:t>～</w:t>
            </w:r>
            <w:r>
              <w:rPr>
                <w:rFonts w:hint="eastAsia"/>
                <w:sz w:val="24"/>
              </w:rPr>
              <w:t>34,800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3DK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1</w:t>
            </w:r>
          </w:p>
        </w:tc>
      </w:tr>
      <w:tr>
        <w:trPr>
          <w:trHeight w:val="311" w:hRule="atLeast"/>
        </w:trPr>
        <w:tc>
          <w:tcPr>
            <w:tcW w:w="2498" w:type="dxa"/>
            <w:vMerge w:val="restart"/>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8" w:type="dxa"/>
              <w:left w:w="17" w:type="dxa"/>
              <w:bottom w:w="28" w:type="dxa"/>
              <w:right w:w="17" w:type="dxa"/>
            </w:tcMar>
            <w:vAlign w:val="center"/>
          </w:tcPr>
          <w:p>
            <w:pPr>
              <w:pStyle w:val="0"/>
              <w:rPr>
                <w:rFonts w:hint="default"/>
                <w:sz w:val="24"/>
              </w:rPr>
            </w:pPr>
            <w:r>
              <w:rPr>
                <w:rFonts w:hint="eastAsia"/>
                <w:sz w:val="24"/>
              </w:rPr>
              <w:t>鹿島台鈴掛</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default"/>
                <w:sz w:val="24"/>
              </w:rPr>
            </w:pPr>
            <w:r>
              <w:rPr>
                <w:rFonts w:hint="eastAsia"/>
                <w:sz w:val="24"/>
              </w:rPr>
              <w:t>15,500</w:t>
            </w:r>
            <w:r>
              <w:rPr>
                <w:rFonts w:hint="eastAsia"/>
                <w:sz w:val="24"/>
              </w:rPr>
              <w:t>～</w:t>
            </w:r>
            <w:r>
              <w:rPr>
                <w:rFonts w:hint="eastAsia"/>
                <w:sz w:val="24"/>
              </w:rPr>
              <w:t>30,500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1</w:t>
            </w:r>
            <w:r>
              <w:rPr>
                <w:rFonts w:hint="default"/>
                <w:sz w:val="24"/>
              </w:rPr>
              <w:t>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1</w:t>
            </w:r>
          </w:p>
        </w:tc>
      </w:tr>
      <w:tr>
        <w:trPr>
          <w:trHeight w:val="311" w:hRule="atLeast"/>
        </w:trPr>
        <w:tc>
          <w:tcPr>
            <w:tcW w:w="2498" w:type="dxa"/>
            <w:vMerge w:val="continue"/>
            <w:tcBorders>
              <w:top w:val="single" w:color="000000" w:sz="2" w:space="0"/>
              <w:left w:val="single" w:color="000000" w:sz="6" w:space="0"/>
              <w:bottom w:val="single" w:color="000000" w:sz="2" w:space="0"/>
              <w:right w:val="single" w:color="000000" w:sz="3" w:space="0"/>
              <w:tl2br w:val="none" w:color="auto" w:sz="0" w:space="0"/>
              <w:tr2bl w:val="none" w:color="auto" w:sz="0" w:space="0"/>
            </w:tcBorders>
            <w:vAlign w:val="top"/>
          </w:tcPr>
          <w:p>
            <w:pPr>
              <w:pStyle w:val="0"/>
              <w:rPr>
                <w:rFonts w:hint="eastAsia"/>
              </w:rPr>
            </w:pP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default"/>
                <w:sz w:val="24"/>
              </w:rPr>
            </w:pPr>
            <w:r>
              <w:rPr>
                <w:rFonts w:hint="eastAsia"/>
                <w:sz w:val="24"/>
              </w:rPr>
              <w:t>18,000</w:t>
            </w:r>
            <w:r>
              <w:rPr>
                <w:rFonts w:hint="eastAsia"/>
                <w:sz w:val="24"/>
              </w:rPr>
              <w:t>～</w:t>
            </w:r>
            <w:r>
              <w:rPr>
                <w:rFonts w:hint="eastAsia"/>
                <w:sz w:val="24"/>
              </w:rPr>
              <w:t>35,500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2</w:t>
            </w:r>
            <w:r>
              <w:rPr>
                <w:rFonts w:hint="default"/>
                <w:sz w:val="24"/>
              </w:rPr>
              <w:t>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default"/>
                <w:sz w:val="24"/>
              </w:rPr>
            </w:pPr>
            <w:r>
              <w:rPr>
                <w:rFonts w:hint="eastAsia"/>
                <w:sz w:val="24"/>
              </w:rPr>
              <w:t>1</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themeFill="background1" w:themeFillTint="FF" w:themeFillShade="F3"/>
            <w:vAlign w:val="center"/>
          </w:tcPr>
          <w:p>
            <w:pPr>
              <w:pStyle w:val="0"/>
              <w:jc w:val="left"/>
              <w:rPr>
                <w:rFonts w:hint="eastAsia"/>
                <w:sz w:val="24"/>
              </w:rPr>
            </w:pPr>
            <w:r>
              <w:rPr>
                <w:rFonts w:hint="eastAsia"/>
                <w:sz w:val="24"/>
              </w:rPr>
              <w:t>鹿島台福芦第二</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eastAsia"/>
                <w:sz w:val="24"/>
              </w:rPr>
            </w:pPr>
            <w:r>
              <w:rPr>
                <w:rFonts w:hint="eastAsia"/>
                <w:sz w:val="24"/>
              </w:rPr>
              <w:t>18,300</w:t>
            </w:r>
            <w:r>
              <w:rPr>
                <w:rFonts w:hint="eastAsia"/>
                <w:sz w:val="24"/>
              </w:rPr>
              <w:t>～</w:t>
            </w:r>
            <w:r>
              <w:rPr>
                <w:rFonts w:hint="eastAsia"/>
                <w:sz w:val="24"/>
              </w:rPr>
              <w:t>36,000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default"/>
                <w:sz w:val="24"/>
              </w:rPr>
              <w:t>3DK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1</w:t>
            </w:r>
          </w:p>
        </w:tc>
      </w:tr>
      <w:tr>
        <w:trPr>
          <w:trHeight w:val="360" w:hRule="atLeast"/>
        </w:trPr>
        <w:tc>
          <w:tcPr>
            <w:tcW w:w="2498" w:type="dxa"/>
            <w:vMerge w:val="restart"/>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themeFill="background1" w:themeFillTint="FF" w:themeFillShade="F3"/>
            <w:vAlign w:val="center"/>
          </w:tcPr>
          <w:p>
            <w:pPr>
              <w:pStyle w:val="0"/>
              <w:jc w:val="left"/>
              <w:rPr>
                <w:rFonts w:hint="eastAsia"/>
                <w:sz w:val="24"/>
              </w:rPr>
            </w:pPr>
            <w:r>
              <w:rPr>
                <w:rFonts w:hint="eastAsia"/>
                <w:sz w:val="24"/>
              </w:rPr>
              <w:t>鹿島台姥ヶ沢</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eastAsia"/>
                <w:sz w:val="24"/>
              </w:rPr>
            </w:pPr>
            <w:r>
              <w:rPr>
                <w:rFonts w:hint="eastAsia"/>
                <w:sz w:val="24"/>
              </w:rPr>
              <w:t>13,300</w:t>
            </w:r>
            <w:r>
              <w:rPr>
                <w:rFonts w:hint="eastAsia"/>
                <w:sz w:val="24"/>
              </w:rPr>
              <w:t>～</w:t>
            </w:r>
            <w:r>
              <w:rPr>
                <w:rFonts w:hint="eastAsia"/>
                <w:sz w:val="24"/>
              </w:rPr>
              <w:t>26,100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1</w:t>
            </w:r>
            <w:r>
              <w:rPr>
                <w:rFonts w:hint="default"/>
                <w:sz w:val="24"/>
              </w:rPr>
              <w:t>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1</w:t>
            </w:r>
          </w:p>
        </w:tc>
      </w:tr>
      <w:tr>
        <w:trPr>
          <w:trHeight w:val="311" w:hRule="atLeast"/>
        </w:trPr>
        <w:tc>
          <w:tcPr>
            <w:tcW w:w="2498" w:type="dxa"/>
            <w:vMerge w:val="continue"/>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eastAsia"/>
                <w:sz w:val="24"/>
              </w:rPr>
            </w:pPr>
            <w:r>
              <w:rPr>
                <w:rFonts w:hint="eastAsia"/>
                <w:sz w:val="24"/>
              </w:rPr>
              <w:t>20,200</w:t>
            </w:r>
            <w:r>
              <w:rPr>
                <w:rFonts w:hint="eastAsia"/>
                <w:sz w:val="24"/>
              </w:rPr>
              <w:t>～</w:t>
            </w:r>
            <w:r>
              <w:rPr>
                <w:rFonts w:hint="eastAsia"/>
                <w:sz w:val="24"/>
              </w:rPr>
              <w:t>39,800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rPr>
            </w:pPr>
            <w:r>
              <w:rPr>
                <w:rFonts w:hint="eastAsia"/>
                <w:sz w:val="24"/>
              </w:rPr>
              <w:t>2DK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rPr>
            </w:pPr>
            <w:r>
              <w:rPr>
                <w:rFonts w:hint="eastAsia"/>
              </w:rPr>
              <w:t>2</w:t>
            </w:r>
          </w:p>
        </w:tc>
      </w:tr>
      <w:tr>
        <w:trPr>
          <w:trHeight w:val="360" w:hRule="atLeast"/>
        </w:trPr>
        <w:tc>
          <w:tcPr>
            <w:tcW w:w="2498" w:type="dxa"/>
            <w:vMerge w:val="restart"/>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themeFill="background1" w:themeFillTint="FF" w:themeFillShade="F3"/>
            <w:vAlign w:val="center"/>
          </w:tcPr>
          <w:p>
            <w:pPr>
              <w:pStyle w:val="0"/>
              <w:jc w:val="left"/>
              <w:rPr>
                <w:rFonts w:hint="eastAsia"/>
                <w:sz w:val="24"/>
              </w:rPr>
            </w:pPr>
            <w:r>
              <w:rPr>
                <w:rFonts w:hint="eastAsia"/>
                <w:sz w:val="24"/>
              </w:rPr>
              <w:t>鳴子温泉</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eastAsia"/>
                <w:sz w:val="24"/>
              </w:rPr>
            </w:pPr>
            <w:r>
              <w:rPr>
                <w:rFonts w:hint="eastAsia"/>
                <w:sz w:val="24"/>
              </w:rPr>
              <w:t>15,100</w:t>
            </w:r>
            <w:r>
              <w:rPr>
                <w:rFonts w:hint="eastAsia"/>
                <w:sz w:val="24"/>
              </w:rPr>
              <w:t>～</w:t>
            </w:r>
            <w:r>
              <w:rPr>
                <w:rFonts w:hint="eastAsia"/>
                <w:sz w:val="24"/>
              </w:rPr>
              <w:t>29,700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1DK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1</w:t>
            </w:r>
          </w:p>
        </w:tc>
      </w:tr>
      <w:tr>
        <w:trPr>
          <w:trHeight w:val="311" w:hRule="atLeast"/>
        </w:trPr>
        <w:tc>
          <w:tcPr>
            <w:tcW w:w="2498" w:type="dxa"/>
            <w:vMerge w:val="continue"/>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eastAsia"/>
                <w:sz w:val="24"/>
              </w:rPr>
            </w:pPr>
            <w:r>
              <w:rPr>
                <w:rFonts w:hint="eastAsia"/>
                <w:sz w:val="24"/>
              </w:rPr>
              <w:t>17,900</w:t>
            </w:r>
            <w:r>
              <w:rPr>
                <w:rFonts w:hint="eastAsia"/>
                <w:sz w:val="24"/>
              </w:rPr>
              <w:t>～</w:t>
            </w:r>
            <w:r>
              <w:rPr>
                <w:rFonts w:hint="eastAsia"/>
                <w:sz w:val="24"/>
              </w:rPr>
              <w:t>35,200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2DK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2</w:t>
            </w:r>
          </w:p>
        </w:tc>
      </w:tr>
      <w:tr>
        <w:trPr>
          <w:trHeight w:val="311" w:hRule="atLeast"/>
        </w:trPr>
        <w:tc>
          <w:tcPr>
            <w:tcW w:w="2498" w:type="dxa"/>
            <w:vMerge w:val="continue"/>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eastAsia"/>
                <w:sz w:val="24"/>
              </w:rPr>
            </w:pPr>
            <w:r>
              <w:rPr>
                <w:rFonts w:hint="eastAsia"/>
                <w:sz w:val="24"/>
              </w:rPr>
              <w:t>21,200</w:t>
            </w:r>
            <w:r>
              <w:rPr>
                <w:rFonts w:hint="eastAsia"/>
                <w:sz w:val="24"/>
              </w:rPr>
              <w:t>～</w:t>
            </w:r>
            <w:r>
              <w:rPr>
                <w:rFonts w:hint="eastAsia"/>
                <w:sz w:val="24"/>
              </w:rPr>
              <w:t>41,600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3DK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2</w:t>
            </w:r>
          </w:p>
        </w:tc>
      </w:tr>
      <w:tr>
        <w:trPr>
          <w:trHeight w:val="311" w:hRule="atLeast"/>
        </w:trPr>
        <w:tc>
          <w:tcPr>
            <w:tcW w:w="2498"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clear" w:color="auto" w:themeFill="background1" w:themeFillTint="FF" w:themeFillShade="F3"/>
            <w:vAlign w:val="center"/>
          </w:tcPr>
          <w:p>
            <w:pPr>
              <w:pStyle w:val="0"/>
              <w:jc w:val="left"/>
              <w:rPr>
                <w:rFonts w:hint="eastAsia"/>
                <w:sz w:val="24"/>
              </w:rPr>
            </w:pPr>
            <w:r>
              <w:rPr>
                <w:rFonts w:hint="eastAsia"/>
                <w:sz w:val="24"/>
              </w:rPr>
              <w:t>田尻横須賀</w:t>
            </w:r>
          </w:p>
        </w:tc>
        <w:tc>
          <w:tcPr>
            <w:tcW w:w="216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right"/>
              <w:rPr>
                <w:rFonts w:hint="eastAsia"/>
                <w:sz w:val="24"/>
              </w:rPr>
            </w:pPr>
            <w:r>
              <w:rPr>
                <w:rFonts w:hint="eastAsia"/>
                <w:sz w:val="24"/>
              </w:rPr>
              <w:t>18,200</w:t>
            </w:r>
            <w:r>
              <w:rPr>
                <w:rFonts w:hint="eastAsia"/>
                <w:sz w:val="24"/>
              </w:rPr>
              <w:t>～</w:t>
            </w:r>
            <w:r>
              <w:rPr>
                <w:rFonts w:hint="eastAsia"/>
                <w:sz w:val="24"/>
              </w:rPr>
              <w:t>35,700</w:t>
            </w:r>
          </w:p>
        </w:tc>
        <w:tc>
          <w:tcPr>
            <w:tcW w:w="900"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3LDK</w:t>
            </w:r>
          </w:p>
        </w:tc>
        <w:tc>
          <w:tcPr>
            <w:tcW w:w="72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8" w:type="dxa"/>
              <w:left w:w="17" w:type="dxa"/>
              <w:bottom w:w="28" w:type="dxa"/>
              <w:right w:w="17" w:type="dxa"/>
            </w:tcMar>
            <w:vAlign w:val="center"/>
          </w:tcPr>
          <w:p>
            <w:pPr>
              <w:pStyle w:val="0"/>
              <w:jc w:val="center"/>
              <w:rPr>
                <w:rFonts w:hint="eastAsia"/>
                <w:sz w:val="24"/>
              </w:rPr>
            </w:pPr>
            <w:r>
              <w:rPr>
                <w:rFonts w:hint="eastAsia"/>
                <w:sz w:val="24"/>
              </w:rPr>
              <w:t>1</w:t>
            </w:r>
          </w:p>
        </w:tc>
      </w:tr>
    </w:tbl>
    <w:p>
      <w:pPr>
        <w:pStyle w:val="0"/>
        <w:rPr>
          <w:rFonts w:hint="default"/>
          <w:sz w:val="24"/>
        </w:rPr>
      </w:pPr>
      <w:r>
        <w:rPr>
          <w:rFonts w:hint="eastAsia"/>
          <w:sz w:val="24"/>
        </w:rPr>
        <w:t>■高齢者向け住宅</w:t>
      </w:r>
    </w:p>
    <w:tbl>
      <w:tblPr>
        <w:tblStyle w:val="11"/>
        <w:tblW w:w="0" w:type="auto"/>
        <w:tblInd w:w="17" w:type="dxa"/>
        <w:tblLayout w:type="fixed"/>
        <w:tblCellMar>
          <w:left w:w="0" w:type="dxa"/>
          <w:right w:w="0" w:type="dxa"/>
        </w:tblCellMar>
        <w:tblLook w:firstRow="0" w:lastRow="0" w:firstColumn="0" w:lastColumn="0" w:noHBand="0" w:noVBand="0" w:val="0000"/>
      </w:tblPr>
      <w:tblGrid>
        <w:gridCol w:w="1701"/>
        <w:gridCol w:w="2127"/>
        <w:gridCol w:w="992"/>
        <w:gridCol w:w="850"/>
      </w:tblGrid>
      <w:tr>
        <w:trPr>
          <w:trHeight w:val="113" w:hRule="atLeast"/>
        </w:trPr>
        <w:tc>
          <w:tcPr>
            <w:tcW w:w="1701" w:type="dxa"/>
            <w:tcBorders>
              <w:top w:val="single" w:color="000000" w:sz="4" w:space="0"/>
              <w:left w:val="single" w:color="000000" w:sz="4" w:space="0"/>
              <w:bottom w:val="single" w:color="000000" w:sz="2" w:space="0"/>
              <w:right w:val="single" w:color="000000" w:sz="4" w:space="0"/>
              <w:tl2br w:val="nil"/>
              <w:tr2bl w:val="nil"/>
            </w:tcBorders>
            <w:shd w:val="clear" w:color="auto" w:fill="FFE9FF"/>
            <w:tcMar>
              <w:top w:w="23" w:type="dxa"/>
              <w:left w:w="17" w:type="dxa"/>
              <w:bottom w:w="23" w:type="dxa"/>
              <w:right w:w="17" w:type="dxa"/>
            </w:tcMar>
            <w:vAlign w:val="center"/>
          </w:tcPr>
          <w:p>
            <w:pPr>
              <w:pStyle w:val="0"/>
              <w:jc w:val="center"/>
              <w:rPr>
                <w:rFonts w:hint="default"/>
                <w:sz w:val="24"/>
              </w:rPr>
            </w:pPr>
            <w:r>
              <w:rPr>
                <w:rFonts w:hint="eastAsia"/>
                <w:sz w:val="24"/>
              </w:rPr>
              <w:t>住宅名</w:t>
            </w:r>
          </w:p>
        </w:tc>
        <w:tc>
          <w:tcPr>
            <w:tcW w:w="2127" w:type="dxa"/>
            <w:tcBorders>
              <w:top w:val="single" w:color="000000" w:sz="3" w:space="0"/>
              <w:left w:val="single" w:color="000000" w:sz="4" w:space="0"/>
              <w:bottom w:val="single" w:color="000000" w:sz="2" w:space="0"/>
              <w:right w:val="single" w:color="000000" w:sz="3" w:space="0"/>
              <w:tl2br w:val="none" w:color="auto" w:sz="0" w:space="0"/>
              <w:tr2bl w:val="none" w:color="auto" w:sz="0" w:space="0"/>
            </w:tcBorders>
            <w:shd w:val="clear" w:color="auto" w:fill="FFE9FF"/>
            <w:tcMar>
              <w:top w:w="23" w:type="dxa"/>
              <w:left w:w="17" w:type="dxa"/>
              <w:bottom w:w="23" w:type="dxa"/>
              <w:right w:w="17" w:type="dxa"/>
            </w:tcMar>
            <w:vAlign w:val="center"/>
          </w:tcPr>
          <w:p>
            <w:pPr>
              <w:pStyle w:val="0"/>
              <w:jc w:val="center"/>
              <w:rPr>
                <w:rFonts w:hint="default"/>
                <w:sz w:val="24"/>
              </w:rPr>
            </w:pPr>
            <w:r>
              <w:rPr>
                <w:rFonts w:hint="eastAsia"/>
                <w:sz w:val="24"/>
              </w:rPr>
              <w:t>家賃月額（円）</w:t>
            </w:r>
          </w:p>
        </w:tc>
        <w:tc>
          <w:tcPr>
            <w:tcW w:w="992" w:type="dxa"/>
            <w:tcBorders>
              <w:top w:val="single" w:color="000000" w:sz="3" w:space="0"/>
              <w:left w:val="single" w:color="000000" w:sz="3" w:space="0"/>
              <w:bottom w:val="single" w:color="000000" w:sz="2" w:space="0"/>
              <w:right w:val="single" w:color="000000" w:sz="3" w:space="0"/>
              <w:tl2br w:val="none" w:color="auto" w:sz="0" w:space="0"/>
              <w:tr2bl w:val="none" w:color="auto" w:sz="0" w:space="0"/>
            </w:tcBorders>
            <w:shd w:val="clear" w:color="auto" w:fill="FFE9FF"/>
            <w:tcMar>
              <w:top w:w="23" w:type="dxa"/>
              <w:left w:w="17" w:type="dxa"/>
              <w:bottom w:w="23" w:type="dxa"/>
              <w:right w:w="17" w:type="dxa"/>
            </w:tcMar>
            <w:vAlign w:val="center"/>
          </w:tcPr>
          <w:p>
            <w:pPr>
              <w:pStyle w:val="0"/>
              <w:jc w:val="center"/>
              <w:rPr>
                <w:rFonts w:hint="default"/>
                <w:sz w:val="24"/>
              </w:rPr>
            </w:pPr>
            <w:r>
              <w:rPr>
                <w:rFonts w:hint="eastAsia"/>
                <w:sz w:val="24"/>
              </w:rPr>
              <w:t>間取り</w:t>
            </w:r>
          </w:p>
        </w:tc>
        <w:tc>
          <w:tcPr>
            <w:tcW w:w="850" w:type="dxa"/>
            <w:tcBorders>
              <w:top w:val="single" w:color="000000" w:sz="3" w:space="0"/>
              <w:left w:val="single" w:color="000000" w:sz="3" w:space="0"/>
              <w:bottom w:val="single" w:color="000000" w:sz="2" w:space="0"/>
              <w:right w:val="single" w:color="595757" w:sz="6" w:space="0"/>
              <w:tl2br w:val="none" w:color="auto" w:sz="0" w:space="0"/>
              <w:tr2bl w:val="none" w:color="auto" w:sz="0" w:space="0"/>
            </w:tcBorders>
            <w:shd w:val="clear" w:color="auto" w:fill="FFE9FF"/>
            <w:tcMar>
              <w:top w:w="23" w:type="dxa"/>
              <w:left w:w="17" w:type="dxa"/>
              <w:bottom w:w="23" w:type="dxa"/>
              <w:right w:w="17" w:type="dxa"/>
            </w:tcMar>
            <w:vAlign w:val="center"/>
          </w:tcPr>
          <w:p>
            <w:pPr>
              <w:pStyle w:val="0"/>
              <w:jc w:val="center"/>
              <w:rPr>
                <w:rFonts w:hint="default"/>
                <w:sz w:val="24"/>
              </w:rPr>
            </w:pPr>
            <w:r>
              <w:rPr>
                <w:rFonts w:hint="eastAsia"/>
                <w:sz w:val="24"/>
              </w:rPr>
              <w:t>戸数</w:t>
            </w:r>
          </w:p>
        </w:tc>
      </w:tr>
      <w:tr>
        <w:trPr>
          <w:trHeight w:val="243" w:hRule="atLeast"/>
        </w:trPr>
        <w:tc>
          <w:tcPr>
            <w:tcW w:w="1701"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3" w:type="dxa"/>
              <w:left w:w="17" w:type="dxa"/>
              <w:bottom w:w="23" w:type="dxa"/>
              <w:right w:w="17" w:type="dxa"/>
            </w:tcMar>
            <w:vAlign w:val="center"/>
          </w:tcPr>
          <w:p>
            <w:pPr>
              <w:pStyle w:val="0"/>
              <w:jc w:val="left"/>
              <w:rPr>
                <w:rFonts w:hint="default"/>
                <w:sz w:val="24"/>
              </w:rPr>
            </w:pPr>
            <w:r>
              <w:rPr>
                <w:rFonts w:hint="eastAsia"/>
                <w:sz w:val="24"/>
              </w:rPr>
              <w:t>三本木混内山</w:t>
            </w:r>
          </w:p>
        </w:tc>
        <w:tc>
          <w:tcPr>
            <w:tcW w:w="2127"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3" w:type="dxa"/>
              <w:left w:w="17" w:type="dxa"/>
              <w:bottom w:w="23" w:type="dxa"/>
              <w:right w:w="17" w:type="dxa"/>
            </w:tcMar>
            <w:vAlign w:val="center"/>
          </w:tcPr>
          <w:p>
            <w:pPr>
              <w:pStyle w:val="0"/>
              <w:jc w:val="right"/>
              <w:rPr>
                <w:rFonts w:hint="default"/>
                <w:sz w:val="24"/>
              </w:rPr>
            </w:pPr>
            <w:r>
              <w:rPr>
                <w:rFonts w:hint="eastAsia"/>
                <w:sz w:val="24"/>
              </w:rPr>
              <w:t>20,600</w:t>
            </w:r>
            <w:r>
              <w:rPr>
                <w:rFonts w:hint="eastAsia"/>
                <w:sz w:val="24"/>
              </w:rPr>
              <w:t>～</w:t>
            </w:r>
            <w:r>
              <w:rPr>
                <w:rFonts w:hint="eastAsia"/>
                <w:sz w:val="24"/>
              </w:rPr>
              <w:t>40,500</w:t>
            </w:r>
          </w:p>
        </w:tc>
        <w:tc>
          <w:tcPr>
            <w:tcW w:w="992"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3" w:type="dxa"/>
              <w:left w:w="17" w:type="dxa"/>
              <w:bottom w:w="23" w:type="dxa"/>
              <w:right w:w="17" w:type="dxa"/>
            </w:tcMar>
            <w:vAlign w:val="center"/>
          </w:tcPr>
          <w:p>
            <w:pPr>
              <w:pStyle w:val="0"/>
              <w:jc w:val="center"/>
              <w:rPr>
                <w:rFonts w:hint="default"/>
                <w:sz w:val="24"/>
              </w:rPr>
            </w:pPr>
            <w:r>
              <w:rPr>
                <w:rFonts w:hint="default"/>
                <w:sz w:val="24"/>
              </w:rPr>
              <w:t>2DK</w:t>
            </w:r>
          </w:p>
        </w:tc>
        <w:tc>
          <w:tcPr>
            <w:tcW w:w="85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3" w:type="dxa"/>
              <w:left w:w="17" w:type="dxa"/>
              <w:bottom w:w="23" w:type="dxa"/>
              <w:right w:w="17" w:type="dxa"/>
            </w:tcMar>
            <w:vAlign w:val="center"/>
          </w:tcPr>
          <w:p>
            <w:pPr>
              <w:pStyle w:val="0"/>
              <w:jc w:val="center"/>
              <w:rPr>
                <w:rFonts w:hint="default"/>
                <w:sz w:val="24"/>
              </w:rPr>
            </w:pPr>
            <w:r>
              <w:rPr>
                <w:rFonts w:hint="default"/>
                <w:sz w:val="24"/>
              </w:rPr>
              <w:t>1</w:t>
            </w:r>
          </w:p>
        </w:tc>
      </w:tr>
    </w:tbl>
    <w:p>
      <w:pPr>
        <w:pStyle w:val="0"/>
        <w:rPr>
          <w:rFonts w:hint="default"/>
          <w:sz w:val="24"/>
        </w:rPr>
      </w:pPr>
    </w:p>
    <w:p>
      <w:pPr>
        <w:pStyle w:val="0"/>
        <w:rPr>
          <w:rFonts w:hint="default"/>
          <w:sz w:val="24"/>
        </w:rPr>
      </w:pPr>
      <w:r>
        <w:rPr>
          <w:rFonts w:hint="eastAsia"/>
          <w:sz w:val="24"/>
        </w:rPr>
        <w:t>■定住促進住宅</w:t>
      </w:r>
    </w:p>
    <w:tbl>
      <w:tblPr>
        <w:tblStyle w:val="11"/>
        <w:tblW w:w="0" w:type="auto"/>
        <w:tblInd w:w="17" w:type="dxa"/>
        <w:tblLayout w:type="fixed"/>
        <w:tblCellMar>
          <w:left w:w="0" w:type="dxa"/>
          <w:right w:w="0" w:type="dxa"/>
        </w:tblCellMar>
        <w:tblLook w:firstRow="0" w:lastRow="0" w:firstColumn="0" w:lastColumn="0" w:noHBand="0" w:noVBand="0" w:val="0000"/>
      </w:tblPr>
      <w:tblGrid>
        <w:gridCol w:w="1701"/>
        <w:gridCol w:w="2127"/>
        <w:gridCol w:w="992"/>
        <w:gridCol w:w="850"/>
      </w:tblGrid>
      <w:tr>
        <w:trPr>
          <w:trHeight w:val="113" w:hRule="atLeast"/>
        </w:trPr>
        <w:tc>
          <w:tcPr>
            <w:tcW w:w="1701" w:type="dxa"/>
            <w:tcBorders>
              <w:top w:val="single" w:color="000000" w:sz="4" w:space="0"/>
              <w:left w:val="single" w:color="000000" w:sz="4" w:space="0"/>
              <w:bottom w:val="single" w:color="000000" w:sz="2" w:space="0"/>
              <w:right w:val="single" w:color="000000" w:sz="4" w:space="0"/>
              <w:tl2br w:val="nil"/>
              <w:tr2bl w:val="nil"/>
            </w:tcBorders>
            <w:shd w:val="clear" w:color="auto" w:fill="FFE9FF"/>
            <w:tcMar>
              <w:top w:w="23" w:type="dxa"/>
              <w:left w:w="17" w:type="dxa"/>
              <w:bottom w:w="23" w:type="dxa"/>
              <w:right w:w="17" w:type="dxa"/>
            </w:tcMar>
            <w:vAlign w:val="center"/>
          </w:tcPr>
          <w:p>
            <w:pPr>
              <w:pStyle w:val="0"/>
              <w:jc w:val="center"/>
              <w:rPr>
                <w:rFonts w:hint="default"/>
                <w:sz w:val="24"/>
              </w:rPr>
            </w:pPr>
            <w:r>
              <w:rPr>
                <w:rFonts w:hint="eastAsia"/>
                <w:sz w:val="24"/>
              </w:rPr>
              <w:t>住宅名</w:t>
            </w:r>
          </w:p>
        </w:tc>
        <w:tc>
          <w:tcPr>
            <w:tcW w:w="2127" w:type="dxa"/>
            <w:tcBorders>
              <w:top w:val="single" w:color="000000" w:sz="3" w:space="0"/>
              <w:left w:val="single" w:color="000000" w:sz="4" w:space="0"/>
              <w:bottom w:val="single" w:color="000000" w:sz="2" w:space="0"/>
              <w:right w:val="single" w:color="000000" w:sz="3" w:space="0"/>
              <w:tl2br w:val="none" w:color="auto" w:sz="0" w:space="0"/>
              <w:tr2bl w:val="none" w:color="auto" w:sz="0" w:space="0"/>
            </w:tcBorders>
            <w:shd w:val="clear" w:color="auto" w:fill="FFE9FF"/>
            <w:tcMar>
              <w:top w:w="23" w:type="dxa"/>
              <w:left w:w="17" w:type="dxa"/>
              <w:bottom w:w="23" w:type="dxa"/>
              <w:right w:w="17" w:type="dxa"/>
            </w:tcMar>
            <w:vAlign w:val="center"/>
          </w:tcPr>
          <w:p>
            <w:pPr>
              <w:pStyle w:val="0"/>
              <w:jc w:val="center"/>
              <w:rPr>
                <w:rFonts w:hint="default"/>
                <w:sz w:val="24"/>
              </w:rPr>
            </w:pPr>
            <w:r>
              <w:rPr>
                <w:rFonts w:hint="eastAsia"/>
                <w:sz w:val="24"/>
              </w:rPr>
              <w:t>家賃月額（円）</w:t>
            </w:r>
          </w:p>
        </w:tc>
        <w:tc>
          <w:tcPr>
            <w:tcW w:w="992" w:type="dxa"/>
            <w:tcBorders>
              <w:top w:val="single" w:color="000000" w:sz="3" w:space="0"/>
              <w:left w:val="single" w:color="000000" w:sz="3" w:space="0"/>
              <w:bottom w:val="single" w:color="000000" w:sz="2" w:space="0"/>
              <w:right w:val="single" w:color="000000" w:sz="3" w:space="0"/>
              <w:tl2br w:val="none" w:color="auto" w:sz="0" w:space="0"/>
              <w:tr2bl w:val="none" w:color="auto" w:sz="0" w:space="0"/>
            </w:tcBorders>
            <w:shd w:val="clear" w:color="auto" w:fill="FFE9FF"/>
            <w:tcMar>
              <w:top w:w="23" w:type="dxa"/>
              <w:left w:w="17" w:type="dxa"/>
              <w:bottom w:w="23" w:type="dxa"/>
              <w:right w:w="17" w:type="dxa"/>
            </w:tcMar>
            <w:vAlign w:val="center"/>
          </w:tcPr>
          <w:p>
            <w:pPr>
              <w:pStyle w:val="0"/>
              <w:jc w:val="center"/>
              <w:rPr>
                <w:rFonts w:hint="default"/>
                <w:sz w:val="24"/>
              </w:rPr>
            </w:pPr>
            <w:r>
              <w:rPr>
                <w:rFonts w:hint="eastAsia"/>
                <w:sz w:val="24"/>
              </w:rPr>
              <w:t>間取り</w:t>
            </w:r>
          </w:p>
        </w:tc>
        <w:tc>
          <w:tcPr>
            <w:tcW w:w="850" w:type="dxa"/>
            <w:tcBorders>
              <w:top w:val="single" w:color="000000" w:sz="3" w:space="0"/>
              <w:left w:val="single" w:color="000000" w:sz="3" w:space="0"/>
              <w:bottom w:val="single" w:color="000000" w:sz="2" w:space="0"/>
              <w:right w:val="single" w:color="595757" w:sz="6" w:space="0"/>
              <w:tl2br w:val="none" w:color="auto" w:sz="0" w:space="0"/>
              <w:tr2bl w:val="none" w:color="auto" w:sz="0" w:space="0"/>
            </w:tcBorders>
            <w:shd w:val="clear" w:color="auto" w:fill="FFE9FF"/>
            <w:tcMar>
              <w:top w:w="23" w:type="dxa"/>
              <w:left w:w="17" w:type="dxa"/>
              <w:bottom w:w="23" w:type="dxa"/>
              <w:right w:w="17" w:type="dxa"/>
            </w:tcMar>
            <w:vAlign w:val="center"/>
          </w:tcPr>
          <w:p>
            <w:pPr>
              <w:pStyle w:val="0"/>
              <w:jc w:val="center"/>
              <w:rPr>
                <w:rFonts w:hint="default"/>
                <w:sz w:val="24"/>
              </w:rPr>
            </w:pPr>
            <w:r>
              <w:rPr>
                <w:rFonts w:hint="eastAsia"/>
                <w:sz w:val="24"/>
              </w:rPr>
              <w:t>戸数</w:t>
            </w:r>
          </w:p>
        </w:tc>
      </w:tr>
      <w:tr>
        <w:trPr>
          <w:trHeight w:val="243" w:hRule="atLeast"/>
        </w:trPr>
        <w:tc>
          <w:tcPr>
            <w:tcW w:w="1701" w:type="dxa"/>
            <w:tcBorders>
              <w:top w:val="single" w:color="000000" w:sz="2" w:space="0"/>
              <w:left w:val="single" w:color="000000" w:sz="6" w:space="0"/>
              <w:bottom w:val="single" w:color="000000" w:sz="2" w:space="0"/>
              <w:right w:val="single" w:color="000000" w:sz="3" w:space="0"/>
              <w:tl2br w:val="none" w:color="auto" w:sz="0" w:space="0"/>
              <w:tr2bl w:val="none" w:color="auto" w:sz="0" w:space="0"/>
            </w:tcBorders>
            <w:shd w:val="solid" w:color="EEEFEF" w:fill="auto"/>
            <w:tcMar>
              <w:top w:w="23" w:type="dxa"/>
              <w:left w:w="17" w:type="dxa"/>
              <w:bottom w:w="23" w:type="dxa"/>
              <w:right w:w="17" w:type="dxa"/>
            </w:tcMar>
            <w:vAlign w:val="center"/>
          </w:tcPr>
          <w:p>
            <w:pPr>
              <w:pStyle w:val="0"/>
              <w:rPr>
                <w:rFonts w:hint="default"/>
                <w:sz w:val="24"/>
              </w:rPr>
            </w:pPr>
            <w:r>
              <w:rPr>
                <w:rFonts w:hint="eastAsia"/>
                <w:sz w:val="24"/>
              </w:rPr>
              <w:t>松山</w:t>
            </w:r>
          </w:p>
        </w:tc>
        <w:tc>
          <w:tcPr>
            <w:tcW w:w="2127"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3" w:type="dxa"/>
              <w:left w:w="17" w:type="dxa"/>
              <w:bottom w:w="23" w:type="dxa"/>
              <w:right w:w="17" w:type="dxa"/>
            </w:tcMar>
            <w:vAlign w:val="center"/>
          </w:tcPr>
          <w:p>
            <w:pPr>
              <w:pStyle w:val="0"/>
              <w:jc w:val="right"/>
              <w:rPr>
                <w:rFonts w:hint="default"/>
                <w:sz w:val="24"/>
              </w:rPr>
            </w:pPr>
            <w:r>
              <w:rPr>
                <w:rFonts w:hint="default"/>
                <w:sz w:val="24"/>
              </w:rPr>
              <w:t>25,000</w:t>
            </w:r>
          </w:p>
        </w:tc>
        <w:tc>
          <w:tcPr>
            <w:tcW w:w="992" w:type="dxa"/>
            <w:tcBorders>
              <w:top w:val="single" w:color="000000" w:sz="2" w:space="0"/>
              <w:left w:val="single" w:color="000000" w:sz="3" w:space="0"/>
              <w:bottom w:val="single" w:color="000000" w:sz="2" w:space="0"/>
              <w:right w:val="single" w:color="000000" w:sz="3" w:space="0"/>
              <w:tl2br w:val="none" w:color="auto" w:sz="0" w:space="0"/>
              <w:tr2bl w:val="none" w:color="auto" w:sz="0" w:space="0"/>
            </w:tcBorders>
            <w:shd w:val="solid" w:color="FFFFFF" w:fill="auto"/>
            <w:tcMar>
              <w:top w:w="23" w:type="dxa"/>
              <w:left w:w="17" w:type="dxa"/>
              <w:bottom w:w="23" w:type="dxa"/>
              <w:right w:w="17" w:type="dxa"/>
            </w:tcMar>
            <w:vAlign w:val="center"/>
          </w:tcPr>
          <w:p>
            <w:pPr>
              <w:pStyle w:val="0"/>
              <w:jc w:val="center"/>
              <w:rPr>
                <w:rFonts w:hint="default"/>
                <w:sz w:val="24"/>
              </w:rPr>
            </w:pPr>
            <w:r>
              <w:rPr>
                <w:rFonts w:hint="default"/>
                <w:sz w:val="24"/>
              </w:rPr>
              <w:t>3DK</w:t>
            </w:r>
          </w:p>
        </w:tc>
        <w:tc>
          <w:tcPr>
            <w:tcW w:w="850" w:type="dxa"/>
            <w:tcBorders>
              <w:top w:val="single" w:color="000000" w:sz="2" w:space="0"/>
              <w:left w:val="single" w:color="000000" w:sz="3" w:space="0"/>
              <w:bottom w:val="single" w:color="000000" w:sz="2" w:space="0"/>
              <w:right w:val="single" w:color="000000" w:sz="6" w:space="0"/>
              <w:tl2br w:val="none" w:color="auto" w:sz="0" w:space="0"/>
              <w:tr2bl w:val="none" w:color="auto" w:sz="0" w:space="0"/>
            </w:tcBorders>
            <w:shd w:val="solid" w:color="FFFFFF" w:fill="auto"/>
            <w:tcMar>
              <w:top w:w="23" w:type="dxa"/>
              <w:left w:w="17" w:type="dxa"/>
              <w:bottom w:w="23" w:type="dxa"/>
              <w:right w:w="17" w:type="dxa"/>
            </w:tcMar>
            <w:vAlign w:val="center"/>
          </w:tcPr>
          <w:p>
            <w:pPr>
              <w:pStyle w:val="0"/>
              <w:jc w:val="center"/>
              <w:rPr>
                <w:rFonts w:hint="default"/>
                <w:sz w:val="24"/>
              </w:rPr>
            </w:pPr>
            <w:r>
              <w:rPr>
                <w:rFonts w:hint="default"/>
                <w:sz w:val="24"/>
              </w:rPr>
              <w:t>2</w:t>
            </w:r>
          </w:p>
        </w:tc>
      </w:tr>
    </w:tbl>
    <w:p>
      <w:pPr>
        <w:pStyle w:val="0"/>
        <w:rPr>
          <w:rFonts w:hint="default"/>
          <w:sz w:val="24"/>
        </w:rPr>
      </w:pPr>
    </w:p>
    <w:p>
      <w:pPr>
        <w:pStyle w:val="0"/>
        <w:rPr>
          <w:rFonts w:hint="default"/>
          <w:sz w:val="24"/>
        </w:rPr>
      </w:pPr>
      <w:r>
        <w:rPr>
          <w:rFonts w:hint="eastAsia"/>
          <w:sz w:val="24"/>
        </w:rPr>
        <w:t>問い合わせ</w:t>
      </w:r>
      <w:r>
        <w:rPr>
          <w:rFonts w:hint="eastAsia"/>
          <w:sz w:val="24"/>
        </w:rPr>
        <w:t xml:space="preserve"> </w:t>
      </w:r>
      <w:r>
        <w:rPr>
          <w:rFonts w:hint="eastAsia"/>
          <w:sz w:val="24"/>
        </w:rPr>
        <w:t>県住宅供給公社入居管理課</w:t>
      </w:r>
      <w:r>
        <w:rPr>
          <w:rFonts w:hint="eastAsia"/>
          <w:sz w:val="24"/>
        </w:rPr>
        <w:t xml:space="preserve"> </w:t>
      </w:r>
      <w:r>
        <w:rPr>
          <w:rFonts w:hint="eastAsia"/>
          <w:sz w:val="24"/>
        </w:rPr>
        <w:t>電話</w:t>
      </w:r>
      <w:r>
        <w:rPr>
          <w:rFonts w:hint="eastAsia"/>
          <w:sz w:val="24"/>
        </w:rPr>
        <w:t>022-224-0014</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新丸ゴ Pro R">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217</TotalTime>
  <Pages>5</Pages>
  <Words>206</Words>
  <Characters>3342</Characters>
  <Application>JUST Note</Application>
  <Lines>925</Lines>
  <Paragraphs>188</Paragraphs>
  <CharactersWithSpaces>3443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2022-11-25T02:40:00Z</dcterms:created>
  <dcterms:modified xsi:type="dcterms:W3CDTF">2024-02-20T02:48:35Z</dcterms:modified>
  <cp:revision>12</cp:revision>
</cp:coreProperties>
</file>