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ぽっかぽか広場</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三本木児童交流センター</w:t>
      </w:r>
    </w:p>
    <w:p>
      <w:pPr>
        <w:pStyle w:val="0"/>
        <w:rPr>
          <w:rFonts w:hint="eastAsia" w:ascii="ＭＳ 明朝" w:hAnsi="ＭＳ 明朝" w:eastAsia="ＭＳ 明朝"/>
          <w:sz w:val="24"/>
        </w:rPr>
      </w:pPr>
      <w:r>
        <w:rPr>
          <w:rFonts w:hint="eastAsia" w:ascii="ＭＳ 明朝" w:hAnsi="ＭＳ 明朝" w:eastAsia="ＭＳ 明朝"/>
          <w:sz w:val="24"/>
        </w:rPr>
        <w:t>内容　水遊びをしよう</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飲み物、おしぼり、タオル、着替えなど</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電話で申し込み（先着</w:t>
      </w:r>
      <w:r>
        <w:rPr>
          <w:rFonts w:hint="eastAsia" w:ascii="ＭＳ 明朝" w:hAnsi="ＭＳ 明朝" w:eastAsia="ＭＳ 明朝"/>
          <w:sz w:val="24"/>
        </w:rPr>
        <w:t>10</w:t>
      </w:r>
      <w:r>
        <w:rPr>
          <w:rFonts w:hint="eastAsia" w:ascii="ＭＳ 明朝" w:hAnsi="ＭＳ 明朝" w:eastAsia="ＭＳ 明朝"/>
          <w:sz w:val="24"/>
        </w:rPr>
        <w:t>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三本木児童交流センター　電話</w:t>
      </w:r>
      <w:r>
        <w:rPr>
          <w:rFonts w:hint="eastAsia" w:ascii="ＭＳ 明朝" w:hAnsi="ＭＳ 明朝" w:eastAsia="ＭＳ 明朝"/>
          <w:sz w:val="24"/>
        </w:rPr>
        <w:t xml:space="preserve"> 52-2078</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家族介護教室および家族介護者交流事業</w:t>
      </w:r>
    </w:p>
    <w:p>
      <w:pPr>
        <w:pStyle w:val="0"/>
        <w:rPr>
          <w:rFonts w:hint="eastAsia" w:ascii="ＭＳ 明朝" w:hAnsi="ＭＳ 明朝" w:eastAsia="ＭＳ 明朝"/>
          <w:sz w:val="24"/>
        </w:rPr>
      </w:pPr>
      <w:r>
        <w:rPr>
          <w:rFonts w:hint="eastAsia" w:ascii="ＭＳ 明朝" w:hAnsi="ＭＳ 明朝" w:eastAsia="ＭＳ 明朝"/>
          <w:sz w:val="24"/>
        </w:rPr>
        <w:t>家族を介護している悩みを共有し、気分転換しませんか。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➊</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日（水曜日）➋</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日（金曜日）➌</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➊田尻地区公民館➋吉野作造記念館➌敷玉地区公民館</w:t>
      </w:r>
    </w:p>
    <w:p>
      <w:pPr>
        <w:pStyle w:val="0"/>
        <w:rPr>
          <w:rFonts w:hint="eastAsia" w:ascii="ＭＳ 明朝" w:hAnsi="ＭＳ 明朝" w:eastAsia="ＭＳ 明朝"/>
          <w:sz w:val="24"/>
        </w:rPr>
      </w:pPr>
      <w:r>
        <w:rPr>
          <w:rFonts w:hint="eastAsia" w:ascii="ＭＳ 明朝" w:hAnsi="ＭＳ 明朝" w:eastAsia="ＭＳ 明朝"/>
          <w:sz w:val="24"/>
        </w:rPr>
        <w:t>内容　➊➌知っておきたい介護の知識➋在宅診療に携わって</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各開催日の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　電話</w:t>
      </w:r>
      <w:r>
        <w:rPr>
          <w:rFonts w:hint="eastAsia" w:ascii="ＭＳ 明朝" w:hAnsi="ＭＳ 明朝" w:eastAsia="ＭＳ 明朝"/>
          <w:sz w:val="24"/>
        </w:rPr>
        <w:t xml:space="preserve"> 090-8610-8870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コアラの広場</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鹿島台中央児童館</w:t>
      </w:r>
    </w:p>
    <w:p>
      <w:pPr>
        <w:pStyle w:val="0"/>
        <w:rPr>
          <w:rFonts w:hint="eastAsia" w:ascii="ＭＳ 明朝" w:hAnsi="ＭＳ 明朝" w:eastAsia="ＭＳ 明朝"/>
          <w:sz w:val="24"/>
        </w:rPr>
      </w:pPr>
      <w:r>
        <w:rPr>
          <w:rFonts w:hint="eastAsia" w:ascii="ＭＳ 明朝" w:hAnsi="ＭＳ 明朝" w:eastAsia="ＭＳ 明朝"/>
          <w:sz w:val="24"/>
        </w:rPr>
        <w:t>内容　じゃぶじゃぶ遊び</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飲み物、おしぼり、タオル、手袋、着替えなど</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鹿島台中央児童館　電話</w:t>
      </w:r>
      <w:r>
        <w:rPr>
          <w:rFonts w:hint="eastAsia" w:ascii="ＭＳ 明朝" w:hAnsi="ＭＳ 明朝" w:eastAsia="ＭＳ 明朝"/>
          <w:sz w:val="24"/>
        </w:rPr>
        <w:t xml:space="preserve"> 56-4672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わんぱくタイム</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鳴子川渡児童館</w:t>
      </w:r>
    </w:p>
    <w:p>
      <w:pPr>
        <w:pStyle w:val="0"/>
        <w:rPr>
          <w:rFonts w:hint="eastAsia" w:ascii="ＭＳ 明朝" w:hAnsi="ＭＳ 明朝" w:eastAsia="ＭＳ 明朝"/>
          <w:sz w:val="24"/>
        </w:rPr>
      </w:pPr>
      <w:r>
        <w:rPr>
          <w:rFonts w:hint="eastAsia" w:ascii="ＭＳ 明朝" w:hAnsi="ＭＳ 明朝" w:eastAsia="ＭＳ 明朝"/>
          <w:sz w:val="24"/>
        </w:rPr>
        <w:t>内容　水遊び</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持ち物　飲み物、おしぼり、タオル、着替えなど</w:t>
      </w:r>
    </w:p>
    <w:p>
      <w:pPr>
        <w:pStyle w:val="0"/>
        <w:rPr>
          <w:rFonts w:hint="eastAsia" w:ascii="ＭＳ 明朝" w:hAnsi="ＭＳ 明朝" w:eastAsia="ＭＳ 明朝"/>
          <w:sz w:val="24"/>
        </w:rPr>
      </w:pPr>
      <w:r>
        <w:rPr>
          <w:rFonts w:hint="eastAsia" w:ascii="ＭＳ 明朝" w:hAnsi="ＭＳ 明朝" w:eastAsia="ＭＳ 明朝"/>
          <w:sz w:val="24"/>
        </w:rPr>
        <w:t>申込</w:t>
      </w:r>
      <w:r>
        <w:rPr>
          <w:rFonts w:hint="eastAsia" w:ascii="ＭＳ 明朝" w:hAnsi="ＭＳ 明朝" w:eastAsia="ＭＳ 明朝"/>
          <w:sz w:val="24"/>
        </w:rPr>
        <w:t xml:space="preserve"> 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鳴子川渡児童館　電話　</w:t>
      </w:r>
      <w:r>
        <w:rPr>
          <w:rFonts w:hint="eastAsia" w:ascii="ＭＳ 明朝" w:hAnsi="ＭＳ 明朝" w:eastAsia="ＭＳ 明朝"/>
          <w:sz w:val="24"/>
        </w:rPr>
        <w:t>84-7424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子宮頸がん予防ワクチン接種</w:t>
      </w:r>
    </w:p>
    <w:p>
      <w:pPr>
        <w:pStyle w:val="0"/>
        <w:rPr>
          <w:rFonts w:hint="eastAsia" w:ascii="ＭＳ 明朝" w:hAnsi="ＭＳ 明朝" w:eastAsia="ＭＳ 明朝"/>
          <w:sz w:val="24"/>
        </w:rPr>
      </w:pPr>
      <w:r>
        <w:rPr>
          <w:rFonts w:hint="eastAsia" w:ascii="ＭＳ 明朝" w:hAnsi="ＭＳ 明朝" w:eastAsia="ＭＳ 明朝"/>
          <w:sz w:val="24"/>
        </w:rPr>
        <w:t>　今年度で子宮頸がん予防ワクチンのキャッチアップ接種が終了します。対象者は公費負担による最後の接種機会となりますので、接種を希望する場合は、接種の受け忘れに注意してください。</w:t>
      </w:r>
    </w:p>
    <w:p>
      <w:pPr>
        <w:pStyle w:val="0"/>
        <w:rPr>
          <w:rFonts w:hint="eastAsia" w:ascii="ＭＳ 明朝" w:hAnsi="ＭＳ 明朝" w:eastAsia="ＭＳ 明朝"/>
          <w:sz w:val="24"/>
        </w:rPr>
      </w:pPr>
      <w:r>
        <w:rPr>
          <w:rFonts w:hint="eastAsia" w:ascii="ＭＳ 明朝" w:hAnsi="ＭＳ 明朝" w:eastAsia="ＭＳ 明朝"/>
          <w:sz w:val="24"/>
        </w:rPr>
        <w:t>対象　キャッチアップ接種年齢（平成</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20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日生まれ）、または定期接種年齢のうち最終年度（平成</w:t>
      </w:r>
      <w:r>
        <w:rPr>
          <w:rFonts w:hint="eastAsia" w:ascii="ＭＳ 明朝" w:hAnsi="ＭＳ 明朝" w:eastAsia="ＭＳ 明朝"/>
          <w:sz w:val="24"/>
        </w:rPr>
        <w:t>20</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w:t>
      </w:r>
      <w:r>
        <w:rPr>
          <w:rFonts w:hint="eastAsia" w:ascii="ＭＳ 明朝" w:hAnsi="ＭＳ 明朝" w:eastAsia="ＭＳ 明朝"/>
          <w:sz w:val="24"/>
        </w:rPr>
        <w:t>21</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日生まれ）のいずれかで、接種が未完了の女性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 xml:space="preserve"> 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としょカフェ</w:t>
      </w:r>
    </w:p>
    <w:p>
      <w:pPr>
        <w:pStyle w:val="0"/>
        <w:rPr>
          <w:rFonts w:hint="eastAsia" w:ascii="ＭＳ 明朝" w:hAnsi="ＭＳ 明朝" w:eastAsia="ＭＳ 明朝"/>
          <w:sz w:val="24"/>
        </w:rPr>
      </w:pPr>
      <w:r>
        <w:rPr>
          <w:rFonts w:hint="eastAsia" w:ascii="ＭＳ 明朝" w:hAnsi="ＭＳ 明朝" w:eastAsia="ＭＳ 明朝"/>
          <w:sz w:val="24"/>
        </w:rPr>
        <w:t>認知症の人や家族など、誰でも気軽に立ち寄って、ホッとできる場所です。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ミニ講話、相談コーナー、関連図書の展示など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みみサポサロン</w:t>
      </w:r>
    </w:p>
    <w:p>
      <w:pPr>
        <w:pStyle w:val="0"/>
        <w:rPr>
          <w:rFonts w:hint="eastAsia" w:ascii="ＭＳ 明朝" w:hAnsi="ＭＳ 明朝" w:eastAsia="ＭＳ 明朝"/>
          <w:sz w:val="24"/>
        </w:rPr>
      </w:pPr>
      <w:r>
        <w:rPr>
          <w:rFonts w:hint="eastAsia" w:ascii="ＭＳ 明朝" w:hAnsi="ＭＳ 明朝" w:eastAsia="ＭＳ 明朝"/>
          <w:sz w:val="24"/>
        </w:rPr>
        <w:t>　聴覚障がいのある人に向けた、役に立つ情報が満載のサロンです。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内容　健康講話「知っていますか</w:t>
      </w:r>
      <w:r>
        <w:rPr>
          <w:rFonts w:hint="eastAsia" w:ascii="ＭＳ 明朝" w:hAnsi="ＭＳ 明朝" w:eastAsia="ＭＳ 明朝"/>
          <w:sz w:val="24"/>
        </w:rPr>
        <w:t xml:space="preserve"> </w:t>
      </w:r>
      <w:r>
        <w:rPr>
          <w:rFonts w:hint="eastAsia" w:ascii="ＭＳ 明朝" w:hAnsi="ＭＳ 明朝" w:eastAsia="ＭＳ 明朝"/>
          <w:sz w:val="24"/>
        </w:rPr>
        <w:t>がんのこと」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宮城県聴覚障害者情報センター（みみサポみやぎ）電話・</w:t>
      </w:r>
      <w:r>
        <w:rPr>
          <w:rFonts w:hint="eastAsia" w:ascii="ＭＳ 明朝" w:hAnsi="ＭＳ 明朝" w:eastAsia="ＭＳ 明朝"/>
          <w:sz w:val="24"/>
        </w:rPr>
        <w:t>FAX 022-393-5501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広報</w:t>
      </w:r>
      <w:r>
        <w:rPr>
          <w:rFonts w:hint="eastAsia" w:ascii="ＭＳ 明朝" w:hAnsi="ＭＳ 明朝" w:eastAsia="ＭＳ 明朝"/>
          <w:b w:val="1"/>
          <w:sz w:val="24"/>
        </w:rPr>
        <w:t>6</w:t>
      </w:r>
      <w:r>
        <w:rPr>
          <w:rFonts w:hint="eastAsia" w:ascii="ＭＳ 明朝" w:hAnsi="ＭＳ 明朝" w:eastAsia="ＭＳ 明朝"/>
          <w:b w:val="1"/>
          <w:sz w:val="24"/>
        </w:rPr>
        <w:t>月号のおわびと訂正</w:t>
      </w:r>
    </w:p>
    <w:p>
      <w:pPr>
        <w:pStyle w:val="0"/>
        <w:rPr>
          <w:rFonts w:hint="eastAsia" w:ascii="ＭＳ 明朝" w:hAnsi="ＭＳ 明朝" w:eastAsia="ＭＳ 明朝"/>
          <w:sz w:val="24"/>
        </w:rPr>
      </w:pPr>
      <w:r>
        <w:rPr>
          <w:rFonts w:hint="eastAsia" w:ascii="ＭＳ 明朝" w:hAnsi="ＭＳ 明朝" w:eastAsia="ＭＳ 明朝"/>
          <w:sz w:val="24"/>
        </w:rPr>
        <w:t>　広報おおさき</w:t>
      </w:r>
      <w:r>
        <w:rPr>
          <w:rFonts w:hint="eastAsia" w:ascii="ＭＳ 明朝" w:hAnsi="ＭＳ 明朝" w:eastAsia="ＭＳ 明朝"/>
          <w:sz w:val="24"/>
        </w:rPr>
        <w:t>6</w:t>
      </w:r>
      <w:r>
        <w:rPr>
          <w:rFonts w:hint="eastAsia" w:ascii="ＭＳ 明朝" w:hAnsi="ＭＳ 明朝" w:eastAsia="ＭＳ 明朝"/>
          <w:sz w:val="24"/>
        </w:rPr>
        <w:t>月号の</w:t>
      </w:r>
      <w:r>
        <w:rPr>
          <w:rFonts w:hint="eastAsia" w:ascii="ＭＳ 明朝" w:hAnsi="ＭＳ 明朝" w:eastAsia="ＭＳ 明朝"/>
          <w:sz w:val="24"/>
        </w:rPr>
        <w:t>22</w:t>
      </w:r>
      <w:r>
        <w:rPr>
          <w:rFonts w:hint="eastAsia" w:ascii="ＭＳ 明朝" w:hAnsi="ＭＳ 明朝" w:eastAsia="ＭＳ 明朝"/>
          <w:sz w:val="24"/>
        </w:rPr>
        <w:t>ページ「</w:t>
      </w:r>
      <w:r>
        <w:rPr>
          <w:rFonts w:hint="eastAsia" w:ascii="ＭＳ 明朝" w:hAnsi="ＭＳ 明朝" w:eastAsia="ＭＳ 明朝"/>
          <w:sz w:val="24"/>
        </w:rPr>
        <w:t>OsakiCulture</w:t>
      </w:r>
      <w:r>
        <w:rPr>
          <w:rFonts w:hint="eastAsia" w:ascii="ＭＳ 明朝" w:hAnsi="ＭＳ 明朝" w:eastAsia="ＭＳ 明朝"/>
          <w:sz w:val="24"/>
        </w:rPr>
        <w:t>」の移動図書館きらり号の日程に、掲載漏れと一部誤りがありました。おわびして訂正します。</w:t>
      </w:r>
    </w:p>
    <w:p>
      <w:pPr>
        <w:pStyle w:val="0"/>
        <w:rPr>
          <w:rFonts w:hint="eastAsia" w:ascii="ＭＳ 明朝" w:hAnsi="ＭＳ 明朝" w:eastAsia="ＭＳ 明朝"/>
          <w:sz w:val="24"/>
        </w:rPr>
      </w:pPr>
      <w:r>
        <w:rPr>
          <w:rFonts w:hint="eastAsia" w:ascii="ＭＳ 明朝" w:hAnsi="ＭＳ 明朝" w:eastAsia="ＭＳ 明朝"/>
          <w:sz w:val="24"/>
        </w:rPr>
        <w:t>【正】</w:t>
      </w:r>
    </w:p>
    <w:p>
      <w:pPr>
        <w:pStyle w:val="0"/>
        <w:rPr>
          <w:rFonts w:hint="eastAsia" w:ascii="ＭＳ 明朝" w:hAnsi="ＭＳ 明朝" w:eastAsia="ＭＳ 明朝"/>
          <w:sz w:val="24"/>
        </w:rPr>
      </w:pPr>
      <w:r>
        <w:rPr>
          <w:rFonts w:hint="eastAsia" w:ascii="ＭＳ 明朝" w:hAnsi="ＭＳ 明朝" w:eastAsia="ＭＳ 明朝"/>
          <w:sz w:val="24"/>
        </w:rPr>
        <w:t>松山地域　</w:t>
      </w:r>
      <w:r>
        <w:rPr>
          <w:rFonts w:hint="eastAsia" w:ascii="ＭＳ 明朝" w:hAnsi="ＭＳ 明朝" w:eastAsia="ＭＳ 明朝"/>
          <w:sz w:val="24"/>
          <w:u w:val="single" w:color="auto"/>
        </w:rPr>
        <w:t>7</w:t>
      </w:r>
      <w:r>
        <w:rPr>
          <w:rFonts w:hint="eastAsia" w:ascii="ＭＳ 明朝" w:hAnsi="ＭＳ 明朝" w:eastAsia="ＭＳ 明朝"/>
          <w:sz w:val="24"/>
          <w:u w:val="single" w:color="auto"/>
        </w:rPr>
        <w:t>日（金曜日）・</w:t>
      </w:r>
      <w:r>
        <w:rPr>
          <w:rFonts w:hint="eastAsia" w:ascii="ＭＳ 明朝" w:hAnsi="ＭＳ 明朝" w:eastAsia="ＭＳ 明朝"/>
          <w:sz w:val="24"/>
          <w:u w:val="single" w:color="auto"/>
        </w:rPr>
        <w:t>21</w:t>
      </w:r>
      <w:r>
        <w:rPr>
          <w:rFonts w:hint="eastAsia" w:ascii="ＭＳ 明朝" w:hAnsi="ＭＳ 明朝" w:eastAsia="ＭＳ 明朝"/>
          <w:sz w:val="24"/>
          <w:u w:val="single" w:color="auto"/>
        </w:rPr>
        <w:t>日（金曜日）　</w:t>
      </w:r>
      <w:r>
        <w:rPr>
          <w:rFonts w:hint="eastAsia" w:ascii="ＭＳ 明朝" w:hAnsi="ＭＳ 明朝" w:eastAsia="ＭＳ 明朝"/>
          <w:sz w:val="24"/>
          <w:u w:val="single" w:color="auto"/>
        </w:rPr>
        <w:t>11:10</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11:55</w:t>
      </w:r>
      <w:r>
        <w:rPr>
          <w:rFonts w:hint="eastAsia" w:ascii="ＭＳ 明朝" w:hAnsi="ＭＳ 明朝" w:eastAsia="ＭＳ 明朝"/>
          <w:sz w:val="24"/>
          <w:u w:val="single" w:color="auto"/>
        </w:rPr>
        <w:t>　下伊場野水辺の楽校駐車場</w:t>
      </w:r>
    </w:p>
    <w:p>
      <w:pPr>
        <w:pStyle w:val="0"/>
        <w:rPr>
          <w:rFonts w:hint="eastAsia" w:ascii="ＭＳ 明朝" w:hAnsi="ＭＳ 明朝" w:eastAsia="ＭＳ 明朝"/>
          <w:sz w:val="24"/>
        </w:rPr>
      </w:pPr>
      <w:r>
        <w:rPr>
          <w:rFonts w:hint="eastAsia" w:ascii="ＭＳ 明朝" w:hAnsi="ＭＳ 明朝" w:eastAsia="ＭＳ 明朝"/>
          <w:sz w:val="24"/>
        </w:rPr>
        <w:t>三本木地域　</w:t>
      </w:r>
      <w:r>
        <w:rPr>
          <w:rFonts w:hint="eastAsia" w:ascii="ＭＳ 明朝" w:hAnsi="ＭＳ 明朝" w:eastAsia="ＭＳ 明朝"/>
          <w:sz w:val="24"/>
        </w:rPr>
        <w:t>7</w:t>
      </w:r>
      <w:r>
        <w:rPr>
          <w:rFonts w:hint="eastAsia" w:ascii="ＭＳ 明朝" w:hAnsi="ＭＳ 明朝" w:eastAsia="ＭＳ 明朝"/>
          <w:sz w:val="24"/>
        </w:rPr>
        <w:t>日（金曜日）・</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u w:val="single" w:color="auto"/>
        </w:rPr>
        <w:t>13:40</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14:25</w:t>
      </w:r>
      <w:r>
        <w:rPr>
          <w:rFonts w:hint="eastAsia" w:ascii="ＭＳ 明朝" w:hAnsi="ＭＳ 明朝" w:eastAsia="ＭＳ 明朝"/>
          <w:sz w:val="24"/>
        </w:rPr>
        <w:t>　三本木総合支所駐車場</w:t>
      </w:r>
    </w:p>
    <w:p>
      <w:pPr>
        <w:pStyle w:val="0"/>
        <w:rPr>
          <w:rFonts w:hint="eastAsia" w:ascii="ＭＳ 明朝" w:hAnsi="ＭＳ 明朝" w:eastAsia="ＭＳ 明朝"/>
          <w:sz w:val="24"/>
        </w:rPr>
      </w:pPr>
      <w:r>
        <w:rPr>
          <w:rFonts w:hint="eastAsia" w:ascii="ＭＳ 明朝" w:hAnsi="ＭＳ 明朝" w:eastAsia="ＭＳ 明朝"/>
          <w:sz w:val="24"/>
        </w:rPr>
        <w:t>【誤】</w:t>
      </w:r>
    </w:p>
    <w:p>
      <w:pPr>
        <w:pStyle w:val="0"/>
        <w:rPr>
          <w:rFonts w:hint="eastAsia" w:ascii="ＭＳ 明朝" w:hAnsi="ＭＳ 明朝" w:eastAsia="ＭＳ 明朝"/>
          <w:sz w:val="24"/>
        </w:rPr>
      </w:pPr>
      <w:r>
        <w:rPr>
          <w:rFonts w:hint="eastAsia" w:ascii="ＭＳ 明朝" w:hAnsi="ＭＳ 明朝" w:eastAsia="ＭＳ 明朝"/>
          <w:sz w:val="24"/>
        </w:rPr>
        <w:t>松山地域　</w:t>
      </w:r>
      <w:r>
        <w:rPr>
          <w:rFonts w:hint="eastAsia" w:ascii="ＭＳ 明朝" w:hAnsi="ＭＳ 明朝" w:eastAsia="ＭＳ 明朝"/>
          <w:sz w:val="24"/>
          <w:u w:val="single" w:color="auto"/>
        </w:rPr>
        <w:t>掲載なし</w:t>
      </w:r>
    </w:p>
    <w:p>
      <w:pPr>
        <w:pStyle w:val="0"/>
        <w:rPr>
          <w:rFonts w:hint="eastAsia" w:ascii="ＭＳ 明朝" w:hAnsi="ＭＳ 明朝" w:eastAsia="ＭＳ 明朝"/>
          <w:sz w:val="24"/>
        </w:rPr>
      </w:pPr>
      <w:r>
        <w:rPr>
          <w:rFonts w:hint="eastAsia" w:ascii="ＭＳ 明朝" w:hAnsi="ＭＳ 明朝" w:eastAsia="ＭＳ 明朝"/>
          <w:sz w:val="24"/>
        </w:rPr>
        <w:t>三本木地域　</w:t>
      </w:r>
      <w:r>
        <w:rPr>
          <w:rFonts w:hint="eastAsia" w:ascii="ＭＳ 明朝" w:hAnsi="ＭＳ 明朝" w:eastAsia="ＭＳ 明朝"/>
          <w:sz w:val="24"/>
        </w:rPr>
        <w:t>7</w:t>
      </w:r>
      <w:r>
        <w:rPr>
          <w:rFonts w:hint="eastAsia" w:ascii="ＭＳ 明朝" w:hAnsi="ＭＳ 明朝" w:eastAsia="ＭＳ 明朝"/>
          <w:sz w:val="24"/>
        </w:rPr>
        <w:t>日（金曜日）・</w:t>
      </w:r>
      <w:r>
        <w:rPr>
          <w:rFonts w:hint="eastAsia" w:ascii="ＭＳ 明朝" w:hAnsi="ＭＳ 明朝" w:eastAsia="ＭＳ 明朝"/>
          <w:sz w:val="24"/>
        </w:rPr>
        <w:t>21</w:t>
      </w:r>
      <w:r>
        <w:rPr>
          <w:rFonts w:hint="eastAsia" w:ascii="ＭＳ 明朝" w:hAnsi="ＭＳ 明朝" w:eastAsia="ＭＳ 明朝"/>
          <w:sz w:val="24"/>
        </w:rPr>
        <w:t>日（金曜日）　</w:t>
      </w:r>
      <w:r>
        <w:rPr>
          <w:rFonts w:hint="eastAsia" w:ascii="ＭＳ 明朝" w:hAnsi="ＭＳ 明朝" w:eastAsia="ＭＳ 明朝"/>
          <w:sz w:val="24"/>
          <w:u w:val="single" w:color="auto"/>
        </w:rPr>
        <w:t>9:50</w:t>
      </w:r>
      <w:r>
        <w:rPr>
          <w:rFonts w:hint="eastAsia" w:ascii="ＭＳ 明朝" w:hAnsi="ＭＳ 明朝" w:eastAsia="ＭＳ 明朝"/>
          <w:sz w:val="24"/>
          <w:u w:val="single" w:color="auto"/>
        </w:rPr>
        <w:t>～</w:t>
      </w:r>
      <w:r>
        <w:rPr>
          <w:rFonts w:hint="eastAsia" w:ascii="ＭＳ 明朝" w:hAnsi="ＭＳ 明朝" w:eastAsia="ＭＳ 明朝"/>
          <w:sz w:val="24"/>
          <w:u w:val="single" w:color="auto"/>
        </w:rPr>
        <w:t>10:35</w:t>
      </w:r>
      <w:r>
        <w:rPr>
          <w:rFonts w:hint="eastAsia" w:ascii="ＭＳ 明朝" w:hAnsi="ＭＳ 明朝" w:eastAsia="ＭＳ 明朝"/>
          <w:sz w:val="24"/>
        </w:rPr>
        <w:t>　三本木総合支所駐車場</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古川総合スポーツ大会</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　電話</w:t>
      </w:r>
      <w:r>
        <w:rPr>
          <w:rFonts w:hint="eastAsia" w:ascii="ＭＳ 明朝" w:hAnsi="ＭＳ 明朝" w:eastAsia="ＭＳ 明朝"/>
          <w:sz w:val="24"/>
        </w:rPr>
        <w:t xml:space="preserve"> 24-0511</w:t>
      </w:r>
    </w:p>
    <w:p>
      <w:pPr>
        <w:pStyle w:val="0"/>
        <w:rPr>
          <w:rFonts w:hint="eastAsia" w:ascii="ＭＳ 明朝" w:hAnsi="ＭＳ 明朝" w:eastAsia="ＭＳ 明朝"/>
          <w:sz w:val="24"/>
        </w:rPr>
      </w:pPr>
      <w:r>
        <w:rPr>
          <w:rFonts w:hint="eastAsia" w:ascii="ＭＳ 明朝" w:hAnsi="ＭＳ 明朝" w:eastAsia="ＭＳ 明朝"/>
          <w:sz w:val="24"/>
        </w:rPr>
        <w:t>□バドミントン</w:t>
      </w:r>
    </w:p>
    <w:p>
      <w:pPr>
        <w:pStyle w:val="0"/>
        <w:rPr>
          <w:rFonts w:hint="eastAsia" w:ascii="ＭＳ 明朝" w:hAnsi="ＭＳ 明朝" w:eastAsia="ＭＳ 明朝"/>
          <w:sz w:val="24"/>
        </w:rPr>
      </w:pPr>
      <w:r>
        <w:rPr>
          <w:rFonts w:hint="eastAsia" w:ascii="ＭＳ 明朝" w:hAnsi="ＭＳ 明朝" w:eastAsia="ＭＳ 明朝"/>
          <w:sz w:val="24"/>
        </w:rPr>
        <w:t>日時：</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場所：古川総合体育館</w:t>
      </w:r>
    </w:p>
    <w:p>
      <w:pPr>
        <w:pStyle w:val="0"/>
        <w:rPr>
          <w:rFonts w:hint="eastAsia" w:ascii="ＭＳ 明朝" w:hAnsi="ＭＳ 明朝" w:eastAsia="ＭＳ 明朝"/>
          <w:sz w:val="24"/>
        </w:rPr>
      </w:pPr>
      <w:r>
        <w:rPr>
          <w:rFonts w:hint="eastAsia" w:ascii="ＭＳ 明朝" w:hAnsi="ＭＳ 明朝" w:eastAsia="ＭＳ 明朝"/>
          <w:sz w:val="24"/>
        </w:rPr>
        <w:t>種目：一般の部</w:t>
      </w:r>
      <w:r>
        <w:rPr>
          <w:rFonts w:hint="eastAsia" w:ascii="ＭＳ 明朝" w:hAnsi="ＭＳ 明朝" w:eastAsia="ＭＳ 明朝"/>
          <w:sz w:val="24"/>
        </w:rPr>
        <w:t xml:space="preserve"> </w:t>
      </w:r>
      <w:r>
        <w:rPr>
          <w:rFonts w:hint="eastAsia" w:ascii="ＭＳ 明朝" w:hAnsi="ＭＳ 明朝" w:eastAsia="ＭＳ 明朝"/>
          <w:sz w:val="24"/>
        </w:rPr>
        <w:t>団体戦（ダブルス、ミックスダブルス）</w:t>
      </w:r>
    </w:p>
    <w:p>
      <w:pPr>
        <w:pStyle w:val="0"/>
        <w:rPr>
          <w:rFonts w:hint="eastAsia" w:ascii="ＭＳ 明朝" w:hAnsi="ＭＳ 明朝" w:eastAsia="ＭＳ 明朝"/>
          <w:sz w:val="24"/>
        </w:rPr>
      </w:pPr>
      <w:r>
        <w:rPr>
          <w:rFonts w:hint="eastAsia" w:ascii="ＭＳ 明朝" w:hAnsi="ＭＳ 明朝" w:eastAsia="ＭＳ 明朝"/>
          <w:sz w:val="24"/>
        </w:rPr>
        <w:t>料金：</w:t>
      </w:r>
      <w:r>
        <w:rPr>
          <w:rFonts w:hint="eastAsia" w:ascii="ＭＳ 明朝" w:hAnsi="ＭＳ 明朝" w:eastAsia="ＭＳ 明朝"/>
          <w:sz w:val="24"/>
        </w:rPr>
        <w:t>1</w:t>
      </w:r>
      <w:r>
        <w:rPr>
          <w:rFonts w:hint="eastAsia" w:ascii="ＭＳ 明朝" w:hAnsi="ＭＳ 明朝" w:eastAsia="ＭＳ 明朝"/>
          <w:sz w:val="24"/>
        </w:rPr>
        <w:t>チーム</w:t>
      </w:r>
      <w:r>
        <w:rPr>
          <w:rFonts w:hint="eastAsia" w:ascii="ＭＳ 明朝" w:hAnsi="ＭＳ 明朝" w:eastAsia="ＭＳ 明朝"/>
          <w:sz w:val="24"/>
        </w:rPr>
        <w:t>6,000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日（土曜日）までバドミントン協会事務局（電話</w:t>
      </w:r>
      <w:r>
        <w:rPr>
          <w:rFonts w:hint="eastAsia" w:ascii="ＭＳ 明朝" w:hAnsi="ＭＳ 明朝" w:eastAsia="ＭＳ 明朝"/>
          <w:sz w:val="24"/>
        </w:rPr>
        <w:t>090-2980-6044</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※一般の部</w:t>
      </w:r>
      <w:r>
        <w:rPr>
          <w:rFonts w:hint="eastAsia" w:ascii="ＭＳ 明朝" w:hAnsi="ＭＳ 明朝" w:eastAsia="ＭＳ 明朝"/>
          <w:sz w:val="24"/>
        </w:rPr>
        <w:t xml:space="preserve"> </w:t>
      </w:r>
      <w:r>
        <w:rPr>
          <w:rFonts w:hint="eastAsia" w:ascii="ＭＳ 明朝" w:hAnsi="ＭＳ 明朝" w:eastAsia="ＭＳ 明朝"/>
          <w:sz w:val="24"/>
        </w:rPr>
        <w:t>個人戦は</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日（日曜日）に開催する予定です。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地域交流センター（あすも）の講座</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□絵本の好きな子あつまれ～！「絵本タイムの会」</w:t>
      </w:r>
    </w:p>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申込：随時電話で申し込み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□パソコン教室「ワードで差し込み印刷」</w:t>
      </w:r>
    </w:p>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内容：領収書を例に、差し込み文書を作る　定員：</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w:t>
      </w:r>
    </w:p>
    <w:p>
      <w:pPr>
        <w:pStyle w:val="0"/>
        <w:rPr>
          <w:rFonts w:hint="eastAsia" w:ascii="ＭＳ 明朝" w:hAnsi="ＭＳ 明朝" w:eastAsia="ＭＳ 明朝"/>
          <w:sz w:val="24"/>
        </w:rPr>
      </w:pPr>
      <w:r>
        <w:rPr>
          <w:rFonts w:hint="eastAsia" w:ascii="ＭＳ 明朝" w:hAnsi="ＭＳ 明朝" w:eastAsia="ＭＳ 明朝"/>
          <w:sz w:val="24"/>
        </w:rPr>
        <w:t>持ち物：データ保存用の媒体（ノートパソコン持参可能）　申込：</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日（木曜日）まで電話で申し込み</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　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 xml:space="preserve"> </w:t>
      </w:r>
      <w:r>
        <w:rPr>
          <w:rFonts w:hint="eastAsia" w:ascii="ＭＳ 明朝" w:hAnsi="ＭＳ 明朝" w:eastAsia="ＭＳ 明朝"/>
          <w:sz w:val="24"/>
        </w:rPr>
        <w:t>出演：山田</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裕</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や</w:instrText>
      </w:r>
      <w:r>
        <w:rPr>
          <w:rFonts w:hint="eastAsia" w:ascii="ＭＳ 明朝" w:hAnsi="ＭＳ 明朝" w:eastAsia="ＭＳ 明朝"/>
          <w:sz w:val="12"/>
        </w:rPr>
        <w:instrText>す</w:instrText>
      </w:r>
      <w:r>
        <w:rPr>
          <w:rFonts w:hint="eastAsia" w:ascii="ＭＳ 明朝" w:hAnsi="ＭＳ 明朝" w:eastAsia="ＭＳ 明朝"/>
          <w:sz w:val="24"/>
        </w:rPr>
        <w:instrText>),</w:instrText>
      </w:r>
      <w:r>
        <w:rPr>
          <w:rFonts w:hint="eastAsia" w:ascii="ＭＳ 明朝" w:hAnsi="ＭＳ 明朝" w:eastAsia="ＭＳ 明朝"/>
          <w:sz w:val="24"/>
        </w:rPr>
        <w:instrText>靖</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　内容：アルトサックス演奏　場所：市民ロビー　入場料：無料　➋</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　正午～</w:t>
      </w:r>
      <w:r>
        <w:rPr>
          <w:rFonts w:hint="eastAsia" w:ascii="ＭＳ 明朝" w:hAnsi="ＭＳ 明朝" w:eastAsia="ＭＳ 明朝"/>
          <w:sz w:val="24"/>
        </w:rPr>
        <w:t>13</w:t>
      </w:r>
      <w:r>
        <w:rPr>
          <w:rFonts w:hint="eastAsia" w:ascii="ＭＳ 明朝" w:hAnsi="ＭＳ 明朝" w:eastAsia="ＭＳ 明朝"/>
          <w:sz w:val="24"/>
        </w:rPr>
        <w:t>時　出演：オカリナサークルひまわり　内容：オカリナ演奏　場所：市民ロ</w:t>
      </w:r>
    </w:p>
    <w:p>
      <w:pPr>
        <w:pStyle w:val="0"/>
        <w:rPr>
          <w:rFonts w:hint="eastAsia" w:ascii="ＭＳ 明朝" w:hAnsi="ＭＳ 明朝" w:eastAsia="ＭＳ 明朝"/>
          <w:sz w:val="24"/>
        </w:rPr>
      </w:pPr>
      <w:r>
        <w:rPr>
          <w:rFonts w:hint="eastAsia" w:ascii="ＭＳ 明朝" w:hAnsi="ＭＳ 明朝" w:eastAsia="ＭＳ 明朝"/>
          <w:sz w:val="24"/>
        </w:rPr>
        <w:t>ビー　入場料：無料</w:t>
      </w:r>
      <w:bookmarkStart w:id="0" w:name="_GoBack"/>
      <w:bookmarkEnd w:id="0"/>
    </w:p>
    <w:p>
      <w:pPr>
        <w:pStyle w:val="0"/>
        <w:rPr>
          <w:rFonts w:hint="eastAsia" w:ascii="ＭＳ 明朝" w:hAnsi="ＭＳ 明朝" w:eastAsia="ＭＳ 明朝"/>
          <w:sz w:val="32"/>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32"/>
        </w:rPr>
      </w:pPr>
      <w:r>
        <w:rPr>
          <w:rFonts w:hint="eastAsia" w:ascii="ＭＳ 明朝" w:hAnsi="ＭＳ 明朝" w:eastAsia="ＭＳ 明朝"/>
          <w:sz w:val="24"/>
        </w:rPr>
        <w:t>問い合わせ　環境保全課放射能対策推進室　電話</w:t>
      </w:r>
      <w:r>
        <w:rPr>
          <w:rFonts w:hint="eastAsia" w:ascii="ＭＳ 明朝" w:hAnsi="ＭＳ 明朝" w:eastAsia="ＭＳ 明朝"/>
          <w:sz w:val="24"/>
        </w:rPr>
        <w:t xml:space="preserve"> 23-6047</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7"/>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搬入量</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14.94</w:t>
            </w:r>
            <w:r>
              <w:rPr>
                <w:rFonts w:hint="eastAsia" w:ascii="ＭＳ 明朝" w:hAnsi="ＭＳ 明朝" w:eastAsia="ＭＳ 明朝"/>
                <w:sz w:val="24"/>
              </w:rPr>
              <w:t>㌧</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1.26</w:t>
            </w:r>
            <w:r>
              <w:rPr>
                <w:rFonts w:hint="eastAsia" w:ascii="ＭＳ 明朝" w:hAnsi="ＭＳ 明朝" w:eastAsia="ＭＳ 明朝"/>
                <w:sz w:val="24"/>
              </w:rPr>
              <w:t>㌧</w:t>
            </w:r>
          </w:p>
        </w:tc>
        <w:tc>
          <w:tcPr>
            <w:tcW w:w="1260" w:type="dxa"/>
            <w:vAlign w:val="top"/>
          </w:tcPr>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16.20</w:t>
            </w:r>
            <w:r>
              <w:rPr>
                <w:rFonts w:hint="eastAsia" w:ascii="ＭＳ 明朝" w:hAnsi="ＭＳ 明朝" w:eastAsia="ＭＳ 明朝"/>
                <w:sz w:val="24"/>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最大搬入濃度</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7,994</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7,980</w:t>
            </w:r>
          </w:p>
        </w:tc>
        <w:tc>
          <w:tcPr>
            <w:tcW w:w="1260" w:type="dxa"/>
            <w:vAlign w:val="top"/>
          </w:tcPr>
          <w:p>
            <w:pPr>
              <w:pStyle w:val="0"/>
              <w:rPr>
                <w:rFonts w:hint="eastAsia" w:ascii="ＭＳ 明朝" w:hAnsi="ＭＳ 明朝" w:eastAsia="ＭＳ 明朝"/>
                <w:sz w:val="24"/>
              </w:rPr>
            </w:pPr>
          </w:p>
        </w:tc>
      </w:tr>
    </w:tbl>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7"/>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0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7"/>
        <w:tblW w:w="0" w:type="auto"/>
        <w:tblInd w:w="0" w:type="dxa"/>
        <w:tblLayout w:type="fixed"/>
        <w:tblLook w:firstRow="1" w:lastRow="0" w:firstColumn="1" w:lastColumn="0" w:noHBand="0" w:noVBand="1" w:val="04A0"/>
      </w:tblPr>
      <w:tblGrid>
        <w:gridCol w:w="1045"/>
        <w:gridCol w:w="1260"/>
        <w:gridCol w:w="1260"/>
      </w:tblGrid>
      <w:tr>
        <w:trPr/>
        <w:tc>
          <w:tcPr>
            <w:tcW w:w="104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260"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飛灰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430</w:t>
            </w:r>
            <w:r>
              <w:rPr>
                <w:rFonts w:hint="eastAsia" w:ascii="ＭＳ 明朝" w:hAnsi="ＭＳ 明朝" w:eastAsia="ＭＳ 明朝"/>
                <w:sz w:val="24"/>
              </w:rPr>
              <w:t>～</w:t>
            </w:r>
            <w:r>
              <w:rPr>
                <w:rFonts w:hint="eastAsia" w:ascii="ＭＳ 明朝" w:hAnsi="ＭＳ 明朝" w:eastAsia="ＭＳ 明朝"/>
                <w:sz w:val="24"/>
              </w:rPr>
              <w:t>824</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270</w:t>
            </w:r>
            <w:r>
              <w:rPr>
                <w:rFonts w:hint="eastAsia" w:ascii="ＭＳ 明朝" w:hAnsi="ＭＳ 明朝" w:eastAsia="ＭＳ 明朝"/>
                <w:sz w:val="24"/>
              </w:rPr>
              <w:t>～</w:t>
            </w:r>
            <w:r>
              <w:rPr>
                <w:rFonts w:hint="eastAsia" w:ascii="ＭＳ 明朝" w:hAnsi="ＭＳ 明朝" w:eastAsia="ＭＳ 明朝"/>
                <w:sz w:val="24"/>
              </w:rPr>
              <w:t>410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焼却灰</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140</w:t>
            </w:r>
            <w:r>
              <w:rPr>
                <w:rFonts w:hint="eastAsia" w:ascii="ＭＳ 明朝" w:hAnsi="ＭＳ 明朝" w:eastAsia="ＭＳ 明朝"/>
                <w:sz w:val="24"/>
              </w:rPr>
              <w:t>～</w:t>
            </w:r>
            <w:r>
              <w:rPr>
                <w:rFonts w:hint="eastAsia" w:ascii="ＭＳ 明朝" w:hAnsi="ＭＳ 明朝" w:eastAsia="ＭＳ 明朝"/>
                <w:sz w:val="24"/>
              </w:rPr>
              <w:t>230</w:t>
            </w:r>
          </w:p>
        </w:tc>
        <w:tc>
          <w:tcPr>
            <w:tcW w:w="12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89</w:t>
            </w:r>
            <w:r>
              <w:rPr>
                <w:rFonts w:hint="eastAsia" w:ascii="ＭＳ 明朝" w:hAnsi="ＭＳ 明朝" w:eastAsia="ＭＳ 明朝"/>
                <w:sz w:val="24"/>
              </w:rPr>
              <w:t>～</w:t>
            </w:r>
            <w:r>
              <w:rPr>
                <w:rFonts w:hint="eastAsia" w:ascii="ＭＳ 明朝" w:hAnsi="ＭＳ 明朝" w:eastAsia="ＭＳ 明朝"/>
                <w:sz w:val="24"/>
              </w:rPr>
              <w:t>98</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ind w:left="0" w:leftChars="0" w:firstLine="0" w:firstLineChars="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7"/>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4"/>
              </w:rPr>
            </w:pPr>
            <w:r>
              <w:rPr>
                <w:rFonts w:hint="eastAsia" w:ascii="ＭＳ 明朝" w:hAnsi="ＭＳ 明朝" w:eastAsia="ＭＳ 明朝"/>
                <w:sz w:val="24"/>
              </w:rPr>
              <w:t>放流水、地下水（井戸上部）、地下水（井戸下部）</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Chars="0" w:firstLine="210" w:firstLineChars="100"/>
        <w:rPr>
          <w:rFonts w:hint="eastAsia" w:ascii="ＭＳ 明朝" w:hAnsi="ＭＳ 明朝" w:eastAsia="ＭＳ 明朝"/>
          <w:sz w:val="21"/>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7"/>
        <w:tblW w:w="0" w:type="auto"/>
        <w:tblInd w:w="0" w:type="dxa"/>
        <w:tblLayout w:type="fixed"/>
        <w:tblLook w:firstRow="1" w:lastRow="0" w:firstColumn="1" w:lastColumn="0" w:noHBand="0" w:noVBand="1" w:val="04A0"/>
      </w:tblPr>
      <w:tblGrid>
        <w:gridCol w:w="2095"/>
        <w:gridCol w:w="3360"/>
        <w:gridCol w:w="3360"/>
      </w:tblGrid>
      <w:tr>
        <w:trPr/>
        <w:tc>
          <w:tcPr>
            <w:tcW w:w="2095"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測定期間</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平均値</w:t>
            </w:r>
          </w:p>
        </w:tc>
        <w:tc>
          <w:tcPr>
            <w:tcW w:w="3360" w:type="dxa"/>
            <w:shd w:val="clear" w:color="auto" w:themeFill="background2" w:themeFillTint="FF" w:themeFillShade="E6"/>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最大値</w:t>
            </w:r>
          </w:p>
        </w:tc>
      </w:tr>
      <w:tr>
        <w:trPr/>
        <w:tc>
          <w:tcPr>
            <w:tcW w:w="209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30</w:t>
            </w:r>
            <w:r>
              <w:rPr>
                <w:rFonts w:hint="eastAsia" w:ascii="ＭＳ 明朝" w:hAnsi="ＭＳ 明朝" w:eastAsia="ＭＳ 明朝"/>
                <w:sz w:val="24"/>
              </w:rPr>
              <w:t>日</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0.065</w:t>
            </w:r>
          </w:p>
        </w:tc>
        <w:tc>
          <w:tcPr>
            <w:tcW w:w="336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0.072</w:t>
            </w:r>
            <w:r>
              <w:rPr>
                <w:rFonts w:hint="eastAsia" w:ascii="ＭＳ 明朝" w:hAnsi="ＭＳ 明朝" w:eastAsia="ＭＳ 明朝"/>
                <w:sz w:val="24"/>
              </w:rPr>
              <w:t>～</w:t>
            </w:r>
            <w:r>
              <w:rPr>
                <w:rFonts w:hint="eastAsia" w:ascii="ＭＳ 明朝" w:hAnsi="ＭＳ 明朝" w:eastAsia="ＭＳ 明朝"/>
                <w:sz w:val="24"/>
              </w:rPr>
              <w:t>0.096</w:t>
            </w:r>
          </w:p>
        </w:tc>
      </w:tr>
      <w:tr>
        <w:trPr/>
        <w:tc>
          <w:tcPr>
            <w:tcW w:w="209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最大値観測場所</w:t>
            </w:r>
          </w:p>
        </w:tc>
        <w:tc>
          <w:tcPr>
            <w:tcW w:w="33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旧西部玉造クリーンセンター</w:t>
            </w:r>
          </w:p>
        </w:tc>
        <w:tc>
          <w:tcPr>
            <w:tcW w:w="3360" w:type="dxa"/>
            <w:vAlign w:val="top"/>
          </w:tcPr>
          <w:p>
            <w:pPr>
              <w:pStyle w:val="0"/>
              <w:rPr>
                <w:rFonts w:hint="eastAsia" w:ascii="ＭＳ 明朝" w:hAnsi="ＭＳ 明朝" w:eastAsia="ＭＳ 明朝"/>
                <w:sz w:val="24"/>
              </w:rPr>
            </w:pPr>
            <w:r>
              <w:rPr>
                <w:rFonts w:hint="eastAsia" w:ascii="ＭＳ 明朝" w:hAnsi="ＭＳ 明朝" w:eastAsia="ＭＳ 明朝"/>
                <w:sz w:val="24"/>
              </w:rPr>
              <w:t>旧西部玉造クリーンセンター</w:t>
            </w:r>
          </w:p>
        </w:tc>
      </w:tr>
    </w:tbl>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防災行政無線テレホンサービス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ind w:leftChars="0" w:firstLine="0" w:firstLineChars="0"/>
        <w:rPr>
          <w:rFonts w:hint="eastAsia"/>
        </w:rPr>
      </w:pPr>
      <w:r>
        <w:rPr>
          <w:rFonts w:hint="eastAsia" w:ascii="ＭＳ 明朝" w:hAnsi="ＭＳ 明朝" w:eastAsia="ＭＳ 明朝"/>
          <w:sz w:val="24"/>
        </w:rPr>
        <w:t>フリーダイヤル　</w:t>
      </w:r>
      <w:r>
        <w:rPr>
          <w:rFonts w:hint="eastAsia" w:ascii="ＭＳ 明朝" w:hAnsi="ＭＳ 明朝" w:eastAsia="ＭＳ 明朝"/>
          <w:sz w:val="24"/>
        </w:rPr>
        <w:t>0120-600-054</w:t>
      </w:r>
    </w:p>
    <w:p>
      <w:pPr>
        <w:pStyle w:val="0"/>
        <w:ind w:leftChars="0" w:firstLine="0" w:firstLineChars="0"/>
        <w:rPr>
          <w:rFonts w:hint="eastAsia"/>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4"/>
        </w:rPr>
        <w:t>メール配信サービス</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ind w:leftChars="0" w:firstLine="209" w:firstLineChars="87"/>
        <w:rPr>
          <w:rFonts w:hint="eastAsia"/>
        </w:rPr>
      </w:pPr>
      <w:r>
        <w:rPr>
          <w:rFonts w:hint="eastAsia" w:ascii="ＭＳ 明朝" w:hAnsi="ＭＳ 明朝" w:eastAsia="ＭＳ 明朝"/>
          <w:sz w:val="24"/>
        </w:rPr>
        <w:t>二次元コードを読み取ってサイトにアクセスし、空メールを送信するか、またはアドレスを直接入力し、空メールを送信。（</w:t>
      </w:r>
      <w:r>
        <w:rPr>
          <w:rFonts w:hint="eastAsia" w:ascii="ＭＳ 明朝" w:hAnsi="ＭＳ 明朝" w:eastAsia="ＭＳ 明朝"/>
          <w:sz w:val="24"/>
        </w:rPr>
        <w:t>t-osaki@sg-p.jp</w:t>
      </w:r>
      <w:r>
        <w:rPr>
          <w:rFonts w:hint="eastAsia" w:ascii="ＭＳ 明朝" w:hAnsi="ＭＳ 明朝" w:eastAsia="ＭＳ 明朝"/>
          <w:sz w:val="24"/>
        </w:rPr>
        <w:t>）</w:t>
      </w:r>
    </w:p>
    <w:p>
      <w:pPr>
        <w:pStyle w:val="0"/>
        <w:ind w:leftChars="0" w:firstLine="0" w:firstLineChars="0"/>
        <w:rPr>
          <w:rFonts w:hint="eastAsia"/>
        </w:rPr>
      </w:pPr>
    </w:p>
    <w:p>
      <w:pPr>
        <w:pStyle w:val="0"/>
        <w:ind w:leftChars="0" w:firstLine="0" w:firstLineChars="0"/>
        <w:rPr>
          <w:rFonts w:hint="eastAsia"/>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5</w:t>
      </w:r>
      <w:r>
        <w:rPr>
          <w:rFonts w:hint="eastAsia" w:ascii="ＭＳ 明朝" w:hAnsi="ＭＳ 明朝" w:eastAsia="ＭＳ 明朝"/>
          <w:b w:val="1"/>
          <w:sz w:val="24"/>
        </w:rPr>
        <w:t>月末日まで</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840"/>
        <w:gridCol w:w="105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件</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16</w:t>
            </w:r>
            <w:r>
              <w:rPr>
                <w:rFonts w:hint="eastAsia" w:ascii="ＭＳ 明朝" w:hAnsi="ＭＳ 明朝" w:eastAsia="ＭＳ 明朝"/>
                <w:sz w:val="24"/>
              </w:rPr>
              <w:t>件</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w:t>
            </w:r>
          </w:p>
        </w:tc>
      </w:tr>
    </w:tbl>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p>
    <w:p>
      <w:pPr>
        <w:pStyle w:val="0"/>
        <w:ind w:leftChars="0" w:firstLine="0" w:firstLineChars="0"/>
        <w:rPr>
          <w:rFonts w:hint="eastAsia" w:ascii="ＭＳ 明朝" w:hAnsi="ＭＳ 明朝" w:eastAsia="ＭＳ 明朝"/>
          <w:sz w:val="21"/>
        </w:rPr>
      </w:pPr>
      <w:r>
        <w:rPr>
          <w:rFonts w:hint="eastAsia" w:ascii="ＭＳ 明朝" w:hAnsi="ＭＳ 明朝" w:eastAsia="ＭＳ 明朝"/>
          <w:b w:val="1"/>
          <w:sz w:val="24"/>
          <w:u w:val="none" w:color="auto"/>
        </w:rPr>
        <w:t>令和</w:t>
      </w: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年交通死亡事故件数</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5</w:t>
      </w:r>
      <w:r>
        <w:rPr>
          <w:rFonts w:hint="eastAsia" w:ascii="ＭＳ 明朝" w:hAnsi="ＭＳ 明朝" w:eastAsia="ＭＳ 明朝"/>
          <w:b w:val="1"/>
          <w:sz w:val="24"/>
          <w:u w:val="none" w:color="auto"/>
        </w:rPr>
        <w:t>月末日まで</w:t>
      </w:r>
      <w:r>
        <w:rPr>
          <w:rFonts w:hint="eastAsia" w:ascii="ＭＳ 明朝" w:hAnsi="ＭＳ 明朝" w:eastAsia="ＭＳ 明朝"/>
          <w:b w:val="1"/>
          <w:sz w:val="24"/>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ind w:leftChars="0" w:firstLine="0" w:firstLineChars="0"/>
        <w:rPr>
          <w:rFonts w:hint="eastAsia"/>
        </w:rPr>
      </w:pP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831"/>
        <w:gridCol w:w="1050"/>
        <w:gridCol w:w="1260"/>
      </w:tblGrid>
      <w:tr>
        <w:trPr>
          <w:trHeight w:val="467" w:hRule="atLeast"/>
        </w:trPr>
        <w:tc>
          <w:tcPr>
            <w:tcW w:w="183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183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183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23-5144</w:t>
      </w:r>
    </w:p>
    <w:p>
      <w:pPr>
        <w:pStyle w:val="0"/>
        <w:ind w:leftChars="0" w:firstLine="0" w:firstLineChars="0"/>
        <w:rPr>
          <w:rFonts w:hint="eastAsia"/>
        </w:rPr>
      </w:pP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6</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37,243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38,458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75,701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33,477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2,596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2,677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5,273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2,171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3,684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3,653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7,337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2,797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5,213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5,567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10,780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4,600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4,625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4,706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9,331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4,045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2,363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2,500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4,863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2,417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4,764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9,542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3,629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60,488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62,339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122,827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53,136</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 xml:space="preserve"> 23-5195</w:t>
      </w:r>
    </w:p>
    <w:p>
      <w:pPr>
        <w:pStyle w:val="0"/>
        <w:ind w:leftChars="0" w:firstLine="0" w:firstLineChars="0"/>
        <w:rPr>
          <w:rFonts w:hint="eastAsia"/>
          <w:sz w:val="21"/>
        </w:rPr>
      </w:pP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7"/>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固定資産税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ind w:left="450" w:leftChars="100" w:hanging="240" w:hangingChars="100"/>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納税課収納担当　電話</w:t>
      </w:r>
      <w:r>
        <w:rPr>
          <w:rFonts w:hint="eastAsia" w:ascii="ＭＳ 明朝" w:hAnsi="ＭＳ 明朝" w:eastAsia="ＭＳ 明朝"/>
          <w:sz w:val="24"/>
        </w:rPr>
        <w:t xml:space="preserve"> 23-5148</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6</Pages>
  <Words>331</Words>
  <Characters>3570</Characters>
  <Application>JUST Note</Application>
  <Lines>339</Lines>
  <Paragraphs>285</Paragraphs>
  <CharactersWithSpaces>3728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2024-06-19T09:36:00Z</dcterms:created>
  <dcterms:modified xsi:type="dcterms:W3CDTF">2024-06-20T12:33:16Z</dcterms:modified>
  <cp:revision>0</cp:revision>
</cp:coreProperties>
</file>