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jc w:val="both"/>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2"/>
        </w:rPr>
      </w:pPr>
      <w:r>
        <w:rPr>
          <w:rFonts w:hint="eastAsia" w:ascii="ＭＳ 明朝" w:hAnsi="ＭＳ 明朝" w:eastAsia="ＭＳ 明朝"/>
          <w:b w:val="1"/>
          <w:sz w:val="24"/>
        </w:rPr>
        <w:t>皆さんからの意見を募集します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　環境保全課環境保全担当　電話</w:t>
      </w:r>
      <w:r>
        <w:rPr>
          <w:rFonts w:hint="eastAsia" w:ascii="ＭＳ 明朝" w:hAnsi="ＭＳ 明朝" w:eastAsia="ＭＳ 明朝"/>
          <w:sz w:val="24"/>
        </w:rPr>
        <w:t>23-6074</w:t>
      </w:r>
      <w:r>
        <w:rPr>
          <w:rFonts w:hint="eastAsia" w:ascii="ＭＳ 明朝" w:hAnsi="ＭＳ 明朝" w:eastAsia="ＭＳ 明朝"/>
          <w:sz w:val="24"/>
        </w:rPr>
        <w:t>　</w:t>
      </w:r>
      <w:r>
        <w:rPr>
          <w:rFonts w:hint="eastAsia" w:ascii="ＭＳ 明朝" w:hAnsi="ＭＳ 明朝" w:eastAsia="ＭＳ 明朝"/>
          <w:sz w:val="24"/>
        </w:rPr>
        <w:t>FAX23-2427</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市では、「大崎市自然環境等と再生可能エネルギー発電設備設置事業との調和に関する条例改正案（素案）」の策定を進めています。皆さんからの意見を募集します。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■公表方法</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❶市ウェブサイトでの閲覧</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❷窓口での閲覧</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▶市政情報センター（市役所本庁舎</w:t>
      </w:r>
      <w:r>
        <w:rPr>
          <w:rFonts w:hint="eastAsia" w:ascii="ＭＳ 明朝" w:hAnsi="ＭＳ 明朝" w:eastAsia="ＭＳ 明朝"/>
          <w:sz w:val="24"/>
        </w:rPr>
        <w:t>1</w:t>
      </w:r>
      <w:r>
        <w:rPr>
          <w:rFonts w:hint="eastAsia" w:ascii="ＭＳ 明朝" w:hAnsi="ＭＳ 明朝" w:eastAsia="ＭＳ 明朝"/>
          <w:sz w:val="24"/>
        </w:rPr>
        <w:t>階）</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▶市政情報コーナー（各総合支所地域振興課内）</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▶環境保全課（市役所本庁舎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市民または市内に通勤・通学している人、市内に事業所を有する個人または法人</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■意見の提出期限</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24</w:t>
      </w:r>
      <w:r>
        <w:rPr>
          <w:rFonts w:hint="eastAsia" w:ascii="ＭＳ 明朝" w:hAnsi="ＭＳ 明朝" w:eastAsia="ＭＳ 明朝"/>
          <w:sz w:val="24"/>
        </w:rPr>
        <w:t>日（火曜日）</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■意見の書き方</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素案に対する意見と氏名または事業所名称、住所または事業所の所在地、連絡先（電話番号・</w:t>
      </w:r>
      <w:r>
        <w:rPr>
          <w:rFonts w:hint="eastAsia" w:ascii="ＭＳ 明朝" w:hAnsi="ＭＳ 明朝" w:eastAsia="ＭＳ 明朝"/>
          <w:sz w:val="24"/>
        </w:rPr>
        <w:t>E</w:t>
      </w:r>
      <w:r>
        <w:rPr>
          <w:rFonts w:hint="eastAsia" w:ascii="ＭＳ 明朝" w:hAnsi="ＭＳ 明朝" w:eastAsia="ＭＳ 明朝"/>
          <w:sz w:val="24"/>
        </w:rPr>
        <w:t>メールアドレスなど）を記入</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※匿名での問い合わせや電話での意見には応じられません。</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■提出方法</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❶持参の場合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月～金曜日</w:t>
      </w:r>
      <w:r>
        <w:rPr>
          <w:rFonts w:hint="eastAsia" w:ascii="ＭＳ 明朝" w:hAnsi="ＭＳ 明朝" w:eastAsia="ＭＳ 明朝"/>
          <w:sz w:val="24"/>
        </w:rPr>
        <w:t xml:space="preserve"> 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分（祝日を除く）</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環境保全課または各総合支所地域振興課に提出</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❷郵送の場合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989-6188</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環境保全課に郵送（</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日（火曜日）消印有効）</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➌ファクスの場合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環境保全課に送信</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❹</w:t>
      </w:r>
      <w:r>
        <w:rPr>
          <w:rFonts w:hint="eastAsia" w:ascii="ＭＳ 明朝" w:hAnsi="ＭＳ 明朝" w:eastAsia="ＭＳ 明朝"/>
          <w:sz w:val="24"/>
        </w:rPr>
        <w:t>E</w:t>
      </w:r>
      <w:r>
        <w:rPr>
          <w:rFonts w:hint="eastAsia" w:ascii="ＭＳ 明朝" w:hAnsi="ＭＳ 明朝" w:eastAsia="ＭＳ 明朝"/>
          <w:sz w:val="24"/>
        </w:rPr>
        <w:t>メールの場合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件名を「大崎市自然環境等と再生可能エネルギー発電設備設置事業との調和に関する条例改正案（素案）への意見」とし、環境保全課（</w:t>
      </w:r>
      <w:r>
        <w:rPr>
          <w:rFonts w:hint="eastAsia" w:ascii="ＭＳ 明朝" w:hAnsi="ＭＳ 明朝" w:eastAsia="ＭＳ 明朝"/>
          <w:sz w:val="24"/>
        </w:rPr>
        <w:t>kankyo@city.osaki.miyagi.jp</w:t>
      </w:r>
      <w:r>
        <w:rPr>
          <w:rFonts w:hint="eastAsia" w:ascii="ＭＳ 明朝" w:hAnsi="ＭＳ 明朝" w:eastAsia="ＭＳ 明朝"/>
          <w:sz w:val="24"/>
        </w:rPr>
        <w:t>）に送信</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❺市ウェブサイトの応募フォームの場合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二次元コードを読み取り、意見を入力。応募フォームの開設期間は応募期間と同様。</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b w:val="1"/>
          <w:sz w:val="24"/>
        </w:rPr>
        <w:t>就学時健康診断を実施します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　学校教育課学校総務担当　電話</w:t>
      </w:r>
      <w:r>
        <w:rPr>
          <w:rFonts w:hint="eastAsia" w:ascii="ＭＳ 明朝" w:hAnsi="ＭＳ 明朝" w:eastAsia="ＭＳ 明朝"/>
          <w:sz w:val="24"/>
        </w:rPr>
        <w:t>23-2212</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年度から小学校に入学する児童は、必ず受診してください。</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■受付時間</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会場によって異なります。送付される通知書で確認してください。</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※対象地域の実施日に受診できない場合は、ほかの会場で受診してください。</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■内容</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内科、歯科、耳鼻科、眼科の各診察など</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30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日～平成</w:t>
      </w:r>
      <w:r>
        <w:rPr>
          <w:rFonts w:hint="eastAsia" w:ascii="ＭＳ 明朝" w:hAnsi="ＭＳ 明朝" w:eastAsia="ＭＳ 明朝"/>
          <w:sz w:val="24"/>
        </w:rPr>
        <w:t>31</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日生まれの令和</w:t>
      </w:r>
      <w:r>
        <w:rPr>
          <w:rFonts w:hint="eastAsia" w:ascii="ＭＳ 明朝" w:hAnsi="ＭＳ 明朝" w:eastAsia="ＭＳ 明朝"/>
          <w:sz w:val="24"/>
        </w:rPr>
        <w:t>7</w:t>
      </w:r>
      <w:r>
        <w:rPr>
          <w:rFonts w:hint="eastAsia" w:ascii="ＭＳ 明朝" w:hAnsi="ＭＳ 明朝" w:eastAsia="ＭＳ 明朝"/>
          <w:sz w:val="24"/>
        </w:rPr>
        <w:t>年度就学予定の児童</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■持参するもの</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就学時健康診断票、母子健康手帳、上靴</w:t>
      </w:r>
    </w:p>
    <w:p>
      <w:pPr>
        <w:pStyle w:val="0"/>
        <w:snapToGrid w:val="1"/>
        <w:jc w:val="both"/>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2725"/>
        <w:gridCol w:w="2100"/>
        <w:gridCol w:w="3677"/>
      </w:tblGrid>
      <w:tr>
        <w:trPr/>
        <w:tc>
          <w:tcPr>
            <w:tcW w:w="2725" w:type="dxa"/>
            <w:shd w:val="clear" w:color="auto" w:themeFill="accent1" w:themeFillTint="33"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就学予定校（対象地域）</w:t>
            </w:r>
          </w:p>
        </w:tc>
        <w:tc>
          <w:tcPr>
            <w:tcW w:w="2100" w:type="dxa"/>
            <w:shd w:val="clear" w:color="auto" w:themeFill="accent1" w:themeFillTint="33"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実施日</w:t>
            </w:r>
          </w:p>
        </w:tc>
        <w:tc>
          <w:tcPr>
            <w:tcW w:w="3677" w:type="dxa"/>
            <w:shd w:val="clear" w:color="auto" w:themeFill="accent1" w:themeFillTint="33" w:themeFillShade="FF"/>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会場</w:t>
            </w:r>
          </w:p>
        </w:tc>
      </w:tr>
      <w:tr>
        <w:trPr>
          <w:trHeight w:val="360" w:hRule="atLeast"/>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古川第一</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日（火曜日）</w:t>
            </w:r>
          </w:p>
        </w:tc>
        <w:tc>
          <w:tcPr>
            <w:tcW w:w="3677"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古川総合体育館</w:t>
            </w: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古川第二</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4</w:t>
            </w:r>
            <w:r>
              <w:rPr>
                <w:rFonts w:hint="eastAsia" w:ascii="ＭＳ 明朝" w:hAnsi="ＭＳ 明朝" w:eastAsia="ＭＳ 明朝"/>
              </w:rPr>
              <w:t>日（金曜日）</w:t>
            </w:r>
          </w:p>
        </w:tc>
        <w:tc>
          <w:tcPr>
            <w:tcW w:w="3677" w:type="dxa"/>
            <w:vMerge w:val="continue"/>
            <w:vAlign w:val="center"/>
          </w:tcPr>
          <w:p>
            <w:pPr>
              <w:pStyle w:val="0"/>
              <w:rPr>
                <w:rFonts w:hint="eastAsia"/>
              </w:rPr>
            </w:pP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古川第三・敷玉</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8</w:t>
            </w:r>
            <w:r>
              <w:rPr>
                <w:rFonts w:hint="eastAsia" w:ascii="ＭＳ 明朝" w:hAnsi="ＭＳ 明朝" w:eastAsia="ＭＳ 明朝"/>
              </w:rPr>
              <w:t>日（火曜日）</w:t>
            </w:r>
          </w:p>
        </w:tc>
        <w:tc>
          <w:tcPr>
            <w:tcW w:w="3677" w:type="dxa"/>
            <w:vMerge w:val="continue"/>
            <w:vAlign w:val="center"/>
          </w:tcPr>
          <w:p>
            <w:pPr>
              <w:pStyle w:val="0"/>
              <w:rPr>
                <w:rFonts w:hint="eastAsia"/>
              </w:rPr>
            </w:pP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古川第四</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22</w:t>
            </w:r>
            <w:r>
              <w:rPr>
                <w:rFonts w:hint="eastAsia" w:ascii="ＭＳ 明朝" w:hAnsi="ＭＳ 明朝" w:eastAsia="ＭＳ 明朝"/>
              </w:rPr>
              <w:t>日（火曜日）</w:t>
            </w:r>
          </w:p>
        </w:tc>
        <w:tc>
          <w:tcPr>
            <w:tcW w:w="3677" w:type="dxa"/>
            <w:vMerge w:val="continue"/>
            <w:vAlign w:val="center"/>
          </w:tcPr>
          <w:p>
            <w:pPr>
              <w:pStyle w:val="0"/>
              <w:rPr>
                <w:rFonts w:hint="eastAsia"/>
              </w:rPr>
            </w:pP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古川北・古川西</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23</w:t>
            </w:r>
            <w:r>
              <w:rPr>
                <w:rFonts w:hint="eastAsia" w:ascii="ＭＳ 明朝" w:hAnsi="ＭＳ 明朝" w:eastAsia="ＭＳ 明朝"/>
              </w:rPr>
              <w:t>日（水曜日）</w:t>
            </w:r>
          </w:p>
        </w:tc>
        <w:tc>
          <w:tcPr>
            <w:tcW w:w="3677" w:type="dxa"/>
            <w:vMerge w:val="continue"/>
            <w:vAlign w:val="center"/>
          </w:tcPr>
          <w:p>
            <w:pPr>
              <w:pStyle w:val="0"/>
              <w:rPr>
                <w:rFonts w:hint="eastAsia"/>
              </w:rPr>
            </w:pP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古川第五</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29</w:t>
            </w:r>
            <w:r>
              <w:rPr>
                <w:rFonts w:hint="eastAsia" w:ascii="ＭＳ 明朝" w:hAnsi="ＭＳ 明朝" w:eastAsia="ＭＳ 明朝"/>
              </w:rPr>
              <w:t>日（火曜日）</w:t>
            </w:r>
          </w:p>
        </w:tc>
        <w:tc>
          <w:tcPr>
            <w:tcW w:w="3677" w:type="dxa"/>
            <w:vMerge w:val="continue"/>
            <w:vAlign w:val="center"/>
          </w:tcPr>
          <w:p>
            <w:pPr>
              <w:pStyle w:val="0"/>
              <w:rPr>
                <w:rFonts w:hint="eastAsia"/>
              </w:rPr>
            </w:pP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鹿島台</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6</w:t>
            </w:r>
            <w:r>
              <w:rPr>
                <w:rFonts w:hint="eastAsia" w:ascii="ＭＳ 明朝" w:hAnsi="ＭＳ 明朝" w:eastAsia="ＭＳ 明朝"/>
              </w:rPr>
              <w:t>日（水曜日）</w:t>
            </w:r>
          </w:p>
        </w:tc>
        <w:tc>
          <w:tcPr>
            <w:tcW w:w="3677" w:type="dxa"/>
            <w:vAlign w:val="center"/>
          </w:tcPr>
          <w:p>
            <w:pPr>
              <w:pStyle w:val="0"/>
              <w:jc w:val="both"/>
              <w:rPr>
                <w:rFonts w:hint="eastAsia" w:ascii="ＭＳ 明朝" w:hAnsi="ＭＳ 明朝" w:eastAsia="ＭＳ 明朝"/>
              </w:rPr>
            </w:pPr>
            <w:r>
              <w:rPr>
                <w:rFonts w:hint="eastAsia" w:ascii="ＭＳ 明朝" w:hAnsi="ＭＳ 明朝" w:eastAsia="ＭＳ 明朝"/>
              </w:rPr>
              <w:t>鹿島台瑞・華・翠交流施設（鎌田記念ホール）</w:t>
            </w: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三本木</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12</w:t>
            </w:r>
            <w:r>
              <w:rPr>
                <w:rFonts w:hint="eastAsia" w:ascii="ＭＳ 明朝" w:hAnsi="ＭＳ 明朝" w:eastAsia="ＭＳ 明朝"/>
              </w:rPr>
              <w:t>日（火曜日）</w:t>
            </w:r>
          </w:p>
        </w:tc>
        <w:tc>
          <w:tcPr>
            <w:tcW w:w="3677" w:type="dxa"/>
            <w:vAlign w:val="center"/>
          </w:tcPr>
          <w:p>
            <w:pPr>
              <w:pStyle w:val="0"/>
              <w:jc w:val="both"/>
              <w:rPr>
                <w:rFonts w:hint="eastAsia" w:ascii="ＭＳ 明朝" w:hAnsi="ＭＳ 明朝" w:eastAsia="ＭＳ 明朝"/>
              </w:rPr>
            </w:pPr>
            <w:r>
              <w:rPr>
                <w:rFonts w:hint="eastAsia" w:ascii="ＭＳ 明朝" w:hAnsi="ＭＳ 明朝" w:eastAsia="ＭＳ 明朝"/>
              </w:rPr>
              <w:t>三本木保健福祉センターふれあいホール</w:t>
            </w: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松山・下伊場野</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18</w:t>
            </w:r>
            <w:r>
              <w:rPr>
                <w:rFonts w:hint="eastAsia" w:ascii="ＭＳ 明朝" w:hAnsi="ＭＳ 明朝" w:eastAsia="ＭＳ 明朝"/>
              </w:rPr>
              <w:t>日（月曜日）</w:t>
            </w:r>
          </w:p>
        </w:tc>
        <w:tc>
          <w:tcPr>
            <w:tcW w:w="3677" w:type="dxa"/>
            <w:vAlign w:val="center"/>
          </w:tcPr>
          <w:p>
            <w:pPr>
              <w:pStyle w:val="0"/>
              <w:jc w:val="both"/>
              <w:rPr>
                <w:rFonts w:hint="eastAsia" w:ascii="ＭＳ 明朝" w:hAnsi="ＭＳ 明朝" w:eastAsia="ＭＳ 明朝"/>
              </w:rPr>
            </w:pPr>
            <w:r>
              <w:rPr>
                <w:rFonts w:hint="eastAsia" w:ascii="ＭＳ 明朝" w:hAnsi="ＭＳ 明朝" w:eastAsia="ＭＳ 明朝"/>
              </w:rPr>
              <w:t>松山保健福祉センター（さんさん館）</w:t>
            </w: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岩出山・鳴子（鳴子・川渡・鬼首）</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20</w:t>
            </w:r>
            <w:r>
              <w:rPr>
                <w:rFonts w:hint="eastAsia" w:ascii="ＭＳ 明朝" w:hAnsi="ＭＳ 明朝" w:eastAsia="ＭＳ 明朝"/>
              </w:rPr>
              <w:t>日（水曜日）</w:t>
            </w:r>
          </w:p>
        </w:tc>
        <w:tc>
          <w:tcPr>
            <w:tcW w:w="3677" w:type="dxa"/>
            <w:vAlign w:val="center"/>
          </w:tcPr>
          <w:p>
            <w:pPr>
              <w:pStyle w:val="0"/>
              <w:jc w:val="both"/>
              <w:rPr>
                <w:rFonts w:hint="eastAsia" w:ascii="ＭＳ 明朝" w:hAnsi="ＭＳ 明朝" w:eastAsia="ＭＳ 明朝"/>
              </w:rPr>
            </w:pPr>
            <w:r>
              <w:rPr>
                <w:rFonts w:hint="eastAsia" w:ascii="ＭＳ 明朝" w:hAnsi="ＭＳ 明朝" w:eastAsia="ＭＳ 明朝"/>
              </w:rPr>
              <w:t>岩出山文化会館（スコーレハウス）</w:t>
            </w:r>
          </w:p>
        </w:tc>
      </w:tr>
      <w:tr>
        <w:trPr/>
        <w:tc>
          <w:tcPr>
            <w:tcW w:w="2725" w:type="dxa"/>
            <w:shd w:val="clear" w:color="auto" w:themeFill="background1" w:themeFillTint="FF" w:themeFillShade="F3"/>
            <w:vAlign w:val="center"/>
          </w:tcPr>
          <w:p>
            <w:pPr>
              <w:pStyle w:val="0"/>
              <w:jc w:val="both"/>
              <w:rPr>
                <w:rFonts w:hint="eastAsia" w:ascii="ＭＳ 明朝" w:hAnsi="ＭＳ 明朝" w:eastAsia="ＭＳ 明朝"/>
              </w:rPr>
            </w:pPr>
            <w:r>
              <w:rPr>
                <w:rFonts w:hint="eastAsia" w:ascii="ＭＳ 明朝" w:hAnsi="ＭＳ 明朝" w:eastAsia="ＭＳ 明朝"/>
              </w:rPr>
              <w:t>田尻・沼部・大貫</w:t>
            </w:r>
          </w:p>
        </w:tc>
        <w:tc>
          <w:tcPr>
            <w:tcW w:w="2100" w:type="dxa"/>
            <w:vAlign w:val="center"/>
          </w:tcPr>
          <w:p>
            <w:pPr>
              <w:pStyle w:val="0"/>
              <w:jc w:val="both"/>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w:t>
            </w:r>
            <w:r>
              <w:rPr>
                <w:rFonts w:hint="eastAsia" w:ascii="ＭＳ 明朝" w:hAnsi="ＭＳ 明朝" w:eastAsia="ＭＳ 明朝"/>
              </w:rPr>
              <w:t>日（月曜日）</w:t>
            </w:r>
          </w:p>
        </w:tc>
        <w:tc>
          <w:tcPr>
            <w:tcW w:w="3677" w:type="dxa"/>
            <w:vAlign w:val="center"/>
          </w:tcPr>
          <w:p>
            <w:pPr>
              <w:pStyle w:val="0"/>
              <w:jc w:val="both"/>
              <w:rPr>
                <w:rFonts w:hint="eastAsia" w:ascii="ＭＳ 明朝" w:hAnsi="ＭＳ 明朝" w:eastAsia="ＭＳ 明朝"/>
              </w:rPr>
            </w:pPr>
            <w:r>
              <w:rPr>
                <w:rFonts w:hint="eastAsia" w:ascii="ＭＳ 明朝" w:hAnsi="ＭＳ 明朝" w:eastAsia="ＭＳ 明朝"/>
              </w:rPr>
              <w:t>田尻スキップセンター</w:t>
            </w:r>
          </w:p>
        </w:tc>
      </w:tr>
    </w:tbl>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8"/>
        </w:rPr>
        <w:t>おおさき市民健診</w:t>
      </w:r>
    </w:p>
    <w:p>
      <w:pPr>
        <w:pStyle w:val="0"/>
        <w:wordWrap w:val="0"/>
        <w:snapToGrid w:val="1"/>
        <w:ind w:right="44"/>
        <w:jc w:val="left"/>
        <w:rPr>
          <w:rFonts w:hint="eastAsia" w:ascii="ＭＳ 明朝" w:hAnsi="ＭＳ 明朝" w:eastAsia="ＭＳ 明朝"/>
          <w:sz w:val="24"/>
          <w:u w:val="single" w:color="auto"/>
        </w:rPr>
      </w:pPr>
      <w:r>
        <w:rPr>
          <w:rFonts w:hint="eastAsia" w:ascii="ＭＳ 明朝" w:hAnsi="ＭＳ 明朝" w:eastAsia="ＭＳ 明朝"/>
          <w:sz w:val="24"/>
          <w:u w:val="none" w:color="auto"/>
        </w:rPr>
        <w:t>問い合わせ　健康推進課健康増進担当　電話</w:t>
      </w:r>
      <w:r>
        <w:rPr>
          <w:rFonts w:hint="eastAsia" w:ascii="ＭＳ 明朝" w:hAnsi="ＭＳ 明朝" w:eastAsia="ＭＳ 明朝"/>
          <w:sz w:val="24"/>
          <w:u w:val="none" w:color="auto"/>
        </w:rPr>
        <w:t>23-2215</w:t>
      </w:r>
    </w:p>
    <w:p>
      <w:pPr>
        <w:pStyle w:val="0"/>
        <w:wordWrap w:val="0"/>
        <w:snapToGrid w:val="1"/>
        <w:ind w:left="1470" w:leftChars="700" w:right="44" w:rightChars="0" w:firstLineChars="0"/>
        <w:jc w:val="left"/>
        <w:rPr>
          <w:rFonts w:hint="eastAsia" w:ascii="ＭＳ 明朝" w:hAnsi="ＭＳ 明朝" w:eastAsia="ＭＳ 明朝"/>
          <w:sz w:val="24"/>
        </w:rPr>
      </w:pPr>
      <w:r>
        <w:rPr>
          <w:rFonts w:hint="eastAsia" w:ascii="ＭＳ 明朝" w:hAnsi="ＭＳ 明朝" w:eastAsia="ＭＳ 明朝"/>
          <w:sz w:val="24"/>
          <w:u w:val="none" w:color="auto"/>
        </w:rPr>
        <w:t>各総合支所市民福祉課</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申し込みをした人に、各種健診の受診票を送付しています。申し込みをしていない人も受診できます。詳しくは、問い合わせください。</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健診を受けて、病気の早期発見に努めましょう。</w:t>
      </w:r>
    </w:p>
    <w:p>
      <w:pPr>
        <w:pStyle w:val="0"/>
        <w:snapToGrid w:val="1"/>
        <w:ind w:left="0"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■集団健診（特定健康診査、健康診査、結核、肺がん、胃がん、大腸がん、骨粗しょう症、肝炎ウイルス、前立腺がん、歯と歯肉の相談</w:t>
      </w:r>
      <w:r>
        <w:rPr>
          <w:rFonts w:hint="eastAsia" w:ascii="ＭＳ 明朝" w:hAnsi="ＭＳ 明朝" w:eastAsia="ＭＳ 明朝"/>
          <w:sz w:val="24"/>
        </w:rPr>
        <w:t>)</w:t>
      </w:r>
    </w:p>
    <w:tbl>
      <w:tblPr>
        <w:tblStyle w:val="11"/>
        <w:tblpPr w:leftFromText="0" w:rightFromText="0" w:topFromText="0" w:bottomFromText="0" w:vertAnchor="text" w:horzAnchor="margin" w:tblpX="116" w:tblpY="96"/>
        <w:tblOverlap w:val="never"/>
        <w:tblW w:w="8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61"/>
        <w:gridCol w:w="2415"/>
        <w:gridCol w:w="2699"/>
        <w:gridCol w:w="2635"/>
      </w:tblGrid>
      <w:tr>
        <w:trPr>
          <w:trHeight w:val="339" w:hRule="atLeast"/>
        </w:trPr>
        <w:tc>
          <w:tcPr>
            <w:tcW w:w="8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地域</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実施日</w:t>
            </w:r>
          </w:p>
        </w:tc>
        <w:tc>
          <w:tcPr>
            <w:tcW w:w="26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受付時間</w:t>
            </w:r>
          </w:p>
        </w:tc>
        <w:tc>
          <w:tcPr>
            <w:tcW w:w="26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場所</w:t>
            </w:r>
          </w:p>
        </w:tc>
      </w:tr>
      <w:tr>
        <w:trPr>
          <w:trHeight w:val="584" w:hRule="atLeast"/>
        </w:trPr>
        <w:tc>
          <w:tcPr>
            <w:tcW w:w="8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1"/>
              <w:jc w:val="center"/>
              <w:rPr>
                <w:rFonts w:hint="eastAsia" w:ascii="ＭＳ 明朝" w:hAnsi="ＭＳ 明朝" w:eastAsia="ＭＳ 明朝"/>
              </w:rPr>
            </w:pPr>
            <w:r>
              <w:rPr>
                <w:rFonts w:hint="eastAsia" w:ascii="ＭＳ 明朝" w:hAnsi="ＭＳ 明朝" w:eastAsia="ＭＳ 明朝"/>
                <w:sz w:val="24"/>
              </w:rPr>
              <w:t>古川</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r>
              <w:rPr>
                <w:rFonts w:hint="eastAsia" w:ascii="ＭＳ 明朝" w:hAnsi="ＭＳ 明朝" w:eastAsia="ＭＳ 明朝"/>
                <w:sz w:val="24"/>
              </w:rPr>
              <w:t>7</w:t>
            </w:r>
            <w:r>
              <w:rPr>
                <w:rFonts w:hint="eastAsia" w:ascii="ＭＳ 明朝" w:hAnsi="ＭＳ 明朝" w:eastAsia="ＭＳ 明朝"/>
                <w:sz w:val="24"/>
              </w:rPr>
              <w:t>日（土曜日）、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w:t>
            </w:r>
          </w:p>
        </w:tc>
        <w:tc>
          <w:tcPr>
            <w:tcW w:w="26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tc>
      </w:tr>
    </w:tbl>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■集団検診（子宮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がん検診）</w:t>
      </w:r>
    </w:p>
    <w:tbl>
      <w:tblPr>
        <w:tblStyle w:val="11"/>
        <w:tblpPr w:leftFromText="0" w:rightFromText="0" w:topFromText="0" w:bottomFromText="0" w:vertAnchor="text" w:horzAnchor="margin" w:tblpX="118" w:tblpY="55"/>
        <w:tblOverlap w:val="never"/>
        <w:tblW w:w="8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9"/>
        <w:gridCol w:w="2381"/>
        <w:gridCol w:w="2786"/>
        <w:gridCol w:w="2730"/>
      </w:tblGrid>
      <w:tr>
        <w:trPr>
          <w:trHeight w:val="367" w:hRule="atLeast"/>
        </w:trPr>
        <w:tc>
          <w:tcPr>
            <w:tcW w:w="7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地域</w:t>
            </w: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実施日</w:t>
            </w:r>
          </w:p>
        </w:tc>
        <w:tc>
          <w:tcPr>
            <w:tcW w:w="2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受付時間</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場所</w:t>
            </w:r>
          </w:p>
        </w:tc>
      </w:tr>
      <w:tr>
        <w:trPr>
          <w:trHeight w:val="366" w:hRule="atLeast"/>
        </w:trPr>
        <w:tc>
          <w:tcPr>
            <w:tcW w:w="7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1"/>
              <w:jc w:val="center"/>
              <w:rPr>
                <w:rFonts w:hint="eastAsia" w:ascii="ＭＳ 明朝" w:hAnsi="ＭＳ 明朝" w:eastAsia="ＭＳ 明朝"/>
                <w:sz w:val="24"/>
              </w:rPr>
            </w:pPr>
            <w:r>
              <w:rPr>
                <w:rFonts w:hint="eastAsia" w:ascii="ＭＳ 明朝" w:hAnsi="ＭＳ 明朝" w:eastAsia="ＭＳ 明朝"/>
                <w:sz w:val="24"/>
              </w:rPr>
              <w:t>鳴子温泉</w:t>
            </w:r>
          </w:p>
        </w:tc>
        <w:tc>
          <w:tcPr>
            <w:tcW w:w="23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p>
        </w:tc>
        <w:tc>
          <w:tcPr>
            <w:tcW w:w="2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鬼首基幹集落センター</w:t>
            </w:r>
          </w:p>
        </w:tc>
      </w:tr>
      <w:tr>
        <w:trPr>
          <w:trHeight w:val="367" w:hRule="atLeast"/>
        </w:trPr>
        <w:tc>
          <w:tcPr>
            <w:tcW w:w="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3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鳴子公民館</w:t>
            </w:r>
          </w:p>
        </w:tc>
      </w:tr>
      <w:tr>
        <w:trPr>
          <w:trHeight w:val="367" w:hRule="atLeast"/>
        </w:trPr>
        <w:tc>
          <w:tcPr>
            <w:tcW w:w="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top"/>
          </w:tcPr>
          <w:p>
            <w:pPr>
              <w:pStyle w:val="0"/>
              <w:rPr>
                <w:rFonts w:hint="eastAsia"/>
              </w:rPr>
            </w:pPr>
          </w:p>
        </w:tc>
        <w:tc>
          <w:tcPr>
            <w:tcW w:w="2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p>
        </w:tc>
        <w:tc>
          <w:tcPr>
            <w:tcW w:w="27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川渡地区公民館</w:t>
            </w:r>
          </w:p>
        </w:tc>
      </w:tr>
    </w:tbl>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■集団検診（乳がん検診）</w:t>
      </w:r>
    </w:p>
    <w:tbl>
      <w:tblPr>
        <w:tblStyle w:val="11"/>
        <w:tblpPr w:leftFromText="0" w:rightFromText="0" w:topFromText="0" w:bottomFromText="0" w:vertAnchor="text" w:horzAnchor="margin" w:tblpX="103" w:tblpY="132"/>
        <w:tblOverlap w:val="never"/>
        <w:tblW w:w="8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50"/>
        <w:gridCol w:w="2153"/>
        <w:gridCol w:w="3255"/>
        <w:gridCol w:w="2152"/>
      </w:tblGrid>
      <w:tr>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地域</w:t>
            </w:r>
          </w:p>
        </w:tc>
        <w:tc>
          <w:tcPr>
            <w:tcW w:w="21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実施日</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受付時間</w:t>
            </w:r>
          </w:p>
        </w:tc>
        <w:tc>
          <w:tcPr>
            <w:tcW w:w="2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場所</w:t>
            </w:r>
          </w:p>
        </w:tc>
      </w:tr>
      <w:tr>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1"/>
              <w:jc w:val="center"/>
              <w:rPr>
                <w:rFonts w:hint="eastAsia" w:ascii="ＭＳ 明朝" w:hAnsi="ＭＳ 明朝" w:eastAsia="ＭＳ 明朝"/>
                <w:sz w:val="24"/>
              </w:rPr>
            </w:pPr>
            <w:r>
              <w:rPr>
                <w:rFonts w:hint="eastAsia" w:ascii="ＭＳ 明朝" w:hAnsi="ＭＳ 明朝" w:eastAsia="ＭＳ 明朝"/>
                <w:sz w:val="24"/>
              </w:rPr>
              <w:t>岩出山</w:t>
            </w:r>
          </w:p>
        </w:tc>
        <w:tc>
          <w:tcPr>
            <w:tcW w:w="215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6</w:t>
            </w:r>
            <w:r>
              <w:rPr>
                <w:rFonts w:hint="eastAsia" w:ascii="ＭＳ 明朝" w:hAnsi="ＭＳ 明朝" w:eastAsia="ＭＳ 明朝"/>
                <w:sz w:val="24"/>
              </w:rPr>
              <w:t>日（金曜日）</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21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岩出山文化会館（スコーレハウス）</w:t>
            </w:r>
          </w:p>
        </w:tc>
      </w:tr>
    </w:tbl>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■個別健診</w:t>
      </w:r>
    </w:p>
    <w:tbl>
      <w:tblPr>
        <w:tblStyle w:val="11"/>
        <w:tblW w:w="9555" w:type="dxa"/>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50"/>
        <w:gridCol w:w="3255"/>
        <w:gridCol w:w="3150"/>
      </w:tblGrid>
      <w:tr>
        <w:trPr>
          <w:trHeight w:val="363"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健（検）診項目</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受診期間</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snapToGrid w:val="1"/>
              <w:jc w:val="center"/>
              <w:rPr>
                <w:rFonts w:hint="eastAsia" w:ascii="ＭＳ 明朝" w:hAnsi="ＭＳ 明朝" w:eastAsia="ＭＳ 明朝"/>
                <w:b w:val="1"/>
              </w:rPr>
            </w:pPr>
            <w:r>
              <w:rPr>
                <w:rFonts w:hint="eastAsia" w:ascii="ＭＳ 明朝" w:hAnsi="ＭＳ 明朝" w:eastAsia="ＭＳ 明朝"/>
                <w:b w:val="1"/>
              </w:rPr>
              <w:t>場所</w:t>
            </w:r>
          </w:p>
        </w:tc>
      </w:tr>
      <w:tr>
        <w:trPr>
          <w:trHeight w:val="474"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成人歯科健康診査</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日（木曜日）まで</w:t>
            </w:r>
          </w:p>
        </w:tc>
        <w:tc>
          <w:tcPr>
            <w:tcW w:w="31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健（検）診実施医療機関</w:t>
            </w:r>
          </w:p>
        </w:tc>
      </w:tr>
      <w:tr>
        <w:trPr>
          <w:trHeight w:val="436"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子宮頸がん検診</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日（土曜日）まで</w:t>
            </w:r>
          </w:p>
        </w:tc>
        <w:tc>
          <w:tcPr>
            <w:tcW w:w="31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36"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乳がん検診</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w:t>
            </w:r>
          </w:p>
        </w:tc>
        <w:tc>
          <w:tcPr>
            <w:tcW w:w="31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37" w:hRule="atLeast"/>
        </w:trPr>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特定健康診査、健康診査</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bookmarkStart w:id="0" w:name="_GoBack"/>
            <w:bookmarkEnd w:id="0"/>
            <w:r>
              <w:rPr>
                <w:rFonts w:hint="eastAsia" w:ascii="ＭＳ 明朝" w:hAnsi="ＭＳ 明朝" w:eastAsia="ＭＳ 明朝"/>
                <w:sz w:val="24"/>
              </w:rPr>
              <w:t>日（土曜日）まで</w:t>
            </w:r>
          </w:p>
        </w:tc>
        <w:tc>
          <w:tcPr>
            <w:tcW w:w="31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snapToGrid w:val="1"/>
        <w:ind w:leftChars="0" w:firstLine="0" w:firstLineChars="0"/>
        <w:rPr>
          <w:rFonts w:hint="eastAsia" w:ascii="ＭＳ 明朝" w:hAnsi="ＭＳ 明朝" w:eastAsia="ＭＳ 明朝"/>
          <w:sz w:val="28"/>
        </w:rPr>
      </w:pPr>
      <w:r>
        <w:rPr>
          <w:rFonts w:hint="eastAsia" w:ascii="ＭＳ 明朝" w:hAnsi="ＭＳ 明朝" w:eastAsia="ＭＳ 明朝"/>
          <w:b w:val="1"/>
          <w:sz w:val="28"/>
        </w:rPr>
        <w:t>『ささ結』新米フェア</w:t>
      </w:r>
      <w:r>
        <w:rPr>
          <w:rFonts w:hint="eastAsia" w:ascii="ＭＳ 明朝" w:hAnsi="ＭＳ 明朝" w:eastAsia="ＭＳ 明朝"/>
          <w:b w:val="1"/>
          <w:sz w:val="28"/>
        </w:rPr>
        <w:t>2024</w:t>
      </w:r>
      <w:r>
        <w:rPr>
          <w:rFonts w:hint="eastAsia" w:ascii="ＭＳ 明朝" w:hAnsi="ＭＳ 明朝" w:eastAsia="ＭＳ 明朝"/>
          <w:b w:val="1"/>
          <w:sz w:val="28"/>
        </w:rPr>
        <w:t>参加飲食店募集および『ささ王』決定戦</w:t>
      </w:r>
      <w:r>
        <w:rPr>
          <w:rFonts w:hint="eastAsia" w:ascii="ＭＳ 明朝" w:hAnsi="ＭＳ 明朝" w:eastAsia="ＭＳ 明朝"/>
          <w:b w:val="1"/>
          <w:sz w:val="28"/>
        </w:rPr>
        <w:t>2024</w:t>
      </w:r>
      <w:r>
        <w:rPr>
          <w:rFonts w:hint="eastAsia" w:ascii="ＭＳ 明朝" w:hAnsi="ＭＳ 明朝" w:eastAsia="ＭＳ 明朝"/>
          <w:b w:val="1"/>
          <w:sz w:val="28"/>
        </w:rPr>
        <w:t>出品者募集</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　農政企画課農業経営担当　電話</w:t>
      </w:r>
      <w:r>
        <w:rPr>
          <w:rFonts w:hint="eastAsia" w:ascii="ＭＳ 明朝" w:hAnsi="ＭＳ 明朝" w:eastAsia="ＭＳ 明朝"/>
          <w:sz w:val="24"/>
        </w:rPr>
        <w:t>23-7090</w:t>
      </w:r>
    </w:p>
    <w:p>
      <w:pPr>
        <w:pStyle w:val="0"/>
        <w:snapToGrid w:val="1"/>
        <w:jc w:val="both"/>
        <w:rPr>
          <w:rFonts w:hint="eastAsia" w:ascii="ＭＳ 明朝" w:hAnsi="ＭＳ 明朝" w:eastAsia="ＭＳ 明朝"/>
          <w:sz w:val="24"/>
        </w:rPr>
      </w:pPr>
      <w:r>
        <w:rPr>
          <w:rFonts w:hint="eastAsia" w:ascii="ＭＳ 明朝" w:hAnsi="ＭＳ 明朝" w:eastAsia="ＭＳ 明朝"/>
          <w:b w:val="1"/>
          <w:sz w:val="24"/>
        </w:rPr>
        <w:t>『ささ結』新米フェア</w:t>
      </w:r>
      <w:r>
        <w:rPr>
          <w:rFonts w:hint="eastAsia" w:ascii="ＭＳ 明朝" w:hAnsi="ＭＳ 明朝" w:eastAsia="ＭＳ 明朝"/>
          <w:b w:val="1"/>
          <w:sz w:val="24"/>
        </w:rPr>
        <w:t>2024</w:t>
      </w:r>
      <w:r>
        <w:rPr>
          <w:rFonts w:hint="eastAsia" w:ascii="ＭＳ 明朝" w:hAnsi="ＭＳ 明朝" w:eastAsia="ＭＳ 明朝"/>
          <w:b w:val="1"/>
          <w:sz w:val="24"/>
        </w:rPr>
        <w:t>参加飲食店募集</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市のシンボル米である世界農業遺産ブランド認証米『ささ結』の新米フェアを</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日（土曜日）に開催します。『ささ結』を使って、おすすめメニュー（テイクアウトメニュー含む）を提供できる飲食店を募集します。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■募集期間</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日（金曜日）まで</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新米フェアの期間中、『ささ結』を使用したおすすめメニュー（テイクアウトメニュー含む）や、白米の『ささ結』を提供できる市内の飲食店</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■申込</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農政企画課・各総合支所地域振興課で配布している参加申込書に必要事項を記入し、募集期間内に持参して申し込み</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■その他</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参加飲食店には、『ささ結』</w:t>
      </w:r>
      <w:r>
        <w:rPr>
          <w:rFonts w:hint="eastAsia" w:ascii="ＭＳ 明朝" w:hAnsi="ＭＳ 明朝" w:eastAsia="ＭＳ 明朝"/>
          <w:sz w:val="24"/>
        </w:rPr>
        <w:t>10</w:t>
      </w:r>
      <w:r>
        <w:rPr>
          <w:rFonts w:hint="eastAsia" w:ascii="ＭＳ 明朝" w:hAnsi="ＭＳ 明朝" w:eastAsia="ＭＳ 明朝"/>
          <w:sz w:val="24"/>
        </w:rPr>
        <w:t>キログラムやのぼり、参加飲食店マップを配布</w:t>
      </w:r>
    </w:p>
    <w:p>
      <w:pPr>
        <w:pStyle w:val="0"/>
        <w:snapToGrid w:val="1"/>
        <w:jc w:val="both"/>
        <w:rPr>
          <w:rFonts w:hint="eastAsia" w:ascii="ＭＳ 明朝" w:hAnsi="ＭＳ 明朝" w:eastAsia="ＭＳ 明朝"/>
          <w:b w:val="1"/>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b w:val="1"/>
          <w:sz w:val="24"/>
        </w:rPr>
        <w:t>『ささ王』決定戦</w:t>
      </w:r>
      <w:r>
        <w:rPr>
          <w:rFonts w:hint="eastAsia" w:ascii="ＭＳ 明朝" w:hAnsi="ＭＳ 明朝" w:eastAsia="ＭＳ 明朝"/>
          <w:b w:val="1"/>
          <w:sz w:val="24"/>
        </w:rPr>
        <w:t>2024</w:t>
      </w:r>
      <w:r>
        <w:rPr>
          <w:rFonts w:hint="eastAsia" w:ascii="ＭＳ 明朝" w:hAnsi="ＭＳ 明朝" w:eastAsia="ＭＳ 明朝"/>
          <w:b w:val="1"/>
          <w:sz w:val="24"/>
        </w:rPr>
        <w:t>出品者募集</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あっさりした食感で和食や寿司に適した「ササニシキ」と『ささ結』のおいしさを競う『ささ王』決定戦への出品者を募集します。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■募集期間</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■対象者</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米作りに取り組む、日本国内の農業者および組織</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■銘柄米</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年産「ササニシキ」または『ささ結』（認証済みのもの）のいずれか単一銘柄で、ブレンドしていないもの</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■出品数</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一人当たり各銘柄につき</w:t>
      </w:r>
      <w:r>
        <w:rPr>
          <w:rFonts w:hint="eastAsia" w:ascii="ＭＳ 明朝" w:hAnsi="ＭＳ 明朝" w:eastAsia="ＭＳ 明朝"/>
          <w:sz w:val="24"/>
        </w:rPr>
        <w:t>1</w:t>
      </w:r>
      <w:r>
        <w:rPr>
          <w:rFonts w:hint="eastAsia" w:ascii="ＭＳ 明朝" w:hAnsi="ＭＳ 明朝" w:eastAsia="ＭＳ 明朝"/>
          <w:sz w:val="24"/>
        </w:rPr>
        <w:t>点</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■提出物</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参加申込書、栽培履歴書、玄米</w:t>
      </w:r>
      <w:r>
        <w:rPr>
          <w:rFonts w:hint="eastAsia" w:ascii="ＭＳ 明朝" w:hAnsi="ＭＳ 明朝" w:eastAsia="ＭＳ 明朝"/>
          <w:sz w:val="24"/>
        </w:rPr>
        <w:t>3</w:t>
      </w:r>
      <w:r>
        <w:rPr>
          <w:rFonts w:hint="eastAsia" w:ascii="ＭＳ 明朝" w:hAnsi="ＭＳ 明朝" w:eastAsia="ＭＳ 明朝"/>
          <w:sz w:val="24"/>
        </w:rPr>
        <w:t>キログラム（出品銘柄別に丈夫な袋に入れ、表面に氏名と銘柄を記載）</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■申込</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時まで提出物を農政企画課へ持参して申し込み（市外の出品者は郵送など可）</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OTF UD新ゴ Pro L">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521</TotalTime>
  <Pages>5</Pages>
  <Words>121</Words>
  <Characters>2412</Characters>
  <Application>JUST Note</Application>
  <Lines>1379</Lines>
  <Paragraphs>151</Paragraphs>
  <CharactersWithSpaces>2423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2024-07-22T05:33:00Z</dcterms:created>
  <dcterms:modified xsi:type="dcterms:W3CDTF">2024-08-22T02:13:23Z</dcterms:modified>
  <cp:revision>3</cp:revision>
</cp:coreProperties>
</file>