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ＭＳ 明朝" w:hAnsi="ＭＳ 明朝" w:eastAsia="ＭＳ 明朝"/>
          <w:b w:val="0"/>
          <w:sz w:val="24"/>
        </w:rPr>
      </w:pPr>
      <w:r>
        <w:rPr>
          <w:rFonts w:hint="eastAsia" w:ascii="ＭＳ 明朝" w:hAnsi="ＭＳ 明朝" w:eastAsia="ＭＳ 明朝"/>
          <w:b w:val="1"/>
          <w:sz w:val="28"/>
        </w:rPr>
        <w:t>特別会計と公営企業会計</w:t>
      </w: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特別会計</w:t>
      </w: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　特別会計の総額（図④）は、歳入は約</w:t>
      </w:r>
      <w:r>
        <w:rPr>
          <w:rFonts w:hint="eastAsia" w:ascii="ＭＳ 明朝" w:hAnsi="ＭＳ 明朝" w:eastAsia="ＭＳ 明朝"/>
          <w:b w:val="0"/>
          <w:sz w:val="24"/>
        </w:rPr>
        <w:t>289</w:t>
      </w:r>
      <w:r>
        <w:rPr>
          <w:rFonts w:hint="eastAsia" w:ascii="ＭＳ 明朝" w:hAnsi="ＭＳ 明朝" w:eastAsia="ＭＳ 明朝"/>
          <w:b w:val="0"/>
          <w:sz w:val="24"/>
        </w:rPr>
        <w:t>億</w:t>
      </w:r>
      <w:r>
        <w:rPr>
          <w:rFonts w:hint="eastAsia" w:ascii="ＭＳ 明朝" w:hAnsi="ＭＳ 明朝" w:eastAsia="ＭＳ 明朝"/>
          <w:b w:val="0"/>
          <w:sz w:val="24"/>
        </w:rPr>
        <w:t>4</w:t>
      </w:r>
      <w:r>
        <w:rPr>
          <w:rFonts w:hint="eastAsia" w:ascii="ＭＳ 明朝" w:hAnsi="ＭＳ 明朝" w:eastAsia="ＭＳ 明朝"/>
          <w:b w:val="0"/>
          <w:sz w:val="24"/>
        </w:rPr>
        <w:t>千万円、歳出は約</w:t>
      </w:r>
      <w:r>
        <w:rPr>
          <w:rFonts w:hint="eastAsia" w:ascii="ＭＳ 明朝" w:hAnsi="ＭＳ 明朝" w:eastAsia="ＭＳ 明朝"/>
          <w:b w:val="0"/>
          <w:sz w:val="24"/>
        </w:rPr>
        <w:t>284</w:t>
      </w:r>
      <w:r>
        <w:rPr>
          <w:rFonts w:hint="eastAsia" w:ascii="ＭＳ 明朝" w:hAnsi="ＭＳ 明朝" w:eastAsia="ＭＳ 明朝"/>
          <w:b w:val="0"/>
          <w:sz w:val="24"/>
        </w:rPr>
        <w:t>億</w:t>
      </w:r>
      <w:r>
        <w:rPr>
          <w:rFonts w:hint="eastAsia" w:ascii="ＭＳ 明朝" w:hAnsi="ＭＳ 明朝" w:eastAsia="ＭＳ 明朝"/>
          <w:b w:val="0"/>
          <w:sz w:val="24"/>
        </w:rPr>
        <w:t>4</w:t>
      </w:r>
      <w:r>
        <w:rPr>
          <w:rFonts w:hint="eastAsia" w:ascii="ＭＳ 明朝" w:hAnsi="ＭＳ 明朝" w:eastAsia="ＭＳ 明朝"/>
          <w:b w:val="0"/>
          <w:sz w:val="24"/>
        </w:rPr>
        <w:t>千万円となり、形式収支は約</w:t>
      </w:r>
      <w:r>
        <w:rPr>
          <w:rFonts w:hint="eastAsia" w:ascii="ＭＳ 明朝" w:hAnsi="ＭＳ 明朝" w:eastAsia="ＭＳ 明朝"/>
          <w:b w:val="0"/>
          <w:sz w:val="24"/>
        </w:rPr>
        <w:t>5</w:t>
      </w:r>
      <w:r>
        <w:rPr>
          <w:rFonts w:hint="eastAsia" w:ascii="ＭＳ 明朝" w:hAnsi="ＭＳ 明朝" w:eastAsia="ＭＳ 明朝"/>
          <w:b w:val="0"/>
          <w:sz w:val="24"/>
        </w:rPr>
        <w:t>億円の黒字となりました。</w:t>
      </w:r>
    </w:p>
    <w:p>
      <w:pPr>
        <w:pStyle w:val="0"/>
        <w:snapToGrid w:val="0"/>
        <w:rPr>
          <w:rFonts w:hint="eastAsia" w:ascii="ＭＳ 明朝" w:hAnsi="ＭＳ 明朝" w:eastAsia="ＭＳ 明朝"/>
          <w:b w:val="0"/>
          <w:sz w:val="24"/>
        </w:rPr>
      </w:pP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公営企業会計</w:t>
      </w: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　水道事業会計の収益的収支では、給水収益は減少したものの、純利益は約</w:t>
      </w:r>
      <w:r>
        <w:rPr>
          <w:rFonts w:hint="eastAsia" w:ascii="ＭＳ 明朝" w:hAnsi="ＭＳ 明朝" w:eastAsia="ＭＳ 明朝"/>
          <w:b w:val="0"/>
          <w:sz w:val="24"/>
        </w:rPr>
        <w:t>5</w:t>
      </w:r>
      <w:r>
        <w:rPr>
          <w:rFonts w:hint="eastAsia" w:ascii="ＭＳ 明朝" w:hAnsi="ＭＳ 明朝" w:eastAsia="ＭＳ 明朝"/>
          <w:b w:val="0"/>
          <w:sz w:val="24"/>
        </w:rPr>
        <w:t>千万円となり、前年度に引き続き黒字となりました。また、資本的収支では約</w:t>
      </w:r>
      <w:r>
        <w:rPr>
          <w:rFonts w:hint="eastAsia" w:ascii="ＭＳ 明朝" w:hAnsi="ＭＳ 明朝" w:eastAsia="ＭＳ 明朝"/>
          <w:b w:val="0"/>
          <w:sz w:val="24"/>
        </w:rPr>
        <w:t>11</w:t>
      </w:r>
      <w:r>
        <w:rPr>
          <w:rFonts w:hint="eastAsia" w:ascii="ＭＳ 明朝" w:hAnsi="ＭＳ 明朝" w:eastAsia="ＭＳ 明朝"/>
          <w:b w:val="0"/>
          <w:sz w:val="24"/>
        </w:rPr>
        <w:t>億</w:t>
      </w:r>
      <w:r>
        <w:rPr>
          <w:rFonts w:hint="eastAsia" w:ascii="ＭＳ 明朝" w:hAnsi="ＭＳ 明朝" w:eastAsia="ＭＳ 明朝"/>
          <w:b w:val="0"/>
          <w:sz w:val="24"/>
        </w:rPr>
        <w:t>5</w:t>
      </w:r>
      <w:r>
        <w:rPr>
          <w:rFonts w:hint="eastAsia" w:ascii="ＭＳ 明朝" w:hAnsi="ＭＳ 明朝" w:eastAsia="ＭＳ 明朝"/>
          <w:b w:val="0"/>
          <w:sz w:val="24"/>
        </w:rPr>
        <w:t>千万円の赤字となりました。</w:t>
      </w: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　下水道事業会計の収益的収支は、下水道使用料収入の伸び悩みと一般会計からの繰入金収入が減少したのに対し、委託料や減価償却費など営業費用は増加し、約</w:t>
      </w:r>
      <w:r>
        <w:rPr>
          <w:rFonts w:hint="eastAsia" w:ascii="ＭＳ 明朝" w:hAnsi="ＭＳ 明朝" w:eastAsia="ＭＳ 明朝"/>
          <w:b w:val="0"/>
          <w:sz w:val="24"/>
        </w:rPr>
        <w:t>1</w:t>
      </w:r>
      <w:r>
        <w:rPr>
          <w:rFonts w:hint="eastAsia" w:ascii="ＭＳ 明朝" w:hAnsi="ＭＳ 明朝" w:eastAsia="ＭＳ 明朝"/>
          <w:b w:val="0"/>
          <w:sz w:val="24"/>
        </w:rPr>
        <w:t>億</w:t>
      </w:r>
      <w:r>
        <w:rPr>
          <w:rFonts w:hint="eastAsia" w:ascii="ＭＳ 明朝" w:hAnsi="ＭＳ 明朝" w:eastAsia="ＭＳ 明朝"/>
          <w:b w:val="0"/>
          <w:sz w:val="24"/>
        </w:rPr>
        <w:t>7</w:t>
      </w:r>
      <w:r>
        <w:rPr>
          <w:rFonts w:hint="eastAsia" w:ascii="ＭＳ 明朝" w:hAnsi="ＭＳ 明朝" w:eastAsia="ＭＳ 明朝"/>
          <w:b w:val="0"/>
          <w:sz w:val="24"/>
        </w:rPr>
        <w:t>千万円の赤字となりました。また、資本的収支では約</w:t>
      </w:r>
      <w:r>
        <w:rPr>
          <w:rFonts w:hint="eastAsia" w:ascii="ＭＳ 明朝" w:hAnsi="ＭＳ 明朝" w:eastAsia="ＭＳ 明朝"/>
          <w:b w:val="0"/>
          <w:sz w:val="24"/>
        </w:rPr>
        <w:t>11</w:t>
      </w:r>
      <w:r>
        <w:rPr>
          <w:rFonts w:hint="eastAsia" w:ascii="ＭＳ 明朝" w:hAnsi="ＭＳ 明朝" w:eastAsia="ＭＳ 明朝"/>
          <w:b w:val="0"/>
          <w:sz w:val="24"/>
        </w:rPr>
        <w:t>億</w:t>
      </w:r>
      <w:r>
        <w:rPr>
          <w:rFonts w:hint="eastAsia" w:ascii="ＭＳ 明朝" w:hAnsi="ＭＳ 明朝" w:eastAsia="ＭＳ 明朝"/>
          <w:b w:val="0"/>
          <w:sz w:val="24"/>
        </w:rPr>
        <w:t>3</w:t>
      </w:r>
      <w:r>
        <w:rPr>
          <w:rFonts w:hint="eastAsia" w:ascii="ＭＳ 明朝" w:hAnsi="ＭＳ 明朝" w:eastAsia="ＭＳ 明朝"/>
          <w:b w:val="0"/>
          <w:sz w:val="24"/>
        </w:rPr>
        <w:t>千万円の赤字となりました。</w:t>
      </w:r>
    </w:p>
    <w:p>
      <w:pPr>
        <w:pStyle w:val="0"/>
        <w:snapToGrid w:val="0"/>
        <w:rPr>
          <w:rFonts w:hint="eastAsia" w:ascii="ＭＳ 明朝" w:hAnsi="ＭＳ 明朝" w:eastAsia="ＭＳ 明朝"/>
          <w:b w:val="0"/>
          <w:sz w:val="24"/>
        </w:rPr>
      </w:pPr>
      <w:r>
        <w:rPr>
          <w:rFonts w:hint="eastAsia" w:ascii="ＭＳ 明朝" w:hAnsi="ＭＳ 明朝" w:eastAsia="ＭＳ 明朝"/>
          <w:b w:val="0"/>
          <w:sz w:val="24"/>
        </w:rPr>
        <w:t>　病院事業会計の収益的収支は、高度医療技術導入や地域における役割分担の推進などにより、医業収益が増加しましたが、給与費、診療材料や減価償却費などの費用全体が増加したことにより、約</w:t>
      </w:r>
      <w:r>
        <w:rPr>
          <w:rFonts w:hint="eastAsia" w:ascii="ＭＳ 明朝" w:hAnsi="ＭＳ 明朝" w:eastAsia="ＭＳ 明朝"/>
          <w:b w:val="0"/>
          <w:sz w:val="24"/>
        </w:rPr>
        <w:t>5</w:t>
      </w:r>
      <w:r>
        <w:rPr>
          <w:rFonts w:hint="eastAsia" w:ascii="ＭＳ 明朝" w:hAnsi="ＭＳ 明朝" w:eastAsia="ＭＳ 明朝"/>
          <w:b w:val="0"/>
          <w:sz w:val="24"/>
        </w:rPr>
        <w:t>億円の赤字となりました。また、資本的収支では約</w:t>
      </w:r>
      <w:r>
        <w:rPr>
          <w:rFonts w:hint="eastAsia" w:ascii="ＭＳ 明朝" w:hAnsi="ＭＳ 明朝" w:eastAsia="ＭＳ 明朝"/>
          <w:b w:val="0"/>
          <w:sz w:val="24"/>
        </w:rPr>
        <w:t>6</w:t>
      </w:r>
      <w:r>
        <w:rPr>
          <w:rFonts w:hint="eastAsia" w:ascii="ＭＳ 明朝" w:hAnsi="ＭＳ 明朝" w:eastAsia="ＭＳ 明朝"/>
          <w:b w:val="0"/>
          <w:sz w:val="24"/>
        </w:rPr>
        <w:t>億</w:t>
      </w:r>
      <w:r>
        <w:rPr>
          <w:rFonts w:hint="eastAsia" w:ascii="ＭＳ 明朝" w:hAnsi="ＭＳ 明朝" w:eastAsia="ＭＳ 明朝"/>
          <w:b w:val="0"/>
          <w:sz w:val="24"/>
        </w:rPr>
        <w:t>9</w:t>
      </w:r>
      <w:r>
        <w:rPr>
          <w:rFonts w:hint="eastAsia" w:ascii="ＭＳ 明朝" w:hAnsi="ＭＳ 明朝" w:eastAsia="ＭＳ 明朝"/>
          <w:b w:val="0"/>
          <w:sz w:val="24"/>
        </w:rPr>
        <w:t>千万円の赤字となりました。</w:t>
      </w:r>
    </w:p>
    <w:p>
      <w:pPr>
        <w:pStyle w:val="0"/>
        <w:snapToGrid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なお、公営企業会計の資本的収支での赤字額については、収益収支の純利益などで蓄えられた内部留保資金等で</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ゴシック" w:hAnsi="ＭＳ ゴシック" w:eastAsia="ＭＳ ゴシック"/>
          <w:sz w:val="12"/>
        </w:rPr>
        <w:instrText>ほ</w:instrText>
      </w:r>
      <w:r>
        <w:rPr>
          <w:rFonts w:hint="eastAsia" w:ascii="ＭＳ ゴシック" w:hAnsi="ＭＳ ゴシック" w:eastAsia="ＭＳ ゴシック"/>
          <w:sz w:val="12"/>
        </w:rPr>
        <w:instrText>て</w:instrText>
      </w:r>
      <w:r>
        <w:rPr>
          <w:rFonts w:hint="eastAsia" w:ascii="ＭＳ ゴシック" w:hAnsi="ＭＳ ゴシック" w:eastAsia="ＭＳ ゴシック"/>
          <w:sz w:val="12"/>
        </w:rPr>
        <w:instrText>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補填</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しています。</w:t>
      </w:r>
    </w:p>
    <w:p>
      <w:pPr>
        <w:pStyle w:val="0"/>
        <w:snapToGrid w:val="0"/>
        <w:ind w:firstLine="240" w:firstLineChars="100"/>
        <w:rPr>
          <w:rFonts w:hint="eastAsia" w:ascii="ＭＳ 明朝" w:hAnsi="ＭＳ 明朝" w:eastAsia="ＭＳ 明朝"/>
          <w:b w:val="0"/>
          <w:sz w:val="24"/>
        </w:rPr>
      </w:pPr>
    </w:p>
    <w:p>
      <w:pPr>
        <w:pStyle w:val="0"/>
        <w:snapToGrid w:val="0"/>
        <w:ind w:firstLine="240" w:firstLineChars="100"/>
        <w:rPr>
          <w:rFonts w:hint="eastAsia" w:ascii="ＭＳ 明朝" w:hAnsi="ＭＳ 明朝" w:eastAsia="ＭＳ 明朝"/>
          <w:b w:val="0"/>
          <w:sz w:val="24"/>
        </w:rPr>
      </w:pP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8"/>
        </w:rPr>
        <w:t>会計別決算の内訳　（図④）</w:t>
      </w:r>
    </w:p>
    <w:tbl>
      <w:tblPr>
        <w:tblStyle w:val="19"/>
        <w:tblW w:w="8504" w:type="auto"/>
        <w:tblInd w:w="0" w:type="dxa"/>
        <w:tblLayout w:type="fixed"/>
        <w:tblLook w:firstRow="1" w:lastRow="0" w:firstColumn="1" w:lastColumn="0" w:noHBand="0" w:noVBand="1" w:val="04A0"/>
      </w:tblPr>
      <w:tblGrid>
        <w:gridCol w:w="835"/>
        <w:gridCol w:w="3417"/>
        <w:gridCol w:w="2126"/>
        <w:gridCol w:w="2126"/>
      </w:tblGrid>
      <w:tr>
        <w:trPr/>
        <w:tc>
          <w:tcPr>
            <w:tcW w:w="42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会計区分</w:t>
            </w:r>
          </w:p>
        </w:tc>
        <w:tc>
          <w:tcPr>
            <w:tcW w:w="2126"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歳入</w:t>
            </w:r>
          </w:p>
        </w:tc>
        <w:tc>
          <w:tcPr>
            <w:tcW w:w="2126"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歳出</w:t>
            </w:r>
          </w:p>
        </w:tc>
      </w:tr>
      <w:tr>
        <w:trPr/>
        <w:tc>
          <w:tcPr>
            <w:tcW w:w="42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top"/>
          </w:tcPr>
          <w:p>
            <w:pPr>
              <w:pStyle w:val="0"/>
              <w:rPr>
                <w:rFonts w:hint="eastAsia" w:ascii="ＭＳ 明朝" w:hAnsi="ＭＳ 明朝" w:eastAsia="ＭＳ 明朝"/>
                <w:sz w:val="21"/>
              </w:rPr>
            </w:pPr>
            <w:r>
              <w:rPr>
                <w:rFonts w:hint="eastAsia" w:ascii="ＭＳ 明朝" w:hAnsi="ＭＳ 明朝" w:eastAsia="ＭＳ 明朝"/>
                <w:sz w:val="21"/>
              </w:rPr>
              <w:t>一般会計</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707</w:t>
            </w:r>
            <w:r>
              <w:rPr>
                <w:rFonts w:hint="eastAsia" w:ascii="ＭＳ 明朝" w:hAnsi="ＭＳ 明朝" w:eastAsia="ＭＳ 明朝"/>
                <w:sz w:val="21"/>
              </w:rPr>
              <w:t>億</w:t>
            </w:r>
            <w:r>
              <w:rPr>
                <w:rFonts w:hint="eastAsia" w:ascii="ＭＳ 明朝" w:hAnsi="ＭＳ 明朝" w:eastAsia="ＭＳ 明朝"/>
                <w:sz w:val="21"/>
              </w:rPr>
              <w:t>2404</w:t>
            </w:r>
            <w:r>
              <w:rPr>
                <w:rFonts w:hint="eastAsia" w:ascii="ＭＳ 明朝" w:hAnsi="ＭＳ 明朝" w:eastAsia="ＭＳ 明朝"/>
                <w:sz w:val="21"/>
              </w:rPr>
              <w:t>万円</w:t>
            </w:r>
          </w:p>
        </w:tc>
        <w:tc>
          <w:tcPr>
            <w:tcW w:w="2126" w:type="dxa"/>
            <w:vAlign w:val="top"/>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690</w:t>
            </w:r>
            <w:r>
              <w:rPr>
                <w:rFonts w:hint="eastAsia" w:ascii="ＭＳ 明朝" w:hAnsi="ＭＳ 明朝" w:eastAsia="ＭＳ 明朝"/>
                <w:b w:val="0"/>
                <w:i w:val="0"/>
                <w:smallCaps w:val="0"/>
                <w:color w:val="000000"/>
                <w:sz w:val="21"/>
              </w:rPr>
              <w:t>億</w:t>
            </w:r>
            <w:r>
              <w:rPr>
                <w:rFonts w:hint="eastAsia" w:ascii="ＭＳ 明朝" w:hAnsi="ＭＳ 明朝" w:eastAsia="ＭＳ 明朝"/>
                <w:b w:val="0"/>
                <w:i w:val="0"/>
                <w:smallCaps w:val="0"/>
                <w:color w:val="000000"/>
                <w:sz w:val="21"/>
              </w:rPr>
              <w:t>3112</w:t>
            </w:r>
            <w:r>
              <w:rPr>
                <w:rFonts w:hint="eastAsia" w:ascii="ＭＳ 明朝" w:hAnsi="ＭＳ 明朝" w:eastAsia="ＭＳ 明朝"/>
                <w:b w:val="0"/>
                <w:i w:val="0"/>
                <w:smallCaps w:val="0"/>
                <w:color w:val="000000"/>
                <w:sz w:val="21"/>
              </w:rPr>
              <w:t>万円</w:t>
            </w:r>
          </w:p>
        </w:tc>
      </w:tr>
      <w:tr>
        <w:trPr/>
        <w:tc>
          <w:tcPr>
            <w:tcW w:w="42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top"/>
          </w:tcPr>
          <w:p>
            <w:pPr>
              <w:pStyle w:val="0"/>
              <w:rPr>
                <w:rFonts w:hint="eastAsia" w:ascii="ＭＳ 明朝" w:hAnsi="ＭＳ 明朝" w:eastAsia="ＭＳ 明朝"/>
                <w:sz w:val="21"/>
              </w:rPr>
            </w:pPr>
            <w:r>
              <w:rPr>
                <w:rFonts w:hint="eastAsia" w:ascii="ＭＳ 明朝" w:hAnsi="ＭＳ 明朝" w:eastAsia="ＭＳ 明朝"/>
                <w:sz w:val="21"/>
              </w:rPr>
              <w:t>特別会計</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289</w:t>
            </w:r>
            <w:r>
              <w:rPr>
                <w:rFonts w:hint="eastAsia" w:ascii="ＭＳ 明朝" w:hAnsi="ＭＳ 明朝" w:eastAsia="ＭＳ 明朝"/>
                <w:sz w:val="21"/>
              </w:rPr>
              <w:t>億</w:t>
            </w:r>
            <w:r>
              <w:rPr>
                <w:rFonts w:hint="eastAsia" w:ascii="ＭＳ 明朝" w:hAnsi="ＭＳ 明朝" w:eastAsia="ＭＳ 明朝"/>
                <w:sz w:val="21"/>
              </w:rPr>
              <w:t>3523</w:t>
            </w:r>
            <w:r>
              <w:rPr>
                <w:rFonts w:hint="eastAsia" w:ascii="ＭＳ 明朝" w:hAnsi="ＭＳ 明朝" w:eastAsia="ＭＳ 明朝"/>
                <w:sz w:val="21"/>
              </w:rPr>
              <w:t>万円</w:t>
            </w:r>
          </w:p>
        </w:tc>
        <w:tc>
          <w:tcPr>
            <w:tcW w:w="2126" w:type="dxa"/>
            <w:vAlign w:val="top"/>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284</w:t>
            </w:r>
            <w:r>
              <w:rPr>
                <w:rFonts w:hint="eastAsia" w:ascii="ＭＳ 明朝" w:hAnsi="ＭＳ 明朝" w:eastAsia="ＭＳ 明朝"/>
                <w:b w:val="0"/>
                <w:i w:val="0"/>
                <w:smallCaps w:val="0"/>
                <w:color w:val="000000"/>
                <w:sz w:val="21"/>
              </w:rPr>
              <w:t>億</w:t>
            </w:r>
            <w:r>
              <w:rPr>
                <w:rFonts w:hint="eastAsia" w:ascii="ＭＳ 明朝" w:hAnsi="ＭＳ 明朝" w:eastAsia="ＭＳ 明朝"/>
                <w:b w:val="0"/>
                <w:i w:val="0"/>
                <w:smallCaps w:val="0"/>
                <w:color w:val="000000"/>
                <w:sz w:val="21"/>
              </w:rPr>
              <w:t>4462</w:t>
            </w:r>
            <w:r>
              <w:rPr>
                <w:rFonts w:hint="eastAsia" w:ascii="ＭＳ 明朝" w:hAnsi="ＭＳ 明朝" w:eastAsia="ＭＳ 明朝"/>
                <w:b w:val="0"/>
                <w:i w:val="0"/>
                <w:smallCaps w:val="0"/>
                <w:color w:val="000000"/>
                <w:sz w:val="21"/>
              </w:rPr>
              <w:t>万円</w:t>
            </w:r>
          </w:p>
        </w:tc>
      </w:tr>
      <w:tr>
        <w:trPr>
          <w:trHeight w:val="251" w:hRule="atLeast"/>
        </w:trPr>
        <w:tc>
          <w:tcPr>
            <w:tcW w:w="835" w:type="dxa"/>
            <w:vMerge w:val="restart"/>
            <w:shd w:val="clear" w:color="auto" w:themeFill="accent2" w:themeFillTint="66" w:themeFillShade="FF"/>
            <w:vAlign w:val="top"/>
          </w:tcPr>
          <w:p>
            <w:pPr>
              <w:pStyle w:val="0"/>
              <w:rPr>
                <w:rFonts w:hint="eastAsia" w:ascii="ＭＳ 明朝" w:hAnsi="ＭＳ 明朝" w:eastAsia="ＭＳ 明朝"/>
                <w:sz w:val="21"/>
              </w:rPr>
            </w:pPr>
          </w:p>
        </w:tc>
        <w:tc>
          <w:tcPr>
            <w:tcW w:w="3417" w:type="dxa"/>
            <w:vAlign w:val="top"/>
          </w:tcPr>
          <w:p>
            <w:pPr>
              <w:pStyle w:val="0"/>
              <w:rPr>
                <w:rFonts w:hint="eastAsia" w:ascii="ＭＳ 明朝" w:hAnsi="ＭＳ 明朝" w:eastAsia="ＭＳ 明朝"/>
                <w:sz w:val="21"/>
              </w:rPr>
            </w:pPr>
            <w:r>
              <w:rPr>
                <w:rFonts w:hint="eastAsia" w:ascii="ＭＳ 明朝" w:hAnsi="ＭＳ 明朝" w:eastAsia="ＭＳ 明朝"/>
                <w:sz w:val="21"/>
              </w:rPr>
              <w:t>市有林事業特別会計</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3234</w:t>
            </w:r>
            <w:r>
              <w:rPr>
                <w:rFonts w:hint="eastAsia" w:ascii="ＭＳ 明朝" w:hAnsi="ＭＳ 明朝" w:eastAsia="ＭＳ 明朝"/>
                <w:sz w:val="21"/>
              </w:rPr>
              <w:t>万円</w:t>
            </w:r>
          </w:p>
        </w:tc>
        <w:tc>
          <w:tcPr>
            <w:tcW w:w="2126" w:type="dxa"/>
            <w:vAlign w:val="center"/>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3131</w:t>
            </w:r>
            <w:r>
              <w:rPr>
                <w:rFonts w:hint="eastAsia" w:ascii="ＭＳ 明朝" w:hAnsi="ＭＳ 明朝" w:eastAsia="ＭＳ 明朝"/>
                <w:b w:val="0"/>
                <w:i w:val="0"/>
                <w:smallCaps w:val="0"/>
                <w:color w:val="000000"/>
                <w:sz w:val="21"/>
              </w:rPr>
              <w:t>万円</w:t>
            </w:r>
          </w:p>
        </w:tc>
      </w:tr>
      <w:tr>
        <w:trPr/>
        <w:tc>
          <w:tcPr>
            <w:tcW w:w="835" w:type="dxa"/>
            <w:vMerge w:val="continue"/>
            <w:shd w:val="clear" w:color="auto" w:themeFill="accent2" w:themeFillTint="66" w:themeFillShade="FF"/>
            <w:vAlign w:val="top"/>
          </w:tcPr>
          <w:p>
            <w:pPr>
              <w:pStyle w:val="0"/>
              <w:rPr>
                <w:rFonts w:hint="eastAsia"/>
              </w:rPr>
            </w:pPr>
          </w:p>
        </w:tc>
        <w:tc>
          <w:tcPr>
            <w:tcW w:w="3417" w:type="dxa"/>
            <w:vAlign w:val="top"/>
          </w:tcPr>
          <w:p>
            <w:pPr>
              <w:pStyle w:val="0"/>
              <w:ind w:leftChars="0" w:firstLine="0" w:firstLineChars="0"/>
              <w:rPr>
                <w:rFonts w:hint="eastAsia" w:ascii="ＭＳ 明朝" w:hAnsi="ＭＳ 明朝" w:eastAsia="ＭＳ 明朝"/>
                <w:sz w:val="21"/>
              </w:rPr>
            </w:pPr>
            <w:r>
              <w:rPr>
                <w:rFonts w:hint="eastAsia" w:ascii="ＭＳ 明朝" w:hAnsi="ＭＳ 明朝" w:eastAsia="ＭＳ 明朝"/>
                <w:sz w:val="21"/>
              </w:rPr>
              <w:t>奨学資金貸与事業特別会計</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3254</w:t>
            </w:r>
            <w:r>
              <w:rPr>
                <w:rFonts w:hint="eastAsia" w:ascii="ＭＳ 明朝" w:hAnsi="ＭＳ 明朝" w:eastAsia="ＭＳ 明朝"/>
                <w:sz w:val="21"/>
              </w:rPr>
              <w:t>万円</w:t>
            </w:r>
          </w:p>
        </w:tc>
        <w:tc>
          <w:tcPr>
            <w:tcW w:w="2126" w:type="dxa"/>
            <w:vAlign w:val="top"/>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2945</w:t>
            </w:r>
            <w:r>
              <w:rPr>
                <w:rFonts w:hint="eastAsia" w:ascii="ＭＳ 明朝" w:hAnsi="ＭＳ 明朝" w:eastAsia="ＭＳ 明朝"/>
                <w:b w:val="0"/>
                <w:i w:val="0"/>
                <w:smallCaps w:val="0"/>
                <w:color w:val="000000"/>
                <w:sz w:val="21"/>
              </w:rPr>
              <w:t>万円</w:t>
            </w:r>
          </w:p>
        </w:tc>
      </w:tr>
      <w:tr>
        <w:trPr/>
        <w:tc>
          <w:tcPr>
            <w:tcW w:w="835" w:type="dxa"/>
            <w:vMerge w:val="continue"/>
            <w:shd w:val="clear" w:color="auto" w:themeFill="accent2" w:themeFillTint="66" w:themeFillShade="FF"/>
            <w:vAlign w:val="top"/>
          </w:tcPr>
          <w:p>
            <w:pPr>
              <w:pStyle w:val="0"/>
              <w:rPr>
                <w:rFonts w:hint="eastAsia"/>
              </w:rPr>
            </w:pPr>
          </w:p>
        </w:tc>
        <w:tc>
          <w:tcPr>
            <w:tcW w:w="3417" w:type="dxa"/>
            <w:vAlign w:val="top"/>
          </w:tcPr>
          <w:p>
            <w:pPr>
              <w:pStyle w:val="0"/>
              <w:rPr>
                <w:rFonts w:hint="eastAsia" w:ascii="ＭＳ 明朝" w:hAnsi="ＭＳ 明朝" w:eastAsia="ＭＳ 明朝"/>
                <w:sz w:val="21"/>
              </w:rPr>
            </w:pPr>
            <w:r>
              <w:rPr>
                <w:rFonts w:hint="eastAsia" w:ascii="ＭＳ 明朝" w:hAnsi="ＭＳ 明朝" w:eastAsia="ＭＳ 明朝"/>
                <w:sz w:val="21"/>
              </w:rPr>
              <w:t>夜間急患センター事業特別会計</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億</w:t>
            </w:r>
            <w:r>
              <w:rPr>
                <w:rFonts w:hint="eastAsia" w:ascii="ＭＳ 明朝" w:hAnsi="ＭＳ 明朝" w:eastAsia="ＭＳ 明朝"/>
                <w:sz w:val="21"/>
              </w:rPr>
              <w:t>4947</w:t>
            </w:r>
            <w:r>
              <w:rPr>
                <w:rFonts w:hint="eastAsia" w:ascii="ＭＳ 明朝" w:hAnsi="ＭＳ 明朝" w:eastAsia="ＭＳ 明朝"/>
                <w:sz w:val="21"/>
              </w:rPr>
              <w:t>万円</w:t>
            </w:r>
          </w:p>
        </w:tc>
        <w:tc>
          <w:tcPr>
            <w:tcW w:w="2126" w:type="dxa"/>
            <w:vAlign w:val="top"/>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1</w:t>
            </w:r>
            <w:r>
              <w:rPr>
                <w:rFonts w:hint="eastAsia" w:ascii="ＭＳ 明朝" w:hAnsi="ＭＳ 明朝" w:eastAsia="ＭＳ 明朝"/>
                <w:b w:val="0"/>
                <w:i w:val="0"/>
                <w:smallCaps w:val="0"/>
                <w:color w:val="000000"/>
                <w:sz w:val="21"/>
              </w:rPr>
              <w:t>億</w:t>
            </w:r>
            <w:r>
              <w:rPr>
                <w:rFonts w:hint="eastAsia" w:ascii="ＭＳ 明朝" w:hAnsi="ＭＳ 明朝" w:eastAsia="ＭＳ 明朝"/>
                <w:b w:val="0"/>
                <w:i w:val="0"/>
                <w:smallCaps w:val="0"/>
                <w:color w:val="000000"/>
                <w:sz w:val="21"/>
              </w:rPr>
              <w:t>3501</w:t>
            </w:r>
            <w:r>
              <w:rPr>
                <w:rFonts w:hint="eastAsia" w:ascii="ＭＳ 明朝" w:hAnsi="ＭＳ 明朝" w:eastAsia="ＭＳ 明朝"/>
                <w:b w:val="0"/>
                <w:i w:val="0"/>
                <w:smallCaps w:val="0"/>
                <w:color w:val="000000"/>
                <w:sz w:val="21"/>
              </w:rPr>
              <w:t>万円</w:t>
            </w:r>
          </w:p>
        </w:tc>
      </w:tr>
      <w:tr>
        <w:trPr/>
        <w:tc>
          <w:tcPr>
            <w:tcW w:w="835" w:type="dxa"/>
            <w:vMerge w:val="continue"/>
            <w:shd w:val="clear" w:color="auto" w:themeFill="accent2" w:themeFillTint="66" w:themeFillShade="FF"/>
            <w:vAlign w:val="top"/>
          </w:tcPr>
          <w:p>
            <w:pPr>
              <w:pStyle w:val="0"/>
              <w:rPr>
                <w:rFonts w:hint="eastAsia"/>
              </w:rPr>
            </w:pPr>
          </w:p>
        </w:tc>
        <w:tc>
          <w:tcPr>
            <w:tcW w:w="3417" w:type="dxa"/>
            <w:vAlign w:val="top"/>
          </w:tcPr>
          <w:p>
            <w:pPr>
              <w:pStyle w:val="0"/>
              <w:rPr>
                <w:rFonts w:hint="eastAsia" w:ascii="ＭＳ 明朝" w:hAnsi="ＭＳ 明朝" w:eastAsia="ＭＳ 明朝"/>
                <w:sz w:val="21"/>
              </w:rPr>
            </w:pPr>
            <w:r>
              <w:rPr>
                <w:rFonts w:hint="eastAsia" w:ascii="ＭＳ 明朝" w:hAnsi="ＭＳ 明朝" w:eastAsia="ＭＳ 明朝"/>
                <w:sz w:val="21"/>
              </w:rPr>
              <w:t>国民健康保険特別会計</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140</w:t>
            </w:r>
            <w:r>
              <w:rPr>
                <w:rFonts w:hint="eastAsia" w:ascii="ＭＳ 明朝" w:hAnsi="ＭＳ 明朝" w:eastAsia="ＭＳ 明朝"/>
                <w:sz w:val="21"/>
              </w:rPr>
              <w:t>億</w:t>
            </w:r>
            <w:r>
              <w:rPr>
                <w:rFonts w:hint="eastAsia" w:ascii="ＭＳ 明朝" w:hAnsi="ＭＳ 明朝" w:eastAsia="ＭＳ 明朝"/>
                <w:sz w:val="21"/>
              </w:rPr>
              <w:t>388</w:t>
            </w:r>
            <w:r>
              <w:rPr>
                <w:rFonts w:hint="eastAsia" w:ascii="ＭＳ 明朝" w:hAnsi="ＭＳ 明朝" w:eastAsia="ＭＳ 明朝"/>
                <w:sz w:val="21"/>
              </w:rPr>
              <w:t>万円</w:t>
            </w:r>
          </w:p>
        </w:tc>
        <w:tc>
          <w:tcPr>
            <w:tcW w:w="2126" w:type="dxa"/>
            <w:vAlign w:val="top"/>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138</w:t>
            </w:r>
            <w:r>
              <w:rPr>
                <w:rFonts w:hint="eastAsia" w:ascii="ＭＳ 明朝" w:hAnsi="ＭＳ 明朝" w:eastAsia="ＭＳ 明朝"/>
                <w:b w:val="0"/>
                <w:i w:val="0"/>
                <w:smallCaps w:val="0"/>
                <w:color w:val="000000"/>
                <w:sz w:val="21"/>
              </w:rPr>
              <w:t>億</w:t>
            </w:r>
            <w:r>
              <w:rPr>
                <w:rFonts w:hint="eastAsia" w:ascii="ＭＳ 明朝" w:hAnsi="ＭＳ 明朝" w:eastAsia="ＭＳ 明朝"/>
                <w:b w:val="0"/>
                <w:i w:val="0"/>
                <w:smallCaps w:val="0"/>
                <w:color w:val="000000"/>
                <w:sz w:val="21"/>
              </w:rPr>
              <w:t>6430</w:t>
            </w:r>
            <w:r>
              <w:rPr>
                <w:rFonts w:hint="eastAsia" w:ascii="ＭＳ 明朝" w:hAnsi="ＭＳ 明朝" w:eastAsia="ＭＳ 明朝"/>
                <w:b w:val="0"/>
                <w:i w:val="0"/>
                <w:smallCaps w:val="0"/>
                <w:color w:val="000000"/>
                <w:sz w:val="21"/>
              </w:rPr>
              <w:t>万円</w:t>
            </w:r>
          </w:p>
        </w:tc>
      </w:tr>
      <w:tr>
        <w:trPr/>
        <w:tc>
          <w:tcPr>
            <w:tcW w:w="835" w:type="dxa"/>
            <w:vMerge w:val="continue"/>
            <w:shd w:val="clear" w:color="auto" w:themeFill="accent2" w:themeFillTint="66" w:themeFillShade="FF"/>
            <w:vAlign w:val="top"/>
          </w:tcPr>
          <w:p>
            <w:pPr>
              <w:pStyle w:val="0"/>
              <w:rPr>
                <w:rFonts w:hint="eastAsia"/>
              </w:rPr>
            </w:pPr>
          </w:p>
        </w:tc>
        <w:tc>
          <w:tcPr>
            <w:tcW w:w="3417" w:type="dxa"/>
            <w:vAlign w:val="top"/>
          </w:tcPr>
          <w:p>
            <w:pPr>
              <w:pStyle w:val="0"/>
              <w:rPr>
                <w:rFonts w:hint="eastAsia" w:ascii="ＭＳ 明朝" w:hAnsi="ＭＳ 明朝" w:eastAsia="ＭＳ 明朝"/>
                <w:sz w:val="21"/>
              </w:rPr>
            </w:pPr>
            <w:r>
              <w:rPr>
                <w:rFonts w:hint="eastAsia" w:ascii="ＭＳ 明朝" w:hAnsi="ＭＳ 明朝" w:eastAsia="ＭＳ 明朝"/>
                <w:sz w:val="21"/>
              </w:rPr>
              <w:t>後期高齢者医療特別会計</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14</w:t>
            </w:r>
            <w:r>
              <w:rPr>
                <w:rFonts w:hint="eastAsia" w:ascii="ＭＳ 明朝" w:hAnsi="ＭＳ 明朝" w:eastAsia="ＭＳ 明朝"/>
                <w:sz w:val="21"/>
              </w:rPr>
              <w:t>億</w:t>
            </w:r>
            <w:r>
              <w:rPr>
                <w:rFonts w:hint="eastAsia" w:ascii="ＭＳ 明朝" w:hAnsi="ＭＳ 明朝" w:eastAsia="ＭＳ 明朝"/>
                <w:sz w:val="21"/>
              </w:rPr>
              <w:t>9423</w:t>
            </w:r>
            <w:r>
              <w:rPr>
                <w:rFonts w:hint="eastAsia" w:ascii="ＭＳ 明朝" w:hAnsi="ＭＳ 明朝" w:eastAsia="ＭＳ 明朝"/>
                <w:sz w:val="21"/>
              </w:rPr>
              <w:t>万円</w:t>
            </w:r>
          </w:p>
        </w:tc>
        <w:tc>
          <w:tcPr>
            <w:tcW w:w="2126" w:type="dxa"/>
            <w:vAlign w:val="top"/>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14</w:t>
            </w:r>
            <w:r>
              <w:rPr>
                <w:rFonts w:hint="eastAsia" w:ascii="ＭＳ 明朝" w:hAnsi="ＭＳ 明朝" w:eastAsia="ＭＳ 明朝"/>
                <w:b w:val="0"/>
                <w:i w:val="0"/>
                <w:smallCaps w:val="0"/>
                <w:color w:val="000000"/>
                <w:sz w:val="21"/>
              </w:rPr>
              <w:t>億</w:t>
            </w:r>
            <w:r>
              <w:rPr>
                <w:rFonts w:hint="eastAsia" w:ascii="ＭＳ 明朝" w:hAnsi="ＭＳ 明朝" w:eastAsia="ＭＳ 明朝"/>
                <w:b w:val="0"/>
                <w:i w:val="0"/>
                <w:smallCaps w:val="0"/>
                <w:color w:val="000000"/>
                <w:sz w:val="21"/>
              </w:rPr>
              <w:t>4938</w:t>
            </w:r>
            <w:r>
              <w:rPr>
                <w:rFonts w:hint="eastAsia" w:ascii="ＭＳ 明朝" w:hAnsi="ＭＳ 明朝" w:eastAsia="ＭＳ 明朝"/>
                <w:b w:val="0"/>
                <w:i w:val="0"/>
                <w:smallCaps w:val="0"/>
                <w:color w:val="000000"/>
                <w:sz w:val="21"/>
              </w:rPr>
              <w:t>万円</w:t>
            </w:r>
          </w:p>
        </w:tc>
      </w:tr>
      <w:tr>
        <w:trPr/>
        <w:tc>
          <w:tcPr>
            <w:tcW w:w="835" w:type="dxa"/>
            <w:vMerge w:val="continue"/>
            <w:shd w:val="clear" w:color="auto" w:themeFill="accent2" w:themeFillTint="66" w:themeFillShade="FF"/>
            <w:vAlign w:val="top"/>
          </w:tcPr>
          <w:p>
            <w:pPr>
              <w:pStyle w:val="0"/>
              <w:rPr>
                <w:rFonts w:hint="eastAsia"/>
              </w:rPr>
            </w:pPr>
          </w:p>
        </w:tc>
        <w:tc>
          <w:tcPr>
            <w:tcW w:w="3417" w:type="dxa"/>
            <w:vAlign w:val="top"/>
          </w:tcPr>
          <w:p>
            <w:pPr>
              <w:pStyle w:val="0"/>
              <w:rPr>
                <w:rFonts w:hint="eastAsia" w:ascii="ＭＳ 明朝" w:hAnsi="ＭＳ 明朝" w:eastAsia="ＭＳ 明朝"/>
                <w:sz w:val="21"/>
              </w:rPr>
            </w:pPr>
            <w:r>
              <w:rPr>
                <w:rFonts w:hint="eastAsia" w:ascii="ＭＳ 明朝" w:hAnsi="ＭＳ 明朝" w:eastAsia="ＭＳ 明朝"/>
                <w:sz w:val="21"/>
              </w:rPr>
              <w:t>介護保険特別会計</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131</w:t>
            </w:r>
            <w:r>
              <w:rPr>
                <w:rFonts w:hint="eastAsia" w:ascii="ＭＳ 明朝" w:hAnsi="ＭＳ 明朝" w:eastAsia="ＭＳ 明朝"/>
                <w:sz w:val="21"/>
              </w:rPr>
              <w:t>億</w:t>
            </w:r>
            <w:r>
              <w:rPr>
                <w:rFonts w:hint="eastAsia" w:ascii="ＭＳ 明朝" w:hAnsi="ＭＳ 明朝" w:eastAsia="ＭＳ 明朝"/>
                <w:sz w:val="21"/>
              </w:rPr>
              <w:t>1523</w:t>
            </w:r>
            <w:r>
              <w:rPr>
                <w:rFonts w:hint="eastAsia" w:ascii="ＭＳ 明朝" w:hAnsi="ＭＳ 明朝" w:eastAsia="ＭＳ 明朝"/>
                <w:sz w:val="21"/>
              </w:rPr>
              <w:t>万円</w:t>
            </w:r>
          </w:p>
        </w:tc>
        <w:tc>
          <w:tcPr>
            <w:tcW w:w="2126" w:type="dxa"/>
            <w:vAlign w:val="top"/>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129</w:t>
            </w:r>
            <w:r>
              <w:rPr>
                <w:rFonts w:hint="eastAsia" w:ascii="ＭＳ 明朝" w:hAnsi="ＭＳ 明朝" w:eastAsia="ＭＳ 明朝"/>
                <w:b w:val="0"/>
                <w:i w:val="0"/>
                <w:smallCaps w:val="0"/>
                <w:color w:val="000000"/>
                <w:sz w:val="21"/>
              </w:rPr>
              <w:t>億</w:t>
            </w:r>
            <w:r>
              <w:rPr>
                <w:rFonts w:hint="eastAsia" w:ascii="ＭＳ 明朝" w:hAnsi="ＭＳ 明朝" w:eastAsia="ＭＳ 明朝"/>
                <w:b w:val="0"/>
                <w:i w:val="0"/>
                <w:smallCaps w:val="0"/>
                <w:color w:val="000000"/>
                <w:sz w:val="21"/>
              </w:rPr>
              <w:t>3028</w:t>
            </w:r>
            <w:r>
              <w:rPr>
                <w:rFonts w:hint="eastAsia" w:ascii="ＭＳ 明朝" w:hAnsi="ＭＳ 明朝" w:eastAsia="ＭＳ 明朝"/>
                <w:b w:val="0"/>
                <w:i w:val="0"/>
                <w:smallCaps w:val="0"/>
                <w:color w:val="000000"/>
                <w:sz w:val="21"/>
              </w:rPr>
              <w:t>万円</w:t>
            </w:r>
          </w:p>
        </w:tc>
      </w:tr>
      <w:tr>
        <w:trPr/>
        <w:tc>
          <w:tcPr>
            <w:tcW w:w="835" w:type="dxa"/>
            <w:vMerge w:val="continue"/>
            <w:shd w:val="clear" w:color="auto" w:themeFill="accent2" w:themeFillTint="66" w:themeFillShade="FF"/>
            <w:vAlign w:val="top"/>
          </w:tcPr>
          <w:p>
            <w:pPr>
              <w:pStyle w:val="0"/>
              <w:rPr>
                <w:rFonts w:hint="eastAsia"/>
              </w:rPr>
            </w:pPr>
          </w:p>
        </w:tc>
        <w:tc>
          <w:tcPr>
            <w:tcW w:w="3417" w:type="dxa"/>
            <w:vAlign w:val="top"/>
          </w:tcPr>
          <w:p>
            <w:pPr>
              <w:pStyle w:val="0"/>
              <w:rPr>
                <w:rFonts w:hint="eastAsia" w:ascii="ＭＳ 明朝" w:hAnsi="ＭＳ 明朝" w:eastAsia="ＭＳ 明朝"/>
                <w:sz w:val="21"/>
              </w:rPr>
            </w:pPr>
            <w:r>
              <w:rPr>
                <w:rFonts w:hint="eastAsia" w:ascii="ＭＳ 明朝" w:hAnsi="ＭＳ 明朝" w:eastAsia="ＭＳ 明朝"/>
                <w:sz w:val="21"/>
              </w:rPr>
              <w:t>宅地造成事業特別会計</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億</w:t>
            </w:r>
            <w:r>
              <w:rPr>
                <w:rFonts w:hint="eastAsia" w:ascii="ＭＳ 明朝" w:hAnsi="ＭＳ 明朝" w:eastAsia="ＭＳ 明朝"/>
                <w:sz w:val="21"/>
              </w:rPr>
              <w:t>217</w:t>
            </w:r>
            <w:r>
              <w:rPr>
                <w:rFonts w:hint="eastAsia" w:ascii="ＭＳ 明朝" w:hAnsi="ＭＳ 明朝" w:eastAsia="ＭＳ 明朝"/>
                <w:sz w:val="21"/>
              </w:rPr>
              <w:t>万円</w:t>
            </w:r>
          </w:p>
        </w:tc>
        <w:tc>
          <w:tcPr>
            <w:tcW w:w="2126" w:type="dxa"/>
            <w:vAlign w:val="top"/>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85</w:t>
            </w:r>
            <w:r>
              <w:rPr>
                <w:rFonts w:hint="eastAsia" w:ascii="ＭＳ 明朝" w:hAnsi="ＭＳ 明朝" w:eastAsia="ＭＳ 明朝"/>
                <w:b w:val="0"/>
                <w:i w:val="0"/>
                <w:smallCaps w:val="0"/>
                <w:color w:val="000000"/>
                <w:sz w:val="21"/>
              </w:rPr>
              <w:t>万円</w:t>
            </w:r>
          </w:p>
        </w:tc>
      </w:tr>
      <w:tr>
        <w:trPr/>
        <w:tc>
          <w:tcPr>
            <w:tcW w:w="835" w:type="dxa"/>
            <w:vMerge w:val="continue"/>
            <w:shd w:val="clear" w:color="auto" w:themeFill="accent2" w:themeFillTint="66" w:themeFillShade="FF"/>
            <w:vAlign w:val="top"/>
          </w:tcPr>
          <w:p>
            <w:pPr>
              <w:pStyle w:val="0"/>
              <w:rPr>
                <w:rFonts w:hint="eastAsia"/>
              </w:rPr>
            </w:pPr>
          </w:p>
        </w:tc>
        <w:tc>
          <w:tcPr>
            <w:tcW w:w="3417" w:type="dxa"/>
            <w:vAlign w:val="top"/>
          </w:tcPr>
          <w:p>
            <w:pPr>
              <w:pStyle w:val="0"/>
              <w:rPr>
                <w:rFonts w:hint="eastAsia" w:ascii="ＭＳ 明朝" w:hAnsi="ＭＳ 明朝" w:eastAsia="ＭＳ 明朝"/>
                <w:sz w:val="21"/>
              </w:rPr>
            </w:pPr>
            <w:r>
              <w:rPr>
                <w:rFonts w:hint="eastAsia" w:ascii="ＭＳ 明朝" w:hAnsi="ＭＳ 明朝" w:eastAsia="ＭＳ 明朝"/>
                <w:sz w:val="21"/>
              </w:rPr>
              <w:t>工業団地造成事業特別会計</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537</w:t>
            </w:r>
            <w:r>
              <w:rPr>
                <w:rFonts w:hint="eastAsia" w:ascii="ＭＳ 明朝" w:hAnsi="ＭＳ 明朝" w:eastAsia="ＭＳ 明朝"/>
                <w:sz w:val="21"/>
              </w:rPr>
              <w:t>万円</w:t>
            </w:r>
          </w:p>
        </w:tc>
        <w:tc>
          <w:tcPr>
            <w:tcW w:w="2126" w:type="dxa"/>
            <w:vAlign w:val="top"/>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404</w:t>
            </w:r>
            <w:r>
              <w:rPr>
                <w:rFonts w:hint="eastAsia" w:ascii="ＭＳ 明朝" w:hAnsi="ＭＳ 明朝" w:eastAsia="ＭＳ 明朝"/>
                <w:b w:val="0"/>
                <w:i w:val="0"/>
                <w:smallCaps w:val="0"/>
                <w:color w:val="000000"/>
                <w:sz w:val="21"/>
              </w:rPr>
              <w:t>万円</w:t>
            </w:r>
          </w:p>
        </w:tc>
      </w:tr>
      <w:tr>
        <w:trPr/>
        <w:tc>
          <w:tcPr>
            <w:tcW w:w="42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top"/>
          </w:tcPr>
          <w:p>
            <w:pPr>
              <w:pStyle w:val="0"/>
              <w:rPr>
                <w:rFonts w:hint="eastAsia" w:ascii="ＭＳ 明朝" w:hAnsi="ＭＳ 明朝" w:eastAsia="ＭＳ 明朝"/>
                <w:sz w:val="21"/>
              </w:rPr>
            </w:pPr>
            <w:r>
              <w:rPr>
                <w:rFonts w:hint="eastAsia" w:ascii="ＭＳ 明朝" w:hAnsi="ＭＳ 明朝" w:eastAsia="ＭＳ 明朝"/>
                <w:sz w:val="21"/>
              </w:rPr>
              <w:t>公営企業会計</w:t>
            </w:r>
          </w:p>
        </w:tc>
        <w:tc>
          <w:tcPr>
            <w:tcW w:w="2126" w:type="dxa"/>
            <w:vAlign w:val="center"/>
          </w:tcPr>
          <w:p>
            <w:pPr>
              <w:pStyle w:val="0"/>
              <w:jc w:val="right"/>
              <w:rPr>
                <w:rFonts w:hint="eastAsia" w:ascii="ＭＳ 明朝" w:hAnsi="ＭＳ 明朝" w:eastAsia="ＭＳ 明朝"/>
                <w:sz w:val="21"/>
              </w:rPr>
            </w:pPr>
          </w:p>
        </w:tc>
        <w:tc>
          <w:tcPr>
            <w:tcW w:w="2126" w:type="dxa"/>
            <w:vAlign w:val="top"/>
          </w:tcPr>
          <w:p>
            <w:pPr>
              <w:pStyle w:val="0"/>
              <w:rPr>
                <w:rFonts w:hint="eastAsia" w:ascii="ＭＳ 明朝" w:hAnsi="ＭＳ 明朝" w:eastAsia="ＭＳ 明朝"/>
                <w:sz w:val="21"/>
              </w:rPr>
            </w:pPr>
          </w:p>
        </w:tc>
      </w:tr>
      <w:tr>
        <w:trPr/>
        <w:tc>
          <w:tcPr>
            <w:tcW w:w="42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top"/>
          </w:tcPr>
          <w:p>
            <w:pPr>
              <w:pStyle w:val="0"/>
              <w:rPr>
                <w:rFonts w:hint="eastAsia" w:ascii="ＭＳ 明朝" w:hAnsi="ＭＳ 明朝" w:eastAsia="ＭＳ 明朝"/>
                <w:sz w:val="21"/>
              </w:rPr>
            </w:pPr>
            <w:r>
              <w:rPr>
                <w:rFonts w:hint="eastAsia" w:ascii="ＭＳ 明朝" w:hAnsi="ＭＳ 明朝" w:eastAsia="ＭＳ 明朝"/>
                <w:sz w:val="21"/>
              </w:rPr>
              <w:t>水道事業会計</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w:t>
            </w:r>
            <w:r>
              <w:rPr>
                <w:rFonts w:hint="eastAsia" w:ascii="ＭＳ 明朝" w:hAnsi="ＭＳ 明朝" w:eastAsia="ＭＳ 明朝"/>
                <w:sz w:val="21"/>
              </w:rPr>
              <w:t>億</w:t>
            </w:r>
            <w:r>
              <w:rPr>
                <w:rFonts w:hint="eastAsia" w:ascii="ＭＳ 明朝" w:hAnsi="ＭＳ 明朝" w:eastAsia="ＭＳ 明朝"/>
                <w:sz w:val="21"/>
              </w:rPr>
              <w:t>1796</w:t>
            </w:r>
            <w:r>
              <w:rPr>
                <w:rFonts w:hint="eastAsia" w:ascii="ＭＳ 明朝" w:hAnsi="ＭＳ 明朝" w:eastAsia="ＭＳ 明朝"/>
                <w:sz w:val="21"/>
              </w:rPr>
              <w:t>万円</w:t>
            </w:r>
          </w:p>
        </w:tc>
        <w:tc>
          <w:tcPr>
            <w:tcW w:w="2126" w:type="dxa"/>
            <w:vAlign w:val="top"/>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56</w:t>
            </w:r>
            <w:r>
              <w:rPr>
                <w:rFonts w:hint="eastAsia" w:ascii="ＭＳ 明朝" w:hAnsi="ＭＳ 明朝" w:eastAsia="ＭＳ 明朝"/>
                <w:b w:val="0"/>
                <w:i w:val="0"/>
                <w:smallCaps w:val="0"/>
                <w:color w:val="000000"/>
                <w:sz w:val="21"/>
              </w:rPr>
              <w:t>億</w:t>
            </w:r>
            <w:r>
              <w:rPr>
                <w:rFonts w:hint="eastAsia" w:ascii="ＭＳ 明朝" w:hAnsi="ＭＳ 明朝" w:eastAsia="ＭＳ 明朝"/>
                <w:b w:val="0"/>
                <w:i w:val="0"/>
                <w:smallCaps w:val="0"/>
                <w:color w:val="000000"/>
                <w:sz w:val="21"/>
              </w:rPr>
              <w:t>2030</w:t>
            </w:r>
            <w:r>
              <w:rPr>
                <w:rFonts w:hint="eastAsia" w:ascii="ＭＳ 明朝" w:hAnsi="ＭＳ 明朝" w:eastAsia="ＭＳ 明朝"/>
                <w:b w:val="0"/>
                <w:i w:val="0"/>
                <w:smallCaps w:val="0"/>
                <w:color w:val="000000"/>
                <w:sz w:val="21"/>
              </w:rPr>
              <w:t>万円</w:t>
            </w:r>
          </w:p>
        </w:tc>
      </w:tr>
      <w:tr>
        <w:trPr/>
        <w:tc>
          <w:tcPr>
            <w:tcW w:w="42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（収益的収支）</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35</w:t>
            </w:r>
            <w:r>
              <w:rPr>
                <w:rFonts w:hint="eastAsia" w:ascii="ＭＳ 明朝" w:hAnsi="ＭＳ 明朝" w:eastAsia="ＭＳ 明朝"/>
                <w:sz w:val="21"/>
              </w:rPr>
              <w:t>億</w:t>
            </w:r>
            <w:r>
              <w:rPr>
                <w:rFonts w:hint="eastAsia" w:ascii="ＭＳ 明朝" w:hAnsi="ＭＳ 明朝" w:eastAsia="ＭＳ 明朝"/>
                <w:sz w:val="21"/>
              </w:rPr>
              <w:t>7468</w:t>
            </w:r>
            <w:r>
              <w:rPr>
                <w:rFonts w:hint="eastAsia" w:ascii="ＭＳ 明朝" w:hAnsi="ＭＳ 明朝" w:eastAsia="ＭＳ 明朝"/>
                <w:sz w:val="21"/>
              </w:rPr>
              <w:t>万円</w:t>
            </w:r>
          </w:p>
        </w:tc>
        <w:tc>
          <w:tcPr>
            <w:tcW w:w="2126" w:type="dxa"/>
            <w:vAlign w:val="top"/>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35</w:t>
            </w:r>
            <w:r>
              <w:rPr>
                <w:rFonts w:hint="eastAsia" w:ascii="ＭＳ 明朝" w:hAnsi="ＭＳ 明朝" w:eastAsia="ＭＳ 明朝"/>
                <w:b w:val="0"/>
                <w:i w:val="0"/>
                <w:smallCaps w:val="0"/>
                <w:color w:val="000000"/>
                <w:sz w:val="21"/>
              </w:rPr>
              <w:t>億</w:t>
            </w:r>
            <w:r>
              <w:rPr>
                <w:rFonts w:hint="eastAsia" w:ascii="ＭＳ 明朝" w:hAnsi="ＭＳ 明朝" w:eastAsia="ＭＳ 明朝"/>
                <w:b w:val="0"/>
                <w:i w:val="0"/>
                <w:smallCaps w:val="0"/>
                <w:color w:val="000000"/>
                <w:sz w:val="21"/>
              </w:rPr>
              <w:t>2855</w:t>
            </w:r>
            <w:r>
              <w:rPr>
                <w:rFonts w:hint="eastAsia" w:ascii="ＭＳ 明朝" w:hAnsi="ＭＳ 明朝" w:eastAsia="ＭＳ 明朝"/>
                <w:b w:val="0"/>
                <w:i w:val="0"/>
                <w:smallCaps w:val="0"/>
                <w:color w:val="000000"/>
                <w:sz w:val="21"/>
              </w:rPr>
              <w:t>万円</w:t>
            </w:r>
          </w:p>
        </w:tc>
      </w:tr>
      <w:tr>
        <w:trPr/>
        <w:tc>
          <w:tcPr>
            <w:tcW w:w="42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（資本的収支）</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w:t>
            </w:r>
            <w:r>
              <w:rPr>
                <w:rFonts w:hint="eastAsia" w:ascii="ＭＳ 明朝" w:hAnsi="ＭＳ 明朝" w:eastAsia="ＭＳ 明朝"/>
                <w:sz w:val="21"/>
              </w:rPr>
              <w:t>億</w:t>
            </w:r>
            <w:r>
              <w:rPr>
                <w:rFonts w:hint="eastAsia" w:ascii="ＭＳ 明朝" w:hAnsi="ＭＳ 明朝" w:eastAsia="ＭＳ 明朝"/>
                <w:sz w:val="21"/>
              </w:rPr>
              <w:t>4328</w:t>
            </w:r>
            <w:r>
              <w:rPr>
                <w:rFonts w:hint="eastAsia" w:ascii="ＭＳ 明朝" w:hAnsi="ＭＳ 明朝" w:eastAsia="ＭＳ 明朝"/>
                <w:sz w:val="21"/>
              </w:rPr>
              <w:t>万円</w:t>
            </w:r>
          </w:p>
        </w:tc>
        <w:tc>
          <w:tcPr>
            <w:tcW w:w="2126" w:type="dxa"/>
            <w:vAlign w:val="top"/>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20</w:t>
            </w:r>
            <w:r>
              <w:rPr>
                <w:rFonts w:hint="eastAsia" w:ascii="ＭＳ 明朝" w:hAnsi="ＭＳ 明朝" w:eastAsia="ＭＳ 明朝"/>
                <w:b w:val="0"/>
                <w:i w:val="0"/>
                <w:smallCaps w:val="0"/>
                <w:color w:val="000000"/>
                <w:sz w:val="21"/>
              </w:rPr>
              <w:t>億</w:t>
            </w:r>
            <w:r>
              <w:rPr>
                <w:rFonts w:hint="eastAsia" w:ascii="ＭＳ 明朝" w:hAnsi="ＭＳ 明朝" w:eastAsia="ＭＳ 明朝"/>
                <w:b w:val="0"/>
                <w:i w:val="0"/>
                <w:smallCaps w:val="0"/>
                <w:color w:val="000000"/>
                <w:sz w:val="21"/>
              </w:rPr>
              <w:t>9175</w:t>
            </w:r>
            <w:r>
              <w:rPr>
                <w:rFonts w:hint="eastAsia" w:ascii="ＭＳ 明朝" w:hAnsi="ＭＳ 明朝" w:eastAsia="ＭＳ 明朝"/>
                <w:b w:val="0"/>
                <w:i w:val="0"/>
                <w:smallCaps w:val="0"/>
                <w:color w:val="000000"/>
                <w:sz w:val="21"/>
              </w:rPr>
              <w:t>万円</w:t>
            </w:r>
          </w:p>
        </w:tc>
      </w:tr>
      <w:tr>
        <w:trPr/>
        <w:tc>
          <w:tcPr>
            <w:tcW w:w="42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top"/>
          </w:tcPr>
          <w:p>
            <w:pPr>
              <w:pStyle w:val="0"/>
              <w:rPr>
                <w:rFonts w:hint="eastAsia" w:ascii="ＭＳ 明朝" w:hAnsi="ＭＳ 明朝" w:eastAsia="ＭＳ 明朝"/>
                <w:sz w:val="21"/>
                <w:shd w:val="clear" w:color="auto" w:themeFill="accent2" w:themeFillTint="66" w:themeFillShade="FF"/>
              </w:rPr>
            </w:pPr>
            <w:r>
              <w:rPr>
                <w:rFonts w:hint="eastAsia" w:ascii="ＭＳ 明朝" w:hAnsi="ＭＳ 明朝" w:eastAsia="ＭＳ 明朝"/>
                <w:sz w:val="21"/>
                <w:shd w:val="clear" w:color="auto" w:themeFill="accent2" w:themeFillTint="66" w:themeFillShade="FF"/>
              </w:rPr>
              <w:t>下水道事業会計</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72</w:t>
            </w:r>
            <w:r>
              <w:rPr>
                <w:rFonts w:hint="eastAsia" w:ascii="ＭＳ 明朝" w:hAnsi="ＭＳ 明朝" w:eastAsia="ＭＳ 明朝"/>
                <w:sz w:val="21"/>
              </w:rPr>
              <w:t>億</w:t>
            </w:r>
            <w:r>
              <w:rPr>
                <w:rFonts w:hint="eastAsia" w:ascii="ＭＳ 明朝" w:hAnsi="ＭＳ 明朝" w:eastAsia="ＭＳ 明朝"/>
                <w:sz w:val="21"/>
              </w:rPr>
              <w:t>1304</w:t>
            </w:r>
            <w:r>
              <w:rPr>
                <w:rFonts w:hint="eastAsia" w:ascii="ＭＳ 明朝" w:hAnsi="ＭＳ 明朝" w:eastAsia="ＭＳ 明朝"/>
                <w:sz w:val="21"/>
              </w:rPr>
              <w:t>万円</w:t>
            </w:r>
          </w:p>
        </w:tc>
        <w:tc>
          <w:tcPr>
            <w:tcW w:w="2126" w:type="dxa"/>
            <w:vAlign w:val="top"/>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85</w:t>
            </w:r>
            <w:r>
              <w:rPr>
                <w:rFonts w:hint="eastAsia" w:ascii="ＭＳ 明朝" w:hAnsi="ＭＳ 明朝" w:eastAsia="ＭＳ 明朝"/>
                <w:b w:val="0"/>
                <w:i w:val="0"/>
                <w:smallCaps w:val="0"/>
                <w:color w:val="000000"/>
                <w:sz w:val="21"/>
              </w:rPr>
              <w:t>億</w:t>
            </w:r>
            <w:r>
              <w:rPr>
                <w:rFonts w:hint="eastAsia" w:ascii="ＭＳ 明朝" w:hAnsi="ＭＳ 明朝" w:eastAsia="ＭＳ 明朝"/>
                <w:b w:val="0"/>
                <w:i w:val="0"/>
                <w:smallCaps w:val="0"/>
                <w:color w:val="000000"/>
                <w:sz w:val="21"/>
              </w:rPr>
              <w:t>1266</w:t>
            </w:r>
            <w:r>
              <w:rPr>
                <w:rFonts w:hint="eastAsia" w:ascii="ＭＳ 明朝" w:hAnsi="ＭＳ 明朝" w:eastAsia="ＭＳ 明朝"/>
                <w:b w:val="0"/>
                <w:i w:val="0"/>
                <w:smallCaps w:val="0"/>
                <w:color w:val="000000"/>
                <w:sz w:val="21"/>
              </w:rPr>
              <w:t>万円</w:t>
            </w:r>
          </w:p>
        </w:tc>
      </w:tr>
      <w:tr>
        <w:trPr/>
        <w:tc>
          <w:tcPr>
            <w:tcW w:w="42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（収益的収支）</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41</w:t>
            </w:r>
            <w:r>
              <w:rPr>
                <w:rFonts w:hint="eastAsia" w:ascii="ＭＳ 明朝" w:hAnsi="ＭＳ 明朝" w:eastAsia="ＭＳ 明朝"/>
                <w:sz w:val="21"/>
              </w:rPr>
              <w:t>億</w:t>
            </w:r>
            <w:r>
              <w:rPr>
                <w:rFonts w:hint="eastAsia" w:ascii="ＭＳ 明朝" w:hAnsi="ＭＳ 明朝" w:eastAsia="ＭＳ 明朝"/>
                <w:sz w:val="21"/>
              </w:rPr>
              <w:t>7330</w:t>
            </w:r>
            <w:r>
              <w:rPr>
                <w:rFonts w:hint="eastAsia" w:ascii="ＭＳ 明朝" w:hAnsi="ＭＳ 明朝" w:eastAsia="ＭＳ 明朝"/>
                <w:sz w:val="21"/>
              </w:rPr>
              <w:t>万円</w:t>
            </w:r>
          </w:p>
        </w:tc>
        <w:tc>
          <w:tcPr>
            <w:tcW w:w="2126" w:type="dxa"/>
            <w:vAlign w:val="top"/>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43</w:t>
            </w:r>
            <w:r>
              <w:rPr>
                <w:rFonts w:hint="eastAsia" w:ascii="ＭＳ 明朝" w:hAnsi="ＭＳ 明朝" w:eastAsia="ＭＳ 明朝"/>
                <w:b w:val="0"/>
                <w:i w:val="0"/>
                <w:smallCaps w:val="0"/>
                <w:color w:val="000000"/>
                <w:sz w:val="21"/>
              </w:rPr>
              <w:t>億</w:t>
            </w:r>
            <w:r>
              <w:rPr>
                <w:rFonts w:hint="eastAsia" w:ascii="ＭＳ 明朝" w:hAnsi="ＭＳ 明朝" w:eastAsia="ＭＳ 明朝"/>
                <w:b w:val="0"/>
                <w:i w:val="0"/>
                <w:smallCaps w:val="0"/>
                <w:color w:val="000000"/>
                <w:sz w:val="21"/>
              </w:rPr>
              <w:t>4533</w:t>
            </w:r>
            <w:r>
              <w:rPr>
                <w:rFonts w:hint="eastAsia" w:ascii="ＭＳ 明朝" w:hAnsi="ＭＳ 明朝" w:eastAsia="ＭＳ 明朝"/>
                <w:b w:val="0"/>
                <w:i w:val="0"/>
                <w:smallCaps w:val="0"/>
                <w:color w:val="000000"/>
                <w:sz w:val="21"/>
              </w:rPr>
              <w:t>万円</w:t>
            </w:r>
          </w:p>
        </w:tc>
      </w:tr>
      <w:tr>
        <w:trPr/>
        <w:tc>
          <w:tcPr>
            <w:tcW w:w="42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（資本的収支）</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30</w:t>
            </w:r>
            <w:r>
              <w:rPr>
                <w:rFonts w:hint="eastAsia" w:ascii="ＭＳ 明朝" w:hAnsi="ＭＳ 明朝" w:eastAsia="ＭＳ 明朝"/>
                <w:sz w:val="21"/>
              </w:rPr>
              <w:t>億</w:t>
            </w:r>
            <w:r>
              <w:rPr>
                <w:rFonts w:hint="eastAsia" w:ascii="ＭＳ 明朝" w:hAnsi="ＭＳ 明朝" w:eastAsia="ＭＳ 明朝"/>
                <w:sz w:val="21"/>
              </w:rPr>
              <w:t>3974</w:t>
            </w:r>
            <w:r>
              <w:rPr>
                <w:rFonts w:hint="eastAsia" w:ascii="ＭＳ 明朝" w:hAnsi="ＭＳ 明朝" w:eastAsia="ＭＳ 明朝"/>
                <w:sz w:val="21"/>
              </w:rPr>
              <w:t>万円</w:t>
            </w:r>
          </w:p>
        </w:tc>
        <w:tc>
          <w:tcPr>
            <w:tcW w:w="2126" w:type="dxa"/>
            <w:vAlign w:val="top"/>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41</w:t>
            </w:r>
            <w:r>
              <w:rPr>
                <w:rFonts w:hint="eastAsia" w:ascii="ＭＳ 明朝" w:hAnsi="ＭＳ 明朝" w:eastAsia="ＭＳ 明朝"/>
                <w:b w:val="0"/>
                <w:i w:val="0"/>
                <w:smallCaps w:val="0"/>
                <w:color w:val="000000"/>
                <w:sz w:val="21"/>
              </w:rPr>
              <w:t>億</w:t>
            </w:r>
            <w:r>
              <w:rPr>
                <w:rFonts w:hint="eastAsia" w:ascii="ＭＳ 明朝" w:hAnsi="ＭＳ 明朝" w:eastAsia="ＭＳ 明朝"/>
                <w:b w:val="0"/>
                <w:i w:val="0"/>
                <w:smallCaps w:val="0"/>
                <w:color w:val="000000"/>
                <w:sz w:val="21"/>
              </w:rPr>
              <w:t>6733</w:t>
            </w:r>
            <w:r>
              <w:rPr>
                <w:rFonts w:hint="eastAsia" w:ascii="ＭＳ 明朝" w:hAnsi="ＭＳ 明朝" w:eastAsia="ＭＳ 明朝"/>
                <w:b w:val="0"/>
                <w:i w:val="0"/>
                <w:smallCaps w:val="0"/>
                <w:color w:val="000000"/>
                <w:sz w:val="21"/>
              </w:rPr>
              <w:t>万円</w:t>
            </w:r>
          </w:p>
        </w:tc>
      </w:tr>
      <w:tr>
        <w:trPr/>
        <w:tc>
          <w:tcPr>
            <w:tcW w:w="42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top"/>
          </w:tcPr>
          <w:p>
            <w:pPr>
              <w:pStyle w:val="0"/>
              <w:rPr>
                <w:rFonts w:hint="eastAsia" w:ascii="ＭＳ 明朝" w:hAnsi="ＭＳ 明朝" w:eastAsia="ＭＳ 明朝"/>
                <w:sz w:val="21"/>
              </w:rPr>
            </w:pPr>
            <w:r>
              <w:rPr>
                <w:rFonts w:hint="eastAsia" w:ascii="ＭＳ 明朝" w:hAnsi="ＭＳ 明朝" w:eastAsia="ＭＳ 明朝"/>
                <w:sz w:val="21"/>
              </w:rPr>
              <w:t>病院事業会計</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287</w:t>
            </w:r>
            <w:r>
              <w:rPr>
                <w:rFonts w:hint="eastAsia" w:ascii="ＭＳ 明朝" w:hAnsi="ＭＳ 明朝" w:eastAsia="ＭＳ 明朝"/>
                <w:sz w:val="21"/>
              </w:rPr>
              <w:t>億</w:t>
            </w:r>
            <w:r>
              <w:rPr>
                <w:rFonts w:hint="eastAsia" w:ascii="ＭＳ 明朝" w:hAnsi="ＭＳ 明朝" w:eastAsia="ＭＳ 明朝"/>
                <w:sz w:val="21"/>
              </w:rPr>
              <w:t>9761</w:t>
            </w:r>
            <w:r>
              <w:rPr>
                <w:rFonts w:hint="eastAsia" w:ascii="ＭＳ 明朝" w:hAnsi="ＭＳ 明朝" w:eastAsia="ＭＳ 明朝"/>
                <w:sz w:val="21"/>
              </w:rPr>
              <w:t>万円</w:t>
            </w:r>
          </w:p>
        </w:tc>
        <w:tc>
          <w:tcPr>
            <w:tcW w:w="2126" w:type="dxa"/>
            <w:vAlign w:val="top"/>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299</w:t>
            </w:r>
            <w:r>
              <w:rPr>
                <w:rFonts w:hint="eastAsia" w:ascii="ＭＳ 明朝" w:hAnsi="ＭＳ 明朝" w:eastAsia="ＭＳ 明朝"/>
                <w:b w:val="0"/>
                <w:i w:val="0"/>
                <w:smallCaps w:val="0"/>
                <w:color w:val="000000"/>
                <w:sz w:val="21"/>
              </w:rPr>
              <w:t>億</w:t>
            </w:r>
            <w:r>
              <w:rPr>
                <w:rFonts w:hint="eastAsia" w:ascii="ＭＳ 明朝" w:hAnsi="ＭＳ 明朝" w:eastAsia="ＭＳ 明朝"/>
                <w:b w:val="0"/>
                <w:i w:val="0"/>
                <w:smallCaps w:val="0"/>
                <w:color w:val="000000"/>
                <w:sz w:val="21"/>
              </w:rPr>
              <w:t>8869</w:t>
            </w:r>
            <w:r>
              <w:rPr>
                <w:rFonts w:hint="eastAsia" w:ascii="ＭＳ 明朝" w:hAnsi="ＭＳ 明朝" w:eastAsia="ＭＳ 明朝"/>
                <w:b w:val="0"/>
                <w:i w:val="0"/>
                <w:smallCaps w:val="0"/>
                <w:color w:val="000000"/>
                <w:sz w:val="21"/>
              </w:rPr>
              <w:t>万円</w:t>
            </w:r>
          </w:p>
        </w:tc>
      </w:tr>
      <w:tr>
        <w:trPr/>
        <w:tc>
          <w:tcPr>
            <w:tcW w:w="42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（収益的収支）</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270</w:t>
            </w:r>
            <w:r>
              <w:rPr>
                <w:rFonts w:hint="eastAsia" w:ascii="ＭＳ 明朝" w:hAnsi="ＭＳ 明朝" w:eastAsia="ＭＳ 明朝"/>
                <w:sz w:val="21"/>
              </w:rPr>
              <w:t>億</w:t>
            </w:r>
            <w:r>
              <w:rPr>
                <w:rFonts w:hint="eastAsia" w:ascii="ＭＳ 明朝" w:hAnsi="ＭＳ 明朝" w:eastAsia="ＭＳ 明朝"/>
                <w:sz w:val="21"/>
              </w:rPr>
              <w:t>5885</w:t>
            </w:r>
            <w:r>
              <w:rPr>
                <w:rFonts w:hint="eastAsia" w:ascii="ＭＳ 明朝" w:hAnsi="ＭＳ 明朝" w:eastAsia="ＭＳ 明朝"/>
                <w:sz w:val="21"/>
              </w:rPr>
              <w:t>万円</w:t>
            </w:r>
          </w:p>
        </w:tc>
        <w:tc>
          <w:tcPr>
            <w:tcW w:w="2126" w:type="dxa"/>
            <w:vAlign w:val="top"/>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275</w:t>
            </w:r>
            <w:r>
              <w:rPr>
                <w:rFonts w:hint="eastAsia" w:ascii="ＭＳ 明朝" w:hAnsi="ＭＳ 明朝" w:eastAsia="ＭＳ 明朝"/>
                <w:b w:val="0"/>
                <w:i w:val="0"/>
                <w:smallCaps w:val="0"/>
                <w:color w:val="000000"/>
                <w:sz w:val="21"/>
              </w:rPr>
              <w:t>億</w:t>
            </w:r>
            <w:r>
              <w:rPr>
                <w:rFonts w:hint="eastAsia" w:ascii="ＭＳ 明朝" w:hAnsi="ＭＳ 明朝" w:eastAsia="ＭＳ 明朝"/>
                <w:b w:val="0"/>
                <w:i w:val="0"/>
                <w:smallCaps w:val="0"/>
                <w:color w:val="000000"/>
                <w:sz w:val="21"/>
              </w:rPr>
              <w:t>6196</w:t>
            </w:r>
            <w:r>
              <w:rPr>
                <w:rFonts w:hint="eastAsia" w:ascii="ＭＳ 明朝" w:hAnsi="ＭＳ 明朝" w:eastAsia="ＭＳ 明朝"/>
                <w:b w:val="0"/>
                <w:i w:val="0"/>
                <w:smallCaps w:val="0"/>
                <w:color w:val="000000"/>
                <w:sz w:val="21"/>
              </w:rPr>
              <w:t>万円</w:t>
            </w:r>
          </w:p>
        </w:tc>
      </w:tr>
      <w:tr>
        <w:trPr>
          <w:trHeight w:val="15" w:hRule="atLeast"/>
        </w:trPr>
        <w:tc>
          <w:tcPr>
            <w:tcW w:w="42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1"/>
              </w:rPr>
            </w:pPr>
            <w:r>
              <w:rPr>
                <w:rFonts w:hint="eastAsia" w:ascii="ＭＳ 明朝" w:hAnsi="ＭＳ 明朝" w:eastAsia="ＭＳ 明朝"/>
                <w:sz w:val="21"/>
              </w:rPr>
              <w:t>（資本的収支）</w:t>
            </w:r>
          </w:p>
        </w:tc>
        <w:tc>
          <w:tcPr>
            <w:tcW w:w="2126" w:type="dxa"/>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17</w:t>
            </w:r>
            <w:r>
              <w:rPr>
                <w:rFonts w:hint="eastAsia" w:ascii="ＭＳ 明朝" w:hAnsi="ＭＳ 明朝" w:eastAsia="ＭＳ 明朝"/>
                <w:sz w:val="21"/>
              </w:rPr>
              <w:t>億</w:t>
            </w:r>
            <w:r>
              <w:rPr>
                <w:rFonts w:hint="eastAsia" w:ascii="ＭＳ 明朝" w:hAnsi="ＭＳ 明朝" w:eastAsia="ＭＳ 明朝"/>
                <w:sz w:val="21"/>
              </w:rPr>
              <w:t>3876</w:t>
            </w:r>
            <w:r>
              <w:rPr>
                <w:rFonts w:hint="eastAsia" w:ascii="ＭＳ 明朝" w:hAnsi="ＭＳ 明朝" w:eastAsia="ＭＳ 明朝"/>
                <w:sz w:val="21"/>
              </w:rPr>
              <w:t>万円</w:t>
            </w:r>
          </w:p>
        </w:tc>
        <w:tc>
          <w:tcPr>
            <w:tcW w:w="2126" w:type="dxa"/>
            <w:vAlign w:val="top"/>
          </w:tcPr>
          <w:p>
            <w:pPr>
              <w:pStyle w:val="0"/>
              <w:jc w:val="right"/>
              <w:rPr>
                <w:rFonts w:hint="eastAsia" w:ascii="ＭＳ 明朝" w:hAnsi="ＭＳ 明朝" w:eastAsia="ＭＳ 明朝"/>
                <w:b w:val="0"/>
                <w:i w:val="0"/>
                <w:smallCaps w:val="0"/>
                <w:color w:val="000000"/>
                <w:sz w:val="21"/>
              </w:rPr>
            </w:pPr>
            <w:r>
              <w:rPr>
                <w:rFonts w:hint="eastAsia" w:ascii="ＭＳ 明朝" w:hAnsi="ＭＳ 明朝" w:eastAsia="ＭＳ 明朝"/>
                <w:b w:val="0"/>
                <w:i w:val="0"/>
                <w:smallCaps w:val="0"/>
                <w:color w:val="000000"/>
                <w:sz w:val="21"/>
              </w:rPr>
              <w:t>24</w:t>
            </w:r>
            <w:r>
              <w:rPr>
                <w:rFonts w:hint="eastAsia" w:ascii="ＭＳ 明朝" w:hAnsi="ＭＳ 明朝" w:eastAsia="ＭＳ 明朝"/>
                <w:b w:val="0"/>
                <w:i w:val="0"/>
                <w:smallCaps w:val="0"/>
                <w:color w:val="000000"/>
                <w:sz w:val="21"/>
              </w:rPr>
              <w:t>億</w:t>
            </w:r>
            <w:r>
              <w:rPr>
                <w:rFonts w:hint="eastAsia" w:ascii="ＭＳ 明朝" w:hAnsi="ＭＳ 明朝" w:eastAsia="ＭＳ 明朝"/>
                <w:b w:val="0"/>
                <w:i w:val="0"/>
                <w:smallCaps w:val="0"/>
                <w:color w:val="000000"/>
                <w:sz w:val="21"/>
              </w:rPr>
              <w:t>2673</w:t>
            </w:r>
            <w:r>
              <w:rPr>
                <w:rFonts w:hint="eastAsia" w:ascii="ＭＳ 明朝" w:hAnsi="ＭＳ 明朝" w:eastAsia="ＭＳ 明朝"/>
                <w:b w:val="0"/>
                <w:i w:val="0"/>
                <w:smallCaps w:val="0"/>
                <w:color w:val="000000"/>
                <w:sz w:val="21"/>
              </w:rPr>
              <w:t>万円</w:t>
            </w:r>
          </w:p>
        </w:tc>
      </w:tr>
    </w:tbl>
    <w:p>
      <w:pPr>
        <w:pStyle w:val="0"/>
        <w:snapToGrid w:val="0"/>
        <w:ind w:leftChars="0" w:firstLine="0" w:firstLineChars="0"/>
        <w:rPr>
          <w:rFonts w:hint="eastAsia" w:ascii="ＭＳ 明朝" w:hAnsi="ＭＳ 明朝" w:eastAsia="ＭＳ 明朝"/>
          <w:b w:val="0"/>
          <w:sz w:val="24"/>
        </w:rPr>
      </w:pPr>
    </w:p>
    <w:p>
      <w:pPr>
        <w:pStyle w:val="0"/>
        <w:snapToGrid w:val="0"/>
        <w:ind w:leftChars="0" w:firstLine="0" w:firstLineChars="0"/>
        <w:rPr>
          <w:rFonts w:hint="eastAsia" w:ascii="ＭＳ 明朝" w:hAnsi="ＭＳ 明朝" w:eastAsia="ＭＳ 明朝"/>
          <w:b w:val="0"/>
          <w:sz w:val="24"/>
        </w:rPr>
      </w:pPr>
    </w:p>
    <w:p>
      <w:pPr>
        <w:pStyle w:val="0"/>
        <w:snapToGrid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8"/>
        </w:rPr>
        <w:t>【用語解説】</w:t>
      </w:r>
    </w:p>
    <w:p>
      <w:pPr>
        <w:pStyle w:val="0"/>
        <w:snapToGrid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■収益的収支</w:t>
      </w:r>
    </w:p>
    <w:p>
      <w:pPr>
        <w:pStyle w:val="0"/>
        <w:snapToGrid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　上下水道料金や診療報酬などの収入と、職員給与・減価償却費などの支出をまとめたもの</w:t>
      </w:r>
    </w:p>
    <w:p>
      <w:pPr>
        <w:pStyle w:val="0"/>
        <w:snapToGrid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■資本的収支</w:t>
      </w: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上下水道や病院の施設・設備などの整備に係る収入と支出をまとめたもの</w:t>
      </w:r>
    </w:p>
    <w:p>
      <w:pPr>
        <w:pStyle w:val="0"/>
        <w:snapToGrid w:val="0"/>
        <w:ind w:leftChars="0" w:firstLine="0" w:firstLineChars="0"/>
        <w:rPr>
          <w:rFonts w:hint="eastAsia" w:ascii="ＭＳ 明朝" w:hAnsi="ＭＳ 明朝" w:eastAsia="ＭＳ 明朝"/>
          <w:b w:val="0"/>
          <w:sz w:val="24"/>
        </w:rPr>
      </w:pPr>
    </w:p>
    <w:p>
      <w:pPr>
        <w:pStyle w:val="0"/>
        <w:snapToGrid w:val="0"/>
        <w:ind w:leftChars="0" w:firstLine="0" w:firstLineChars="0"/>
        <w:rPr>
          <w:rFonts w:hint="eastAsia" w:ascii="ＭＳ 明朝" w:hAnsi="ＭＳ 明朝" w:eastAsia="ＭＳ 明朝"/>
          <w:b w:val="0"/>
          <w:sz w:val="24"/>
        </w:rPr>
      </w:pPr>
    </w:p>
    <w:p>
      <w:pPr>
        <w:pStyle w:val="0"/>
        <w:snapToGrid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8"/>
        </w:rPr>
        <w:t>市民</w:t>
      </w:r>
      <w:r>
        <w:rPr>
          <w:rFonts w:hint="eastAsia" w:ascii="ＭＳ 明朝" w:hAnsi="ＭＳ 明朝" w:eastAsia="ＭＳ 明朝"/>
          <w:b w:val="1"/>
          <w:sz w:val="28"/>
        </w:rPr>
        <w:t>1</w:t>
      </w:r>
      <w:r>
        <w:rPr>
          <w:rFonts w:hint="eastAsia" w:ascii="ＭＳ 明朝" w:hAnsi="ＭＳ 明朝" w:eastAsia="ＭＳ 明朝"/>
          <w:b w:val="1"/>
          <w:sz w:val="28"/>
        </w:rPr>
        <w:t>人当たりが納めた市税額</w:t>
      </w:r>
    </w:p>
    <w:p>
      <w:pPr>
        <w:pStyle w:val="0"/>
        <w:snapToGrid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13</w:t>
      </w:r>
      <w:r>
        <w:rPr>
          <w:rFonts w:hint="eastAsia" w:ascii="ＭＳ 明朝" w:hAnsi="ＭＳ 明朝" w:eastAsia="ＭＳ 明朝"/>
          <w:b w:val="0"/>
          <w:sz w:val="24"/>
        </w:rPr>
        <w:t>万</w:t>
      </w:r>
      <w:r>
        <w:rPr>
          <w:rFonts w:hint="eastAsia" w:ascii="ＭＳ 明朝" w:hAnsi="ＭＳ 明朝" w:eastAsia="ＭＳ 明朝"/>
          <w:b w:val="0"/>
          <w:sz w:val="24"/>
        </w:rPr>
        <w:t>5,388</w:t>
      </w:r>
      <w:r>
        <w:rPr>
          <w:rFonts w:hint="eastAsia" w:ascii="ＭＳ 明朝" w:hAnsi="ＭＳ 明朝" w:eastAsia="ＭＳ 明朝"/>
          <w:b w:val="0"/>
          <w:sz w:val="24"/>
        </w:rPr>
        <w:t>円（総額</w:t>
      </w:r>
      <w:r>
        <w:rPr>
          <w:rFonts w:hint="eastAsia" w:ascii="ＭＳ 明朝" w:hAnsi="ＭＳ 明朝" w:eastAsia="ＭＳ 明朝"/>
          <w:b w:val="0"/>
          <w:sz w:val="24"/>
        </w:rPr>
        <w:t>166</w:t>
      </w:r>
      <w:r>
        <w:rPr>
          <w:rFonts w:hint="eastAsia" w:ascii="ＭＳ 明朝" w:hAnsi="ＭＳ 明朝" w:eastAsia="ＭＳ 明朝"/>
          <w:b w:val="0"/>
          <w:sz w:val="24"/>
        </w:rPr>
        <w:t>億</w:t>
      </w:r>
      <w:r>
        <w:rPr>
          <w:rFonts w:hint="eastAsia" w:ascii="ＭＳ 明朝" w:hAnsi="ＭＳ 明朝" w:eastAsia="ＭＳ 明朝"/>
          <w:b w:val="0"/>
          <w:sz w:val="24"/>
        </w:rPr>
        <w:t>6394</w:t>
      </w:r>
      <w:r>
        <w:rPr>
          <w:rFonts w:hint="eastAsia" w:ascii="ＭＳ 明朝" w:hAnsi="ＭＳ 明朝" w:eastAsia="ＭＳ 明朝"/>
          <w:b w:val="0"/>
          <w:sz w:val="24"/>
        </w:rPr>
        <w:t>万円）</w:t>
      </w:r>
    </w:p>
    <w:p>
      <w:pPr>
        <w:pStyle w:val="0"/>
        <w:snapToGrid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日現在の人口</w:t>
      </w:r>
      <w:r>
        <w:rPr>
          <w:rFonts w:hint="eastAsia" w:ascii="ＭＳ 明朝" w:hAnsi="ＭＳ 明朝" w:eastAsia="ＭＳ 明朝"/>
          <w:b w:val="0"/>
          <w:sz w:val="24"/>
        </w:rPr>
        <w:t>12</w:t>
      </w:r>
      <w:r>
        <w:rPr>
          <w:rFonts w:hint="eastAsia" w:ascii="ＭＳ 明朝" w:hAnsi="ＭＳ 明朝" w:eastAsia="ＭＳ 明朝"/>
          <w:b w:val="0"/>
          <w:sz w:val="24"/>
        </w:rPr>
        <w:t>万</w:t>
      </w:r>
      <w:r>
        <w:rPr>
          <w:rFonts w:hint="eastAsia" w:ascii="ＭＳ 明朝" w:hAnsi="ＭＳ 明朝" w:eastAsia="ＭＳ 明朝"/>
          <w:b w:val="0"/>
          <w:sz w:val="24"/>
        </w:rPr>
        <w:t>3083</w:t>
      </w:r>
      <w:r>
        <w:rPr>
          <w:rFonts w:hint="eastAsia" w:ascii="ＭＳ 明朝" w:hAnsi="ＭＳ 明朝" w:eastAsia="ＭＳ 明朝"/>
          <w:b w:val="0"/>
          <w:sz w:val="24"/>
        </w:rPr>
        <w:t>人で算出。</w:t>
      </w:r>
    </w:p>
    <w:p>
      <w:pPr>
        <w:pStyle w:val="0"/>
        <w:snapToGrid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市税総額の内訳</w:t>
      </w:r>
    </w:p>
    <w:p>
      <w:pPr>
        <w:pStyle w:val="0"/>
        <w:snapToGrid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固定資産税　　</w:t>
      </w:r>
      <w:r>
        <w:rPr>
          <w:rFonts w:hint="eastAsia" w:ascii="ＭＳ 明朝" w:hAnsi="ＭＳ 明朝" w:eastAsia="ＭＳ 明朝"/>
          <w:b w:val="0"/>
          <w:sz w:val="24"/>
        </w:rPr>
        <w:t>75</w:t>
      </w:r>
      <w:r>
        <w:rPr>
          <w:rFonts w:hint="eastAsia" w:ascii="ＭＳ 明朝" w:hAnsi="ＭＳ 明朝" w:eastAsia="ＭＳ 明朝"/>
          <w:b w:val="0"/>
          <w:sz w:val="24"/>
        </w:rPr>
        <w:t>億</w:t>
      </w:r>
      <w:r>
        <w:rPr>
          <w:rFonts w:hint="eastAsia" w:ascii="ＭＳ 明朝" w:hAnsi="ＭＳ 明朝" w:eastAsia="ＭＳ 明朝"/>
          <w:b w:val="0"/>
          <w:sz w:val="24"/>
        </w:rPr>
        <w:t>2247</w:t>
      </w:r>
      <w:r>
        <w:rPr>
          <w:rFonts w:hint="eastAsia" w:ascii="ＭＳ 明朝" w:hAnsi="ＭＳ 明朝" w:eastAsia="ＭＳ 明朝"/>
          <w:b w:val="0"/>
          <w:sz w:val="24"/>
        </w:rPr>
        <w:t>万円</w:t>
      </w:r>
    </w:p>
    <w:p>
      <w:pPr>
        <w:pStyle w:val="0"/>
        <w:snapToGrid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市民税　　　　</w:t>
      </w:r>
      <w:r>
        <w:rPr>
          <w:rFonts w:hint="eastAsia" w:ascii="ＭＳ 明朝" w:hAnsi="ＭＳ 明朝" w:eastAsia="ＭＳ 明朝"/>
          <w:b w:val="0"/>
          <w:sz w:val="24"/>
        </w:rPr>
        <w:t>66</w:t>
      </w:r>
      <w:r>
        <w:rPr>
          <w:rFonts w:hint="eastAsia" w:ascii="ＭＳ 明朝" w:hAnsi="ＭＳ 明朝" w:eastAsia="ＭＳ 明朝"/>
          <w:b w:val="0"/>
          <w:sz w:val="24"/>
        </w:rPr>
        <w:t>億</w:t>
      </w:r>
      <w:r>
        <w:rPr>
          <w:rFonts w:hint="eastAsia" w:ascii="ＭＳ 明朝" w:hAnsi="ＭＳ 明朝" w:eastAsia="ＭＳ 明朝"/>
          <w:b w:val="0"/>
          <w:sz w:val="24"/>
        </w:rPr>
        <w:t>4448</w:t>
      </w:r>
      <w:r>
        <w:rPr>
          <w:rFonts w:hint="eastAsia" w:ascii="ＭＳ 明朝" w:hAnsi="ＭＳ 明朝" w:eastAsia="ＭＳ 明朝"/>
          <w:b w:val="0"/>
          <w:sz w:val="24"/>
        </w:rPr>
        <w:t>万円</w:t>
      </w:r>
    </w:p>
    <w:p>
      <w:pPr>
        <w:pStyle w:val="0"/>
        <w:snapToGrid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市たばこ税　　</w:t>
      </w:r>
      <w:r>
        <w:rPr>
          <w:rFonts w:hint="eastAsia" w:ascii="ＭＳ 明朝" w:hAnsi="ＭＳ 明朝" w:eastAsia="ＭＳ 明朝"/>
          <w:b w:val="0"/>
          <w:sz w:val="24"/>
        </w:rPr>
        <w:t>11</w:t>
      </w:r>
      <w:r>
        <w:rPr>
          <w:rFonts w:hint="eastAsia" w:ascii="ＭＳ 明朝" w:hAnsi="ＭＳ 明朝" w:eastAsia="ＭＳ 明朝"/>
          <w:b w:val="0"/>
          <w:sz w:val="24"/>
        </w:rPr>
        <w:t>億</w:t>
      </w:r>
      <w:r>
        <w:rPr>
          <w:rFonts w:hint="eastAsia" w:ascii="ＭＳ 明朝" w:hAnsi="ＭＳ 明朝" w:eastAsia="ＭＳ 明朝"/>
          <w:b w:val="0"/>
          <w:sz w:val="24"/>
        </w:rPr>
        <w:t>5741</w:t>
      </w:r>
      <w:r>
        <w:rPr>
          <w:rFonts w:hint="eastAsia" w:ascii="ＭＳ 明朝" w:hAnsi="ＭＳ 明朝" w:eastAsia="ＭＳ 明朝"/>
          <w:b w:val="0"/>
          <w:sz w:val="24"/>
        </w:rPr>
        <w:t>万円</w:t>
      </w:r>
    </w:p>
    <w:p>
      <w:pPr>
        <w:pStyle w:val="0"/>
        <w:snapToGrid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都市計画税　　</w:t>
      </w:r>
      <w:r>
        <w:rPr>
          <w:rFonts w:hint="eastAsia" w:ascii="ＭＳ 明朝" w:hAnsi="ＭＳ 明朝" w:eastAsia="ＭＳ 明朝"/>
          <w:b w:val="0"/>
          <w:sz w:val="24"/>
        </w:rPr>
        <w:t xml:space="preserve"> 7</w:t>
      </w:r>
      <w:r>
        <w:rPr>
          <w:rFonts w:hint="eastAsia" w:ascii="ＭＳ 明朝" w:hAnsi="ＭＳ 明朝" w:eastAsia="ＭＳ 明朝"/>
          <w:b w:val="0"/>
          <w:sz w:val="24"/>
        </w:rPr>
        <w:t>億</w:t>
      </w:r>
      <w:r>
        <w:rPr>
          <w:rFonts w:hint="eastAsia" w:ascii="ＭＳ 明朝" w:hAnsi="ＭＳ 明朝" w:eastAsia="ＭＳ 明朝"/>
          <w:b w:val="0"/>
          <w:sz w:val="24"/>
        </w:rPr>
        <w:t>6894</w:t>
      </w:r>
      <w:r>
        <w:rPr>
          <w:rFonts w:hint="eastAsia" w:ascii="ＭＳ 明朝" w:hAnsi="ＭＳ 明朝" w:eastAsia="ＭＳ 明朝"/>
          <w:b w:val="0"/>
          <w:sz w:val="24"/>
        </w:rPr>
        <w:t>万円</w:t>
      </w:r>
    </w:p>
    <w:p>
      <w:pPr>
        <w:pStyle w:val="0"/>
        <w:snapToGrid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軽自動車税　　</w:t>
      </w:r>
      <w:r>
        <w:rPr>
          <w:rFonts w:hint="eastAsia" w:ascii="ＭＳ 明朝" w:hAnsi="ＭＳ 明朝" w:eastAsia="ＭＳ 明朝"/>
          <w:b w:val="0"/>
          <w:sz w:val="24"/>
        </w:rPr>
        <w:t xml:space="preserve"> 5</w:t>
      </w:r>
      <w:r>
        <w:rPr>
          <w:rFonts w:hint="eastAsia" w:ascii="ＭＳ 明朝" w:hAnsi="ＭＳ 明朝" w:eastAsia="ＭＳ 明朝"/>
          <w:b w:val="0"/>
          <w:sz w:val="24"/>
        </w:rPr>
        <w:t>億　</w:t>
      </w:r>
      <w:r>
        <w:rPr>
          <w:rFonts w:hint="eastAsia" w:ascii="ＭＳ 明朝" w:hAnsi="ＭＳ 明朝" w:eastAsia="ＭＳ 明朝"/>
          <w:b w:val="0"/>
          <w:sz w:val="24"/>
        </w:rPr>
        <w:t>265</w:t>
      </w:r>
      <w:r>
        <w:rPr>
          <w:rFonts w:hint="eastAsia" w:ascii="ＭＳ 明朝" w:hAnsi="ＭＳ 明朝" w:eastAsia="ＭＳ 明朝"/>
          <w:b w:val="0"/>
          <w:sz w:val="24"/>
        </w:rPr>
        <w:t>万円</w:t>
      </w:r>
    </w:p>
    <w:p>
      <w:pPr>
        <w:pStyle w:val="0"/>
        <w:snapToGrid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入湯税　</w:t>
      </w:r>
      <w:r>
        <w:rPr>
          <w:rFonts w:hint="eastAsia" w:ascii="ＭＳ 明朝" w:hAnsi="ＭＳ 明朝" w:eastAsia="ＭＳ 明朝"/>
          <w:b w:val="0"/>
          <w:sz w:val="24"/>
        </w:rPr>
        <w:t xml:space="preserve">           6799</w:t>
      </w:r>
      <w:r>
        <w:rPr>
          <w:rFonts w:hint="eastAsia" w:ascii="ＭＳ 明朝" w:hAnsi="ＭＳ 明朝" w:eastAsia="ＭＳ 明朝"/>
          <w:b w:val="0"/>
          <w:sz w:val="24"/>
        </w:rPr>
        <w:t>万円</w:t>
      </w:r>
    </w:p>
    <w:p>
      <w:pPr>
        <w:pStyle w:val="0"/>
        <w:snapToGrid w:val="0"/>
        <w:ind w:left="0" w:leftChars="0" w:firstLine="0" w:firstLineChars="0"/>
        <w:rPr>
          <w:rFonts w:hint="eastAsia" w:ascii="ＭＳ 明朝" w:hAnsi="ＭＳ 明朝" w:eastAsia="ＭＳ 明朝"/>
          <w:b w:val="1"/>
          <w:sz w:val="24"/>
        </w:rPr>
      </w:pPr>
    </w:p>
    <w:p>
      <w:pPr>
        <w:pStyle w:val="0"/>
        <w:snapToGrid w:val="0"/>
        <w:ind w:left="0" w:leftChars="0" w:firstLine="0" w:firstLineChars="0"/>
        <w:rPr>
          <w:rFonts w:hint="eastAsia" w:ascii="ＭＳ 明朝" w:hAnsi="ＭＳ 明朝" w:eastAsia="ＭＳ 明朝"/>
          <w:b w:val="1"/>
          <w:sz w:val="24"/>
        </w:rPr>
      </w:pPr>
    </w:p>
    <w:p>
      <w:pPr>
        <w:pStyle w:val="0"/>
        <w:snapToGrid w:val="0"/>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8"/>
        </w:rPr>
        <w:t>入湯税の使い道　都市計画税の使い道</w:t>
      </w:r>
    </w:p>
    <w:tbl>
      <w:tblPr>
        <w:tblStyle w:val="19"/>
        <w:tblW w:w="5455" w:type="auto"/>
        <w:tblInd w:w="0" w:type="dxa"/>
        <w:tblLayout w:type="fixed"/>
        <w:tblLook w:firstRow="1" w:lastRow="0" w:firstColumn="1" w:lastColumn="0" w:noHBand="0" w:noVBand="1" w:val="04A0"/>
      </w:tblPr>
      <w:tblGrid>
        <w:gridCol w:w="5455"/>
      </w:tblGrid>
      <w:tr>
        <w:trPr/>
        <w:tc>
          <w:tcPr>
            <w:tcW w:w="5455" w:type="dxa"/>
            <w:vAlign w:val="top"/>
          </w:tcPr>
          <w:p>
            <w:pPr>
              <w:pStyle w:val="0"/>
              <w:shd w:val="clear" w:color="auto" w:fill="E7E6E6"/>
              <w:snapToGrid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入湯税の使い道</w:t>
            </w:r>
          </w:p>
        </w:tc>
      </w:tr>
      <w:tr>
        <w:trPr/>
        <w:tc>
          <w:tcPr>
            <w:tcW w:w="5455" w:type="dxa"/>
            <w:vAlign w:val="top"/>
          </w:tcPr>
          <w:p>
            <w:pPr>
              <w:pStyle w:val="0"/>
              <w:snapToGrid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源泉保護などの温泉施設管理や、観光振興などの事業費に使われています。</w:t>
            </w:r>
          </w:p>
        </w:tc>
      </w:tr>
      <w:tr>
        <w:trPr/>
        <w:tc>
          <w:tcPr>
            <w:tcW w:w="5455" w:type="dxa"/>
            <w:vAlign w:val="top"/>
          </w:tcPr>
          <w:p>
            <w:pPr>
              <w:pStyle w:val="0"/>
              <w:snapToGrid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　</w:t>
            </w:r>
          </w:p>
        </w:tc>
      </w:tr>
      <w:tr>
        <w:trPr/>
        <w:tc>
          <w:tcPr>
            <w:tcW w:w="5455" w:type="dxa"/>
            <w:vAlign w:val="top"/>
          </w:tcPr>
          <w:p>
            <w:pPr>
              <w:pStyle w:val="0"/>
              <w:snapToGrid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観光施設維持管理経費　</w:t>
            </w:r>
            <w:r>
              <w:rPr>
                <w:rFonts w:hint="eastAsia" w:ascii="ＭＳ 明朝" w:hAnsi="ＭＳ 明朝" w:eastAsia="ＭＳ 明朝"/>
                <w:b w:val="0"/>
                <w:i w:val="0"/>
                <w:smallCaps w:val="0"/>
                <w:sz w:val="24"/>
              </w:rPr>
              <w:t>4514</w:t>
            </w:r>
            <w:r>
              <w:rPr>
                <w:rFonts w:hint="eastAsia" w:ascii="ＭＳ 明朝" w:hAnsi="ＭＳ 明朝" w:eastAsia="ＭＳ 明朝"/>
                <w:b w:val="0"/>
                <w:i w:val="0"/>
                <w:smallCaps w:val="0"/>
                <w:sz w:val="24"/>
              </w:rPr>
              <w:t>万円</w:t>
            </w:r>
          </w:p>
        </w:tc>
      </w:tr>
      <w:tr>
        <w:trPr/>
        <w:tc>
          <w:tcPr>
            <w:tcW w:w="5455" w:type="dxa"/>
            <w:vAlign w:val="top"/>
          </w:tcPr>
          <w:p>
            <w:pPr>
              <w:pStyle w:val="0"/>
              <w:snapToGrid w:val="0"/>
              <w:jc w:val="lef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観光振興事業　</w:t>
            </w:r>
            <w:r>
              <w:rPr>
                <w:rFonts w:hint="eastAsia" w:ascii="ＭＳ 明朝" w:hAnsi="ＭＳ 明朝" w:eastAsia="ＭＳ 明朝"/>
                <w:b w:val="0"/>
                <w:i w:val="0"/>
                <w:smallCaps w:val="0"/>
                <w:sz w:val="24"/>
              </w:rPr>
              <w:t>1893</w:t>
            </w:r>
            <w:r>
              <w:rPr>
                <w:rFonts w:hint="eastAsia" w:ascii="ＭＳ 明朝" w:hAnsi="ＭＳ 明朝" w:eastAsia="ＭＳ 明朝"/>
                <w:b w:val="0"/>
                <w:i w:val="0"/>
                <w:smallCaps w:val="0"/>
                <w:sz w:val="24"/>
              </w:rPr>
              <w:t>万円</w:t>
            </w:r>
          </w:p>
        </w:tc>
      </w:tr>
      <w:tr>
        <w:trPr/>
        <w:tc>
          <w:tcPr>
            <w:tcW w:w="5455" w:type="dxa"/>
            <w:vAlign w:val="top"/>
          </w:tcPr>
          <w:p>
            <w:pPr>
              <w:pStyle w:val="0"/>
              <w:snapToGrid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温泉事業　</w:t>
            </w:r>
            <w:r>
              <w:rPr>
                <w:rFonts w:hint="eastAsia" w:ascii="ＭＳ 明朝" w:hAnsi="ＭＳ 明朝" w:eastAsia="ＭＳ 明朝"/>
                <w:b w:val="0"/>
                <w:i w:val="0"/>
                <w:smallCaps w:val="0"/>
                <w:sz w:val="24"/>
              </w:rPr>
              <w:t>392</w:t>
            </w:r>
            <w:r>
              <w:rPr>
                <w:rFonts w:hint="eastAsia" w:ascii="ＭＳ 明朝" w:hAnsi="ＭＳ 明朝" w:eastAsia="ＭＳ 明朝"/>
                <w:b w:val="0"/>
                <w:i w:val="0"/>
                <w:smallCaps w:val="0"/>
                <w:sz w:val="24"/>
              </w:rPr>
              <w:t>万円</w:t>
            </w:r>
          </w:p>
        </w:tc>
      </w:tr>
      <w:tr>
        <w:trPr/>
        <w:tc>
          <w:tcPr>
            <w:tcW w:w="5455" w:type="dxa"/>
            <w:vAlign w:val="top"/>
          </w:tcPr>
          <w:p>
            <w:pPr>
              <w:pStyle w:val="0"/>
              <w:snapToGrid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合計　</w:t>
            </w:r>
            <w:r>
              <w:rPr>
                <w:rFonts w:hint="eastAsia" w:ascii="ＭＳ 明朝" w:hAnsi="ＭＳ 明朝" w:eastAsia="ＭＳ 明朝"/>
                <w:b w:val="0"/>
                <w:i w:val="0"/>
                <w:smallCaps w:val="0"/>
                <w:sz w:val="24"/>
              </w:rPr>
              <w:t>6799</w:t>
            </w:r>
            <w:r>
              <w:rPr>
                <w:rFonts w:hint="eastAsia" w:ascii="ＭＳ 明朝" w:hAnsi="ＭＳ 明朝" w:eastAsia="ＭＳ 明朝"/>
                <w:b w:val="0"/>
                <w:i w:val="0"/>
                <w:smallCaps w:val="0"/>
                <w:sz w:val="24"/>
              </w:rPr>
              <w:t>万円</w:t>
            </w:r>
          </w:p>
        </w:tc>
      </w:tr>
    </w:tbl>
    <w:p>
      <w:pPr>
        <w:pStyle w:val="0"/>
        <w:snapToGrid w:val="0"/>
        <w:ind w:left="0" w:leftChars="0" w:firstLine="0" w:firstLineChars="0"/>
        <w:rPr>
          <w:rFonts w:hint="eastAsia" w:ascii="ＭＳ 明朝" w:hAnsi="ＭＳ 明朝" w:eastAsia="ＭＳ 明朝"/>
          <w:b w:val="1"/>
          <w:sz w:val="24"/>
        </w:rPr>
      </w:pPr>
    </w:p>
    <w:tbl>
      <w:tblPr>
        <w:tblStyle w:val="19"/>
        <w:tblW w:w="5455" w:type="dxa"/>
        <w:tblInd w:w="0" w:type="dxa"/>
        <w:tblLayout w:type="fixed"/>
        <w:tblCellMar>
          <w:top w:w="0" w:type="dxa"/>
          <w:left w:w="0" w:type="dxa"/>
          <w:bottom w:w="0" w:type="dxa"/>
          <w:right w:w="0" w:type="dxa"/>
        </w:tblCellMar>
        <w:tblLook w:firstRow="1" w:lastRow="0" w:firstColumn="1" w:lastColumn="0" w:noHBand="0" w:noVBand="1" w:val="04A0"/>
      </w:tblPr>
      <w:tblGrid>
        <w:gridCol w:w="5455"/>
      </w:tblGrid>
      <w:tr>
        <w:trPr>
          <w:trHeight w:val="360" w:hRule="atLeast"/>
        </w:trPr>
        <w:tc>
          <w:tcPr>
            <w:tcW w:w="5455" w:type="dxa"/>
            <w:tcMar>
              <w:top w:w="0" w:type="dxa"/>
              <w:left w:w="0" w:type="dxa"/>
              <w:bottom w:w="0" w:type="dxa"/>
              <w:right w:w="0" w:type="dxa"/>
            </w:tcMar>
            <w:vAlign w:val="center"/>
          </w:tcPr>
          <w:p>
            <w:pPr>
              <w:pStyle w:val="0"/>
              <w:shd w:val="clear" w:color="auto" w:fill="E7E6E6"/>
              <w:snapToGrid w:val="0"/>
              <w:jc w:val="center"/>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都市計画税の使い道</w:t>
            </w:r>
          </w:p>
        </w:tc>
      </w:tr>
      <w:tr>
        <w:trPr>
          <w:trHeight w:val="1080" w:hRule="atLeast"/>
        </w:trPr>
        <w:tc>
          <w:tcPr>
            <w:tcW w:w="5455" w:type="dxa"/>
            <w:tcMar>
              <w:top w:w="0" w:type="dxa"/>
              <w:left w:w="0" w:type="dxa"/>
              <w:bottom w:w="0" w:type="dxa"/>
              <w:right w:w="0" w:type="dxa"/>
            </w:tcMar>
            <w:vAlign w:val="center"/>
          </w:tcPr>
          <w:p>
            <w:pPr>
              <w:pStyle w:val="0"/>
              <w:snapToGrid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都市計画事業を行う経費の一部に使われています。</w:t>
            </w:r>
          </w:p>
        </w:tc>
      </w:tr>
      <w:tr>
        <w:trPr>
          <w:trHeight w:val="360" w:hRule="atLeast"/>
        </w:trPr>
        <w:tc>
          <w:tcPr>
            <w:tcW w:w="5455" w:type="dxa"/>
            <w:tcMar>
              <w:top w:w="0" w:type="dxa"/>
              <w:left w:w="0" w:type="dxa"/>
              <w:bottom w:w="0" w:type="dxa"/>
              <w:right w:w="0" w:type="dxa"/>
            </w:tcMar>
            <w:vAlign w:val="center"/>
          </w:tcPr>
          <w:p>
            <w:pPr>
              <w:pStyle w:val="0"/>
              <w:snapToGrid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　</w:t>
            </w:r>
          </w:p>
        </w:tc>
      </w:tr>
      <w:tr>
        <w:trPr>
          <w:trHeight w:val="360" w:hRule="atLeast"/>
        </w:trPr>
        <w:tc>
          <w:tcPr>
            <w:tcW w:w="5455" w:type="dxa"/>
            <w:tcMar>
              <w:top w:w="0" w:type="dxa"/>
              <w:left w:w="0" w:type="dxa"/>
              <w:bottom w:w="0" w:type="dxa"/>
              <w:right w:w="0" w:type="dxa"/>
            </w:tcMar>
            <w:vAlign w:val="center"/>
          </w:tcPr>
          <w:p>
            <w:pPr>
              <w:pStyle w:val="0"/>
              <w:snapToGrid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下水道事業費　</w:t>
            </w:r>
            <w:r>
              <w:rPr>
                <w:rFonts w:hint="eastAsia" w:ascii="ＭＳ 明朝" w:hAnsi="ＭＳ 明朝" w:eastAsia="ＭＳ 明朝"/>
                <w:b w:val="0"/>
                <w:i w:val="0"/>
                <w:smallCaps w:val="0"/>
                <w:sz w:val="24"/>
              </w:rPr>
              <w:t>7</w:t>
            </w:r>
            <w:r>
              <w:rPr>
                <w:rFonts w:hint="eastAsia" w:ascii="ＭＳ 明朝" w:hAnsi="ＭＳ 明朝" w:eastAsia="ＭＳ 明朝"/>
                <w:b w:val="0"/>
                <w:i w:val="0"/>
                <w:smallCaps w:val="0"/>
                <w:sz w:val="24"/>
              </w:rPr>
              <w:t>億</w:t>
            </w:r>
            <w:r>
              <w:rPr>
                <w:rFonts w:hint="eastAsia" w:ascii="ＭＳ 明朝" w:hAnsi="ＭＳ 明朝" w:eastAsia="ＭＳ 明朝"/>
                <w:b w:val="0"/>
                <w:i w:val="0"/>
                <w:smallCaps w:val="0"/>
                <w:sz w:val="24"/>
              </w:rPr>
              <w:t>6671</w:t>
            </w:r>
            <w:r>
              <w:rPr>
                <w:rFonts w:hint="eastAsia" w:ascii="ＭＳ 明朝" w:hAnsi="ＭＳ 明朝" w:eastAsia="ＭＳ 明朝"/>
                <w:b w:val="0"/>
                <w:i w:val="0"/>
                <w:smallCaps w:val="0"/>
                <w:sz w:val="24"/>
              </w:rPr>
              <w:t>万円</w:t>
            </w:r>
          </w:p>
        </w:tc>
      </w:tr>
      <w:tr>
        <w:trPr>
          <w:trHeight w:val="360" w:hRule="atLeast"/>
        </w:trPr>
        <w:tc>
          <w:tcPr>
            <w:tcW w:w="5455" w:type="dxa"/>
            <w:tcMar>
              <w:top w:w="0" w:type="dxa"/>
              <w:left w:w="0" w:type="dxa"/>
              <w:bottom w:w="0" w:type="dxa"/>
              <w:right w:w="0" w:type="dxa"/>
            </w:tcMar>
            <w:vAlign w:val="center"/>
          </w:tcPr>
          <w:p>
            <w:pPr>
              <w:pStyle w:val="0"/>
              <w:snapToGrid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　</w:t>
            </w:r>
          </w:p>
        </w:tc>
      </w:tr>
      <w:tr>
        <w:trPr>
          <w:trHeight w:val="360" w:hRule="atLeast"/>
        </w:trPr>
        <w:tc>
          <w:tcPr>
            <w:tcW w:w="5455" w:type="dxa"/>
            <w:tcMar>
              <w:top w:w="0" w:type="dxa"/>
              <w:left w:w="0" w:type="dxa"/>
              <w:bottom w:w="0" w:type="dxa"/>
              <w:right w:w="0" w:type="dxa"/>
            </w:tcMar>
            <w:vAlign w:val="center"/>
          </w:tcPr>
          <w:p>
            <w:pPr>
              <w:pStyle w:val="0"/>
              <w:snapToGrid w:val="0"/>
              <w:jc w:val="left"/>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街路事業費　</w:t>
            </w:r>
            <w:r>
              <w:rPr>
                <w:rFonts w:hint="eastAsia" w:ascii="ＭＳ 明朝" w:hAnsi="ＭＳ 明朝" w:eastAsia="ＭＳ 明朝"/>
                <w:b w:val="0"/>
                <w:i w:val="0"/>
                <w:smallCaps w:val="0"/>
                <w:sz w:val="24"/>
              </w:rPr>
              <w:t>223</w:t>
            </w:r>
            <w:r>
              <w:rPr>
                <w:rFonts w:hint="eastAsia" w:ascii="ＭＳ 明朝" w:hAnsi="ＭＳ 明朝" w:eastAsia="ＭＳ 明朝"/>
                <w:b w:val="0"/>
                <w:i w:val="0"/>
                <w:smallCaps w:val="0"/>
                <w:sz w:val="24"/>
              </w:rPr>
              <w:t>万円</w:t>
            </w:r>
          </w:p>
        </w:tc>
      </w:tr>
      <w:tr>
        <w:trPr>
          <w:trHeight w:val="360" w:hRule="atLeast"/>
        </w:trPr>
        <w:tc>
          <w:tcPr>
            <w:tcW w:w="5455" w:type="dxa"/>
            <w:tcMar>
              <w:top w:w="0" w:type="dxa"/>
              <w:left w:w="0" w:type="dxa"/>
              <w:bottom w:w="0" w:type="dxa"/>
              <w:right w:w="0" w:type="dxa"/>
            </w:tcMar>
            <w:vAlign w:val="center"/>
          </w:tcPr>
          <w:p>
            <w:pPr>
              <w:pStyle w:val="0"/>
              <w:snapToGrid w:val="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合計　</w:t>
            </w:r>
            <w:r>
              <w:rPr>
                <w:rFonts w:hint="eastAsia" w:ascii="ＭＳ 明朝" w:hAnsi="ＭＳ 明朝" w:eastAsia="ＭＳ 明朝"/>
                <w:b w:val="0"/>
                <w:i w:val="0"/>
                <w:smallCaps w:val="0"/>
                <w:sz w:val="24"/>
              </w:rPr>
              <w:t>7</w:t>
            </w:r>
            <w:r>
              <w:rPr>
                <w:rFonts w:hint="eastAsia" w:ascii="ＭＳ 明朝" w:hAnsi="ＭＳ 明朝" w:eastAsia="ＭＳ 明朝"/>
                <w:b w:val="0"/>
                <w:i w:val="0"/>
                <w:smallCaps w:val="0"/>
                <w:sz w:val="24"/>
              </w:rPr>
              <w:t>億</w:t>
            </w:r>
            <w:r>
              <w:rPr>
                <w:rFonts w:hint="eastAsia" w:ascii="ＭＳ 明朝" w:hAnsi="ＭＳ 明朝" w:eastAsia="ＭＳ 明朝"/>
                <w:b w:val="0"/>
                <w:i w:val="0"/>
                <w:smallCaps w:val="0"/>
                <w:sz w:val="24"/>
              </w:rPr>
              <w:t>6894</w:t>
            </w:r>
            <w:r>
              <w:rPr>
                <w:rFonts w:hint="eastAsia" w:ascii="ＭＳ 明朝" w:hAnsi="ＭＳ 明朝" w:eastAsia="ＭＳ 明朝"/>
                <w:b w:val="0"/>
                <w:i w:val="0"/>
                <w:smallCaps w:val="0"/>
                <w:sz w:val="24"/>
              </w:rPr>
              <w:t>万円</w:t>
            </w:r>
          </w:p>
        </w:tc>
      </w:tr>
    </w:tbl>
    <w:p>
      <w:pPr>
        <w:pStyle w:val="0"/>
        <w:snapToGrid w:val="0"/>
        <w:ind w:left="0" w:leftChars="0" w:firstLine="0" w:firstLineChars="0"/>
        <w:rPr>
          <w:rFonts w:hint="eastAsia" w:ascii="ＭＳ 明朝" w:hAnsi="ＭＳ 明朝" w:eastAsia="ＭＳ 明朝"/>
          <w:b w:val="1"/>
          <w:sz w:val="24"/>
        </w:rPr>
      </w:pPr>
    </w:p>
    <w:p>
      <w:pPr>
        <w:pStyle w:val="0"/>
        <w:snapToGrid w:val="0"/>
        <w:ind w:left="0" w:leftChars="0" w:firstLine="0" w:firstLineChars="0"/>
        <w:rPr>
          <w:rFonts w:hint="eastAsia" w:ascii="ＭＳ 明朝" w:hAnsi="ＭＳ 明朝" w:eastAsia="ＭＳ 明朝"/>
          <w:b w:val="1"/>
          <w:color w:val="auto"/>
          <w:sz w:val="24"/>
        </w:rPr>
      </w:pPr>
      <w:r>
        <w:rPr>
          <w:rFonts w:hint="eastAsia" w:ascii="ＭＳ 明朝" w:hAnsi="ＭＳ 明朝" w:eastAsia="ＭＳ 明朝"/>
          <w:b w:val="1"/>
          <w:sz w:val="28"/>
        </w:rPr>
        <w:t>市債と積立金</w:t>
      </w:r>
    </w:p>
    <w:p>
      <w:pPr>
        <w:pStyle w:val="0"/>
        <w:snapToGrid w:val="0"/>
        <w:ind w:left="0" w:leftChars="0" w:firstLine="0" w:firstLineChars="0"/>
        <w:rPr>
          <w:rFonts w:hint="eastAsia" w:ascii="ＭＳ 明朝" w:hAnsi="ＭＳ 明朝" w:eastAsia="ＭＳ 明朝"/>
          <w:b w:val="1"/>
          <w:color w:val="auto"/>
          <w:sz w:val="24"/>
        </w:rPr>
      </w:pPr>
      <w:r>
        <w:rPr>
          <w:rFonts w:hint="eastAsia" w:ascii="ＭＳ 明朝" w:hAnsi="ＭＳ 明朝" w:eastAsia="ＭＳ 明朝"/>
          <w:b w:val="0"/>
          <w:color w:val="auto"/>
          <w:sz w:val="24"/>
        </w:rPr>
        <w:t>大崎市の長期借入金（市債）</w:t>
      </w:r>
    </w:p>
    <w:p>
      <w:pPr>
        <w:pStyle w:val="0"/>
        <w:snapToGrid w:val="0"/>
        <w:rPr>
          <w:rFonts w:hint="eastAsia" w:ascii="ＭＳ 明朝" w:hAnsi="ＭＳ 明朝" w:eastAsia="ＭＳ 明朝"/>
          <w:color w:val="auto"/>
          <w:sz w:val="24"/>
        </w:rPr>
      </w:pPr>
      <w:r>
        <w:rPr>
          <w:rFonts w:hint="eastAsia" w:ascii="ＭＳ 明朝" w:hAnsi="ＭＳ 明朝" w:eastAsia="ＭＳ 明朝"/>
          <w:color w:val="auto"/>
          <w:sz w:val="24"/>
        </w:rPr>
        <w:t>　市の借金に当たる「市債」の残高は約</w:t>
      </w:r>
      <w:r>
        <w:rPr>
          <w:rFonts w:hint="eastAsia" w:ascii="ＭＳ 明朝" w:hAnsi="ＭＳ 明朝" w:eastAsia="ＭＳ 明朝"/>
          <w:color w:val="auto"/>
          <w:sz w:val="24"/>
        </w:rPr>
        <w:t>1307</w:t>
      </w:r>
      <w:r>
        <w:rPr>
          <w:rFonts w:hint="eastAsia" w:ascii="ＭＳ 明朝" w:hAnsi="ＭＳ 明朝" w:eastAsia="ＭＳ 明朝"/>
          <w:color w:val="auto"/>
          <w:sz w:val="24"/>
        </w:rPr>
        <w:t>億</w:t>
      </w:r>
      <w:r>
        <w:rPr>
          <w:rFonts w:hint="eastAsia" w:ascii="ＭＳ 明朝" w:hAnsi="ＭＳ 明朝" w:eastAsia="ＭＳ 明朝"/>
          <w:color w:val="auto"/>
          <w:sz w:val="24"/>
        </w:rPr>
        <w:t>9</w:t>
      </w:r>
      <w:r>
        <w:rPr>
          <w:rFonts w:hint="eastAsia" w:ascii="ＭＳ 明朝" w:hAnsi="ＭＳ 明朝" w:eastAsia="ＭＳ 明朝"/>
          <w:color w:val="auto"/>
          <w:sz w:val="24"/>
        </w:rPr>
        <w:t>千万円で、前年度より約</w:t>
      </w:r>
      <w:r>
        <w:rPr>
          <w:rFonts w:hint="eastAsia" w:ascii="ＭＳ 明朝" w:hAnsi="ＭＳ 明朝" w:eastAsia="ＭＳ 明朝"/>
          <w:color w:val="auto"/>
          <w:sz w:val="24"/>
        </w:rPr>
        <w:t>28</w:t>
      </w:r>
      <w:r>
        <w:rPr>
          <w:rFonts w:hint="eastAsia" w:ascii="ＭＳ 明朝" w:hAnsi="ＭＳ 明朝" w:eastAsia="ＭＳ 明朝"/>
          <w:color w:val="auto"/>
          <w:sz w:val="24"/>
        </w:rPr>
        <w:t>億</w:t>
      </w:r>
      <w:r>
        <w:rPr>
          <w:rFonts w:hint="eastAsia" w:ascii="ＭＳ 明朝" w:hAnsi="ＭＳ 明朝" w:eastAsia="ＭＳ 明朝"/>
          <w:color w:val="auto"/>
          <w:sz w:val="24"/>
        </w:rPr>
        <w:t>3</w:t>
      </w:r>
      <w:r>
        <w:rPr>
          <w:rFonts w:hint="eastAsia" w:ascii="ＭＳ 明朝" w:hAnsi="ＭＳ 明朝" w:eastAsia="ＭＳ 明朝"/>
          <w:color w:val="auto"/>
          <w:sz w:val="24"/>
        </w:rPr>
        <w:t>千万円減少しました。</w:t>
      </w:r>
      <w:r>
        <w:rPr>
          <w:rFonts w:hint="eastAsia" w:ascii="ＭＳ 明朝" w:hAnsi="ＭＳ 明朝" w:eastAsia="ＭＳ 明朝"/>
          <w:color w:val="auto"/>
          <w:sz w:val="24"/>
        </w:rPr>
        <w:t xml:space="preserve"> </w:t>
      </w:r>
    </w:p>
    <w:p>
      <w:pPr>
        <w:pStyle w:val="0"/>
        <w:snapToGrid w:val="0"/>
        <w:rPr>
          <w:rFonts w:hint="eastAsia" w:ascii="ＭＳ 明朝" w:hAnsi="ＭＳ 明朝" w:eastAsia="ＭＳ 明朝"/>
          <w:color w:val="auto"/>
          <w:sz w:val="24"/>
        </w:rPr>
      </w:pPr>
      <w:r>
        <w:rPr>
          <w:rFonts w:hint="eastAsia" w:ascii="ＭＳ 明朝" w:hAnsi="ＭＳ 明朝" w:eastAsia="ＭＳ 明朝"/>
          <w:color w:val="auto"/>
          <w:sz w:val="24"/>
        </w:rPr>
        <w:t>　そのうち、一般会計においては、新規借入額よりも返済額が大きかったことから約</w:t>
      </w:r>
      <w:r>
        <w:rPr>
          <w:rFonts w:hint="eastAsia" w:ascii="ＭＳ 明朝" w:hAnsi="ＭＳ 明朝" w:eastAsia="ＭＳ 明朝"/>
          <w:color w:val="auto"/>
          <w:sz w:val="24"/>
        </w:rPr>
        <w:t>30</w:t>
      </w:r>
      <w:r>
        <w:rPr>
          <w:rFonts w:hint="eastAsia" w:ascii="ＭＳ 明朝" w:hAnsi="ＭＳ 明朝" w:eastAsia="ＭＳ 明朝"/>
          <w:color w:val="auto"/>
          <w:sz w:val="24"/>
        </w:rPr>
        <w:t>億</w:t>
      </w:r>
      <w:r>
        <w:rPr>
          <w:rFonts w:hint="eastAsia" w:ascii="ＭＳ 明朝" w:hAnsi="ＭＳ 明朝" w:eastAsia="ＭＳ 明朝"/>
          <w:color w:val="auto"/>
          <w:sz w:val="24"/>
        </w:rPr>
        <w:t>5</w:t>
      </w:r>
      <w:r>
        <w:rPr>
          <w:rFonts w:hint="eastAsia" w:ascii="ＭＳ 明朝" w:hAnsi="ＭＳ 明朝" w:eastAsia="ＭＳ 明朝"/>
          <w:color w:val="auto"/>
          <w:sz w:val="24"/>
        </w:rPr>
        <w:t>千万円減少し、約</w:t>
      </w:r>
      <w:r>
        <w:rPr>
          <w:rFonts w:hint="eastAsia" w:ascii="ＭＳ 明朝" w:hAnsi="ＭＳ 明朝" w:eastAsia="ＭＳ 明朝"/>
          <w:color w:val="auto"/>
          <w:sz w:val="24"/>
        </w:rPr>
        <w:t>764</w:t>
      </w:r>
      <w:r>
        <w:rPr>
          <w:rFonts w:hint="eastAsia" w:ascii="ＭＳ 明朝" w:hAnsi="ＭＳ 明朝" w:eastAsia="ＭＳ 明朝"/>
          <w:color w:val="auto"/>
          <w:sz w:val="24"/>
        </w:rPr>
        <w:t>億</w:t>
      </w:r>
      <w:r>
        <w:rPr>
          <w:rFonts w:hint="eastAsia" w:ascii="ＭＳ 明朝" w:hAnsi="ＭＳ 明朝" w:eastAsia="ＭＳ 明朝"/>
          <w:color w:val="auto"/>
          <w:sz w:val="24"/>
        </w:rPr>
        <w:t>7</w:t>
      </w:r>
      <w:r>
        <w:rPr>
          <w:rFonts w:hint="eastAsia" w:ascii="ＭＳ 明朝" w:hAnsi="ＭＳ 明朝" w:eastAsia="ＭＳ 明朝"/>
          <w:color w:val="auto"/>
          <w:sz w:val="24"/>
        </w:rPr>
        <w:t>千万円となりました。</w:t>
      </w:r>
    </w:p>
    <w:p>
      <w:pPr>
        <w:pStyle w:val="0"/>
        <w:snapToGrid w:val="0"/>
        <w:ind w:firstLine="281" w:firstLineChars="100"/>
        <w:rPr>
          <w:rFonts w:hint="eastAsia" w:ascii="ＭＳ 明朝" w:hAnsi="ＭＳ 明朝" w:eastAsia="ＭＳ 明朝"/>
          <w:color w:val="auto"/>
          <w:sz w:val="24"/>
        </w:rPr>
      </w:pPr>
      <w:r>
        <w:rPr>
          <w:rFonts w:hint="eastAsia" w:ascii="ＭＳ 明朝" w:hAnsi="ＭＳ 明朝" w:eastAsia="ＭＳ 明朝"/>
          <w:color w:val="auto"/>
          <w:sz w:val="24"/>
        </w:rPr>
        <w:t>市債は、施設の建設など長期にわたって便益を受ける事業を対象に発行し、その後、施設などの耐用年数に応じて返済することで、世代間の負担や財政支出を平準化する効果があります。なお、市債の返済には、地方交付税を通して一定の財政支援を受けられる部分もありますが、自主財源も伴うことになります。将来の影響を推計しながら、次世代への負担が過度にならないよう、事業を計画していきます。</w:t>
      </w:r>
    </w:p>
    <w:p>
      <w:pPr>
        <w:pStyle w:val="0"/>
        <w:snapToGrid w:val="0"/>
        <w:ind w:leftChars="0" w:firstLine="0" w:firstLineChars="0"/>
        <w:rPr>
          <w:rFonts w:hint="eastAsia" w:ascii="ＭＳ 明朝" w:hAnsi="ＭＳ 明朝" w:eastAsia="ＭＳ 明朝"/>
          <w:color w:val="auto"/>
          <w:sz w:val="24"/>
        </w:rPr>
      </w:pPr>
    </w:p>
    <w:p>
      <w:pPr>
        <w:pStyle w:val="0"/>
        <w:snapToGrid w:val="0"/>
        <w:rPr>
          <w:rFonts w:hint="eastAsia" w:ascii="ＭＳ 明朝" w:hAnsi="ＭＳ 明朝" w:eastAsia="ＭＳ 明朝"/>
          <w:b w:val="1"/>
          <w:color w:val="auto"/>
          <w:sz w:val="24"/>
        </w:rPr>
      </w:pPr>
      <w:r>
        <w:rPr>
          <w:rFonts w:hint="eastAsia" w:ascii="ＭＳ 明朝" w:hAnsi="ＭＳ 明朝" w:eastAsia="ＭＳ 明朝"/>
          <w:b w:val="0"/>
          <w:color w:val="auto"/>
          <w:sz w:val="24"/>
        </w:rPr>
        <w:t>大崎市の貯金（積立金）</w:t>
      </w:r>
    </w:p>
    <w:p>
      <w:pPr>
        <w:pStyle w:val="0"/>
        <w:snapToGrid w:val="0"/>
        <w:rPr>
          <w:rFonts w:hint="eastAsia" w:ascii="ＭＳ 明朝" w:hAnsi="ＭＳ 明朝" w:eastAsia="ＭＳ 明朝"/>
          <w:color w:val="auto"/>
          <w:sz w:val="24"/>
        </w:rPr>
      </w:pPr>
      <w:r>
        <w:rPr>
          <w:rFonts w:hint="eastAsia" w:ascii="ＭＳ 明朝" w:hAnsi="ＭＳ 明朝" w:eastAsia="ＭＳ 明朝"/>
          <w:color w:val="auto"/>
          <w:sz w:val="24"/>
        </w:rPr>
        <w:t>　市の貯金に当たる「積立金」の残高は、前年度より約</w:t>
      </w:r>
      <w:r>
        <w:rPr>
          <w:rFonts w:hint="eastAsia" w:ascii="ＭＳ 明朝" w:hAnsi="ＭＳ 明朝" w:eastAsia="ＭＳ 明朝"/>
          <w:color w:val="auto"/>
          <w:sz w:val="24"/>
        </w:rPr>
        <w:t>5</w:t>
      </w:r>
      <w:r>
        <w:rPr>
          <w:rFonts w:hint="eastAsia" w:ascii="ＭＳ 明朝" w:hAnsi="ＭＳ 明朝" w:eastAsia="ＭＳ 明朝"/>
          <w:color w:val="auto"/>
          <w:sz w:val="24"/>
        </w:rPr>
        <w:t>億</w:t>
      </w:r>
      <w:r>
        <w:rPr>
          <w:rFonts w:hint="eastAsia" w:ascii="ＭＳ 明朝" w:hAnsi="ＭＳ 明朝" w:eastAsia="ＭＳ 明朝"/>
          <w:color w:val="auto"/>
          <w:sz w:val="24"/>
        </w:rPr>
        <w:t>6</w:t>
      </w:r>
      <w:r>
        <w:rPr>
          <w:rFonts w:hint="eastAsia" w:ascii="ＭＳ 明朝" w:hAnsi="ＭＳ 明朝" w:eastAsia="ＭＳ 明朝"/>
          <w:color w:val="auto"/>
          <w:sz w:val="24"/>
        </w:rPr>
        <w:t>千万円減の約</w:t>
      </w:r>
      <w:r>
        <w:rPr>
          <w:rFonts w:hint="eastAsia" w:ascii="ＭＳ 明朝" w:hAnsi="ＭＳ 明朝" w:eastAsia="ＭＳ 明朝"/>
          <w:color w:val="auto"/>
          <w:sz w:val="24"/>
        </w:rPr>
        <w:t>173</w:t>
      </w:r>
      <w:r>
        <w:rPr>
          <w:rFonts w:hint="eastAsia" w:ascii="ＭＳ 明朝" w:hAnsi="ＭＳ 明朝" w:eastAsia="ＭＳ 明朝"/>
          <w:color w:val="auto"/>
          <w:sz w:val="24"/>
        </w:rPr>
        <w:t>億</w:t>
      </w:r>
      <w:r>
        <w:rPr>
          <w:rFonts w:hint="eastAsia" w:ascii="ＭＳ 明朝" w:hAnsi="ＭＳ 明朝" w:eastAsia="ＭＳ 明朝"/>
          <w:color w:val="auto"/>
          <w:sz w:val="24"/>
        </w:rPr>
        <w:t>8</w:t>
      </w:r>
      <w:r>
        <w:rPr>
          <w:rFonts w:hint="eastAsia" w:ascii="ＭＳ 明朝" w:hAnsi="ＭＳ 明朝" w:eastAsia="ＭＳ 明朝"/>
          <w:color w:val="auto"/>
          <w:sz w:val="24"/>
        </w:rPr>
        <w:t>千万円となりました。</w:t>
      </w:r>
    </w:p>
    <w:p>
      <w:pPr>
        <w:pStyle w:val="0"/>
        <w:snapToGrid w:val="0"/>
        <w:rPr>
          <w:rFonts w:hint="eastAsia" w:ascii="ＭＳ 明朝" w:hAnsi="ＭＳ 明朝" w:eastAsia="ＭＳ 明朝"/>
          <w:color w:val="auto"/>
          <w:sz w:val="24"/>
        </w:rPr>
      </w:pPr>
      <w:r>
        <w:rPr>
          <w:rFonts w:hint="eastAsia" w:ascii="ＭＳ 明朝" w:hAnsi="ＭＳ 明朝" w:eastAsia="ＭＳ 明朝"/>
          <w:color w:val="auto"/>
          <w:sz w:val="24"/>
        </w:rPr>
        <w:t>　このうち、財政調整基金については、一般会計の歳出需要の増加に対して、取り崩し額が大きかったことから、残高は約</w:t>
      </w:r>
      <w:r>
        <w:rPr>
          <w:rFonts w:hint="eastAsia" w:ascii="ＭＳ 明朝" w:hAnsi="ＭＳ 明朝" w:eastAsia="ＭＳ 明朝"/>
          <w:color w:val="auto"/>
          <w:sz w:val="24"/>
        </w:rPr>
        <w:t>7</w:t>
      </w:r>
      <w:r>
        <w:rPr>
          <w:rFonts w:hint="eastAsia" w:ascii="ＭＳ 明朝" w:hAnsi="ＭＳ 明朝" w:eastAsia="ＭＳ 明朝"/>
          <w:color w:val="auto"/>
          <w:sz w:val="24"/>
        </w:rPr>
        <w:t>億</w:t>
      </w:r>
      <w:r>
        <w:rPr>
          <w:rFonts w:hint="eastAsia" w:ascii="ＭＳ 明朝" w:hAnsi="ＭＳ 明朝" w:eastAsia="ＭＳ 明朝"/>
          <w:color w:val="auto"/>
          <w:sz w:val="24"/>
        </w:rPr>
        <w:t>9</w:t>
      </w:r>
      <w:r>
        <w:rPr>
          <w:rFonts w:hint="eastAsia" w:ascii="ＭＳ 明朝" w:hAnsi="ＭＳ 明朝" w:eastAsia="ＭＳ 明朝"/>
          <w:color w:val="auto"/>
          <w:sz w:val="24"/>
        </w:rPr>
        <w:t>千万円減少し、約</w:t>
      </w:r>
      <w:r>
        <w:rPr>
          <w:rFonts w:hint="eastAsia" w:ascii="ＭＳ 明朝" w:hAnsi="ＭＳ 明朝" w:eastAsia="ＭＳ 明朝"/>
          <w:color w:val="auto"/>
          <w:sz w:val="24"/>
        </w:rPr>
        <w:t>51</w:t>
      </w:r>
      <w:r>
        <w:rPr>
          <w:rFonts w:hint="eastAsia" w:ascii="ＭＳ 明朝" w:hAnsi="ＭＳ 明朝" w:eastAsia="ＭＳ 明朝"/>
          <w:color w:val="auto"/>
          <w:sz w:val="24"/>
        </w:rPr>
        <w:t>億</w:t>
      </w:r>
      <w:r>
        <w:rPr>
          <w:rFonts w:hint="eastAsia" w:ascii="ＭＳ 明朝" w:hAnsi="ＭＳ 明朝" w:eastAsia="ＭＳ 明朝"/>
          <w:color w:val="auto"/>
          <w:sz w:val="24"/>
        </w:rPr>
        <w:t>1</w:t>
      </w:r>
      <w:r>
        <w:rPr>
          <w:rFonts w:hint="eastAsia" w:ascii="ＭＳ 明朝" w:hAnsi="ＭＳ 明朝" w:eastAsia="ＭＳ 明朝"/>
          <w:color w:val="auto"/>
          <w:sz w:val="24"/>
        </w:rPr>
        <w:t>千万円となりました。</w:t>
      </w:r>
    </w:p>
    <w:p>
      <w:pPr>
        <w:pStyle w:val="0"/>
        <w:snapToGrid w:val="0"/>
        <w:rPr>
          <w:rFonts w:hint="eastAsia" w:ascii="ＭＳ 明朝" w:hAnsi="ＭＳ 明朝" w:eastAsia="ＭＳ 明朝"/>
          <w:color w:val="auto"/>
          <w:sz w:val="24"/>
        </w:rPr>
      </w:pPr>
      <w:r>
        <w:rPr>
          <w:rFonts w:hint="eastAsia" w:ascii="ＭＳ 明朝" w:hAnsi="ＭＳ 明朝" w:eastAsia="ＭＳ 明朝"/>
          <w:color w:val="auto"/>
          <w:sz w:val="24"/>
        </w:rPr>
        <w:t>　県内の仙台市を除いた市の基準財政需要額に対する財政調整基金の平均割合は、</w:t>
      </w:r>
      <w:r>
        <w:rPr>
          <w:rFonts w:hint="eastAsia" w:ascii="ＭＳ 明朝" w:hAnsi="ＭＳ 明朝" w:eastAsia="ＭＳ 明朝"/>
          <w:color w:val="auto"/>
          <w:sz w:val="24"/>
        </w:rPr>
        <w:t>32.9</w:t>
      </w:r>
      <w:r>
        <w:rPr>
          <w:rFonts w:hint="eastAsia" w:ascii="ＭＳ 明朝" w:hAnsi="ＭＳ 明朝" w:eastAsia="ＭＳ 明朝"/>
          <w:color w:val="auto"/>
          <w:sz w:val="24"/>
        </w:rPr>
        <w:t>パーセントでしたが、大崎市は</w:t>
      </w:r>
      <w:r>
        <w:rPr>
          <w:rFonts w:hint="eastAsia" w:ascii="ＭＳ 明朝" w:hAnsi="ＭＳ 明朝" w:eastAsia="ＭＳ 明朝"/>
          <w:color w:val="auto"/>
          <w:sz w:val="24"/>
        </w:rPr>
        <w:t>15.5</w:t>
      </w:r>
      <w:r>
        <w:rPr>
          <w:rFonts w:hint="eastAsia" w:ascii="ＭＳ 明朝" w:hAnsi="ＭＳ 明朝" w:eastAsia="ＭＳ 明朝"/>
          <w:color w:val="auto"/>
          <w:sz w:val="24"/>
        </w:rPr>
        <w:t>パーセントでした。</w:t>
      </w:r>
    </w:p>
    <w:p>
      <w:pPr>
        <w:pStyle w:val="0"/>
        <w:snapToGrid w:val="0"/>
        <w:ind w:left="0" w:leftChars="0" w:firstLine="240" w:firstLineChars="100"/>
        <w:rPr>
          <w:rFonts w:hint="eastAsia" w:ascii="ＭＳ 明朝" w:hAnsi="ＭＳ 明朝" w:eastAsia="ＭＳ 明朝"/>
          <w:b w:val="1"/>
          <w:color w:val="auto"/>
          <w:sz w:val="24"/>
        </w:rPr>
      </w:pPr>
      <w:r>
        <w:rPr>
          <w:rFonts w:hint="eastAsia" w:ascii="ＭＳ 明朝" w:hAnsi="ＭＳ 明朝" w:eastAsia="ＭＳ 明朝"/>
          <w:color w:val="auto"/>
          <w:sz w:val="24"/>
        </w:rPr>
        <w:t>突発的な災害により生じた減収の</w:t>
      </w:r>
      <w:r>
        <w:rPr>
          <w:rFonts w:hint="eastAsia" w:ascii="ＭＳ 明朝" w:hAnsi="ＭＳ 明朝" w:eastAsia="ＭＳ 明朝"/>
          <w:color w:val="auto"/>
          <w:sz w:val="24"/>
        </w:rPr>
        <w:fldChar w:fldCharType="begin"/>
      </w:r>
      <w:r>
        <w:rPr>
          <w:rFonts w:hint="eastAsia" w:ascii="ＭＳ 明朝" w:hAnsi="ＭＳ 明朝" w:eastAsia="ＭＳ 明朝"/>
          <w:color w:val="auto"/>
          <w:sz w:val="24"/>
        </w:rPr>
        <w:instrText>EQ \* jc2 \* hps9 \o\ad(\s\up 11(</w:instrText>
      </w:r>
      <w:r>
        <w:rPr>
          <w:rFonts w:hint="eastAsia" w:ascii="ＭＳ ゴシック" w:hAnsi="ＭＳ ゴシック" w:eastAsia="ＭＳ ゴシック"/>
          <w:color w:val="auto"/>
          <w:sz w:val="9"/>
        </w:rPr>
        <w:instrText>ほ</w:instrText>
      </w:r>
      <w:r>
        <w:rPr>
          <w:rFonts w:hint="eastAsia" w:ascii="ＭＳ ゴシック" w:hAnsi="ＭＳ ゴシック" w:eastAsia="ＭＳ ゴシック"/>
          <w:color w:val="auto"/>
          <w:sz w:val="9"/>
        </w:rPr>
        <w:instrText>て</w:instrText>
      </w:r>
      <w:r>
        <w:rPr>
          <w:rFonts w:hint="eastAsia" w:ascii="ＭＳ ゴシック" w:hAnsi="ＭＳ ゴシック" w:eastAsia="ＭＳ ゴシック"/>
          <w:color w:val="auto"/>
          <w:sz w:val="9"/>
        </w:rPr>
        <w:instrText>ん</w:instrText>
      </w:r>
      <w:r>
        <w:rPr>
          <w:rFonts w:hint="eastAsia" w:ascii="ＭＳ 明朝" w:hAnsi="ＭＳ 明朝" w:eastAsia="ＭＳ 明朝"/>
          <w:color w:val="auto"/>
          <w:sz w:val="24"/>
        </w:rPr>
        <w:instrText>),</w:instrText>
      </w:r>
      <w:r>
        <w:rPr>
          <w:rFonts w:hint="eastAsia" w:ascii="ＭＳ 明朝" w:hAnsi="ＭＳ 明朝" w:eastAsia="ＭＳ 明朝"/>
          <w:color w:val="auto"/>
          <w:sz w:val="24"/>
        </w:rPr>
        <w:instrText>補填</w:instrText>
      </w:r>
      <w:r>
        <w:rPr>
          <w:rFonts w:hint="eastAsia" w:ascii="ＭＳ 明朝" w:hAnsi="ＭＳ 明朝" w:eastAsia="ＭＳ 明朝"/>
          <w:color w:val="auto"/>
          <w:sz w:val="24"/>
        </w:rPr>
        <w:instrText>)</w:instrText>
      </w:r>
      <w:r>
        <w:rPr>
          <w:rFonts w:hint="eastAsia" w:ascii="ＭＳ 明朝" w:hAnsi="ＭＳ 明朝" w:eastAsia="ＭＳ 明朝"/>
          <w:color w:val="auto"/>
          <w:sz w:val="24"/>
        </w:rPr>
        <w:fldChar w:fldCharType="end"/>
      </w:r>
      <w:r>
        <w:rPr>
          <w:rFonts w:hint="eastAsia" w:ascii="ＭＳ 明朝" w:hAnsi="ＭＳ 明朝" w:eastAsia="ＭＳ 明朝"/>
          <w:color w:val="auto"/>
          <w:sz w:val="24"/>
        </w:rPr>
        <w:t>や緊急を要する経費に備えるほか、社会情勢の変化に伴う新たな財政需要にも対応できるよう、適正な規模の財政調整基金の確保に努めていきます。</w:t>
      </w:r>
    </w:p>
    <w:p>
      <w:pPr>
        <w:pStyle w:val="0"/>
        <w:snapToGrid w:val="0"/>
        <w:ind w:left="0" w:leftChars="0" w:firstLine="0" w:firstLineChars="0"/>
        <w:rPr>
          <w:rFonts w:hint="eastAsia" w:ascii="ＭＳ 明朝" w:hAnsi="ＭＳ 明朝" w:eastAsia="ＭＳ 明朝"/>
          <w:b w:val="1"/>
          <w:color w:val="auto"/>
          <w:sz w:val="24"/>
        </w:rPr>
      </w:pPr>
    </w:p>
    <w:p>
      <w:pPr>
        <w:pStyle w:val="0"/>
        <w:snapToGrid w:val="0"/>
        <w:ind w:left="0" w:leftChars="0" w:firstLine="0" w:firstLineChars="0"/>
        <w:rPr>
          <w:rFonts w:hint="eastAsia" w:ascii="ＭＳ 明朝" w:hAnsi="ＭＳ 明朝" w:eastAsia="ＭＳ 明朝"/>
          <w:b w:val="1"/>
          <w:color w:val="auto"/>
          <w:sz w:val="24"/>
        </w:rPr>
      </w:pPr>
      <w:r>
        <w:rPr>
          <w:rFonts w:hint="eastAsia" w:ascii="ＭＳ 明朝" w:hAnsi="ＭＳ 明朝" w:eastAsia="ＭＳ 明朝"/>
          <w:b w:val="1"/>
          <w:color w:val="auto"/>
          <w:sz w:val="28"/>
        </w:rPr>
        <w:t>市債・積立金残高の推移　グラフ</w:t>
      </w: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　市債</w:t>
      </w:r>
    </w:p>
    <w:p>
      <w:pPr>
        <w:pStyle w:val="0"/>
        <w:snapToGrid w:val="0"/>
        <w:ind w:left="0" w:leftChars="0" w:firstLine="240" w:firstLineChars="100"/>
        <w:rPr>
          <w:rFonts w:hint="eastAsia" w:ascii="ＭＳ 明朝" w:hAnsi="ＭＳ 明朝" w:eastAsia="ＭＳ 明朝"/>
          <w:b w:val="0"/>
          <w:color w:val="auto"/>
          <w:sz w:val="24"/>
        </w:rPr>
      </w:pPr>
      <w:r>
        <w:rPr>
          <w:rFonts w:hint="eastAsia" w:ascii="ＭＳ 明朝" w:hAnsi="ＭＳ 明朝" w:eastAsia="ＭＳ 明朝"/>
          <w:b w:val="0"/>
          <w:color w:val="auto"/>
          <w:sz w:val="24"/>
        </w:rPr>
        <w:t>Ｒ１　</w:t>
      </w:r>
      <w:r>
        <w:rPr>
          <w:rFonts w:hint="eastAsia" w:ascii="ＭＳ 明朝" w:hAnsi="ＭＳ 明朝" w:eastAsia="ＭＳ 明朝"/>
          <w:b w:val="0"/>
          <w:color w:val="auto"/>
          <w:sz w:val="24"/>
        </w:rPr>
        <w:t>1332</w:t>
      </w:r>
      <w:r>
        <w:rPr>
          <w:rFonts w:hint="eastAsia" w:ascii="ＭＳ 明朝" w:hAnsi="ＭＳ 明朝" w:eastAsia="ＭＳ 明朝"/>
          <w:b w:val="0"/>
          <w:color w:val="auto"/>
          <w:sz w:val="24"/>
        </w:rPr>
        <w:t>億</w:t>
      </w:r>
      <w:r>
        <w:rPr>
          <w:rFonts w:hint="eastAsia" w:ascii="ＭＳ 明朝" w:hAnsi="ＭＳ 明朝" w:eastAsia="ＭＳ 明朝"/>
          <w:b w:val="0"/>
          <w:color w:val="auto"/>
          <w:sz w:val="24"/>
        </w:rPr>
        <w:t>6964</w:t>
      </w:r>
      <w:r>
        <w:rPr>
          <w:rFonts w:hint="eastAsia" w:ascii="ＭＳ 明朝" w:hAnsi="ＭＳ 明朝" w:eastAsia="ＭＳ 明朝"/>
          <w:b w:val="0"/>
          <w:color w:val="auto"/>
          <w:sz w:val="24"/>
        </w:rPr>
        <w:t>万円</w:t>
      </w:r>
    </w:p>
    <w:p>
      <w:pPr>
        <w:pStyle w:val="0"/>
        <w:snapToGrid w:val="0"/>
        <w:ind w:left="0" w:leftChars="0" w:firstLine="240" w:firstLineChars="100"/>
        <w:rPr>
          <w:rFonts w:hint="eastAsia" w:ascii="ＭＳ 明朝" w:hAnsi="ＭＳ 明朝" w:eastAsia="ＭＳ 明朝"/>
          <w:b w:val="0"/>
          <w:color w:val="auto"/>
          <w:sz w:val="24"/>
        </w:rPr>
      </w:pPr>
      <w:r>
        <w:rPr>
          <w:rFonts w:hint="eastAsia" w:ascii="ＭＳ 明朝" w:hAnsi="ＭＳ 明朝" w:eastAsia="ＭＳ 明朝"/>
          <w:b w:val="0"/>
          <w:color w:val="auto"/>
          <w:sz w:val="24"/>
        </w:rPr>
        <w:t>Ｒ２　</w:t>
      </w:r>
      <w:r>
        <w:rPr>
          <w:rFonts w:hint="eastAsia" w:ascii="ＭＳ 明朝" w:hAnsi="ＭＳ 明朝" w:eastAsia="ＭＳ 明朝"/>
          <w:b w:val="0"/>
          <w:color w:val="auto"/>
          <w:sz w:val="24"/>
        </w:rPr>
        <w:t>1338</w:t>
      </w:r>
      <w:r>
        <w:rPr>
          <w:rFonts w:hint="eastAsia" w:ascii="ＭＳ 明朝" w:hAnsi="ＭＳ 明朝" w:eastAsia="ＭＳ 明朝"/>
          <w:b w:val="0"/>
          <w:color w:val="auto"/>
          <w:sz w:val="24"/>
        </w:rPr>
        <w:t>億</w:t>
      </w:r>
      <w:r>
        <w:rPr>
          <w:rFonts w:hint="eastAsia" w:ascii="ＭＳ 明朝" w:hAnsi="ＭＳ 明朝" w:eastAsia="ＭＳ 明朝"/>
          <w:b w:val="0"/>
          <w:color w:val="auto"/>
          <w:sz w:val="24"/>
        </w:rPr>
        <w:t>3017</w:t>
      </w:r>
      <w:r>
        <w:rPr>
          <w:rFonts w:hint="eastAsia" w:ascii="ＭＳ 明朝" w:hAnsi="ＭＳ 明朝" w:eastAsia="ＭＳ 明朝"/>
          <w:b w:val="0"/>
          <w:color w:val="auto"/>
          <w:sz w:val="24"/>
        </w:rPr>
        <w:t>万円</w:t>
      </w:r>
    </w:p>
    <w:p>
      <w:pPr>
        <w:pStyle w:val="0"/>
        <w:snapToGrid w:val="0"/>
        <w:ind w:left="0" w:leftChars="0" w:firstLine="240" w:firstLineChars="100"/>
        <w:rPr>
          <w:rFonts w:hint="eastAsia" w:ascii="ＭＳ 明朝" w:hAnsi="ＭＳ 明朝" w:eastAsia="ＭＳ 明朝"/>
          <w:b w:val="0"/>
          <w:color w:val="auto"/>
          <w:sz w:val="24"/>
        </w:rPr>
      </w:pPr>
      <w:r>
        <w:rPr>
          <w:rFonts w:hint="eastAsia" w:ascii="ＭＳ 明朝" w:hAnsi="ＭＳ 明朝" w:eastAsia="ＭＳ 明朝"/>
          <w:b w:val="0"/>
          <w:color w:val="auto"/>
          <w:sz w:val="24"/>
        </w:rPr>
        <w:t>Ｒ３　</w:t>
      </w:r>
      <w:r>
        <w:rPr>
          <w:rFonts w:hint="eastAsia" w:ascii="ＭＳ 明朝" w:hAnsi="ＭＳ 明朝" w:eastAsia="ＭＳ 明朝"/>
          <w:b w:val="0"/>
          <w:color w:val="auto"/>
          <w:sz w:val="24"/>
        </w:rPr>
        <w:t>1343</w:t>
      </w:r>
      <w:r>
        <w:rPr>
          <w:rFonts w:hint="eastAsia" w:ascii="ＭＳ 明朝" w:hAnsi="ＭＳ 明朝" w:eastAsia="ＭＳ 明朝"/>
          <w:b w:val="0"/>
          <w:color w:val="auto"/>
          <w:sz w:val="24"/>
        </w:rPr>
        <w:t>億</w:t>
      </w:r>
      <w:r>
        <w:rPr>
          <w:rFonts w:hint="eastAsia" w:ascii="ＭＳ 明朝" w:hAnsi="ＭＳ 明朝" w:eastAsia="ＭＳ 明朝"/>
          <w:b w:val="0"/>
          <w:color w:val="auto"/>
          <w:sz w:val="24"/>
        </w:rPr>
        <w:t>4617</w:t>
      </w:r>
      <w:r>
        <w:rPr>
          <w:rFonts w:hint="eastAsia" w:ascii="ＭＳ 明朝" w:hAnsi="ＭＳ 明朝" w:eastAsia="ＭＳ 明朝"/>
          <w:b w:val="0"/>
          <w:color w:val="auto"/>
          <w:sz w:val="24"/>
        </w:rPr>
        <w:t>万円</w:t>
      </w:r>
    </w:p>
    <w:p>
      <w:pPr>
        <w:pStyle w:val="0"/>
        <w:snapToGrid w:val="0"/>
        <w:ind w:left="0" w:leftChars="0" w:firstLine="240" w:firstLineChars="100"/>
        <w:rPr>
          <w:rFonts w:hint="eastAsia" w:ascii="ＭＳ 明朝" w:hAnsi="ＭＳ 明朝" w:eastAsia="ＭＳ 明朝"/>
          <w:b w:val="0"/>
          <w:color w:val="auto"/>
          <w:sz w:val="24"/>
        </w:rPr>
      </w:pPr>
      <w:r>
        <w:rPr>
          <w:rFonts w:hint="eastAsia" w:ascii="ＭＳ 明朝" w:hAnsi="ＭＳ 明朝" w:eastAsia="ＭＳ 明朝"/>
          <w:b w:val="0"/>
          <w:color w:val="auto"/>
          <w:sz w:val="24"/>
        </w:rPr>
        <w:t>Ｒ４　</w:t>
      </w:r>
      <w:r>
        <w:rPr>
          <w:rFonts w:hint="eastAsia" w:ascii="ＭＳ 明朝" w:hAnsi="ＭＳ 明朝" w:eastAsia="ＭＳ 明朝"/>
          <w:b w:val="0"/>
          <w:color w:val="auto"/>
          <w:sz w:val="24"/>
        </w:rPr>
        <w:t>1336</w:t>
      </w:r>
      <w:r>
        <w:rPr>
          <w:rFonts w:hint="eastAsia" w:ascii="ＭＳ 明朝" w:hAnsi="ＭＳ 明朝" w:eastAsia="ＭＳ 明朝"/>
          <w:b w:val="0"/>
          <w:color w:val="auto"/>
          <w:sz w:val="24"/>
        </w:rPr>
        <w:t>億</w:t>
      </w:r>
      <w:r>
        <w:rPr>
          <w:rFonts w:hint="eastAsia" w:ascii="ＭＳ 明朝" w:hAnsi="ＭＳ 明朝" w:eastAsia="ＭＳ 明朝"/>
          <w:b w:val="0"/>
          <w:color w:val="auto"/>
          <w:sz w:val="24"/>
        </w:rPr>
        <w:t>2381</w:t>
      </w:r>
      <w:r>
        <w:rPr>
          <w:rFonts w:hint="eastAsia" w:ascii="ＭＳ 明朝" w:hAnsi="ＭＳ 明朝" w:eastAsia="ＭＳ 明朝"/>
          <w:b w:val="0"/>
          <w:color w:val="auto"/>
          <w:sz w:val="24"/>
        </w:rPr>
        <w:t>万円</w:t>
      </w: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　Ｒ５　</w:t>
      </w:r>
      <w:r>
        <w:rPr>
          <w:rFonts w:hint="eastAsia" w:ascii="ＭＳ 明朝" w:hAnsi="ＭＳ 明朝" w:eastAsia="ＭＳ 明朝"/>
          <w:b w:val="0"/>
          <w:color w:val="auto"/>
          <w:sz w:val="24"/>
        </w:rPr>
        <w:t>1307</w:t>
      </w:r>
      <w:r>
        <w:rPr>
          <w:rFonts w:hint="eastAsia" w:ascii="ＭＳ 明朝" w:hAnsi="ＭＳ 明朝" w:eastAsia="ＭＳ 明朝"/>
          <w:b w:val="0"/>
          <w:color w:val="auto"/>
          <w:sz w:val="24"/>
        </w:rPr>
        <w:t>億</w:t>
      </w:r>
      <w:r>
        <w:rPr>
          <w:rFonts w:hint="eastAsia" w:ascii="ＭＳ 明朝" w:hAnsi="ＭＳ 明朝" w:eastAsia="ＭＳ 明朝"/>
          <w:b w:val="0"/>
          <w:color w:val="auto"/>
          <w:sz w:val="24"/>
        </w:rPr>
        <w:t>9112</w:t>
      </w:r>
      <w:r>
        <w:rPr>
          <w:rFonts w:hint="eastAsia" w:ascii="ＭＳ 明朝" w:hAnsi="ＭＳ 明朝" w:eastAsia="ＭＳ 明朝"/>
          <w:b w:val="0"/>
          <w:color w:val="auto"/>
          <w:sz w:val="24"/>
        </w:rPr>
        <w:t>万円</w:t>
      </w: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積立金</w:t>
      </w: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　Ｒ１　</w:t>
      </w:r>
      <w:r>
        <w:rPr>
          <w:rFonts w:hint="eastAsia" w:ascii="ＭＳ 明朝" w:hAnsi="ＭＳ 明朝" w:eastAsia="ＭＳ 明朝"/>
          <w:b w:val="0"/>
          <w:color w:val="auto"/>
          <w:sz w:val="24"/>
        </w:rPr>
        <w:t>214</w:t>
      </w:r>
      <w:r>
        <w:rPr>
          <w:rFonts w:hint="eastAsia" w:ascii="ＭＳ 明朝" w:hAnsi="ＭＳ 明朝" w:eastAsia="ＭＳ 明朝"/>
          <w:b w:val="0"/>
          <w:color w:val="auto"/>
          <w:sz w:val="24"/>
        </w:rPr>
        <w:t>億</w:t>
      </w:r>
      <w:r>
        <w:rPr>
          <w:rFonts w:hint="eastAsia" w:ascii="ＭＳ 明朝" w:hAnsi="ＭＳ 明朝" w:eastAsia="ＭＳ 明朝"/>
          <w:b w:val="0"/>
          <w:color w:val="auto"/>
          <w:sz w:val="24"/>
        </w:rPr>
        <w:t>5115</w:t>
      </w:r>
      <w:r>
        <w:rPr>
          <w:rFonts w:hint="eastAsia" w:ascii="ＭＳ 明朝" w:hAnsi="ＭＳ 明朝" w:eastAsia="ＭＳ 明朝"/>
          <w:b w:val="0"/>
          <w:color w:val="auto"/>
          <w:sz w:val="24"/>
        </w:rPr>
        <w:t>万円</w:t>
      </w: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　Ｒ２　</w:t>
      </w:r>
      <w:r>
        <w:rPr>
          <w:rFonts w:hint="eastAsia" w:ascii="ＭＳ 明朝" w:hAnsi="ＭＳ 明朝" w:eastAsia="ＭＳ 明朝"/>
          <w:b w:val="0"/>
          <w:color w:val="auto"/>
          <w:sz w:val="24"/>
        </w:rPr>
        <w:t>193</w:t>
      </w:r>
      <w:r>
        <w:rPr>
          <w:rFonts w:hint="eastAsia" w:ascii="ＭＳ 明朝" w:hAnsi="ＭＳ 明朝" w:eastAsia="ＭＳ 明朝"/>
          <w:b w:val="0"/>
          <w:color w:val="auto"/>
          <w:sz w:val="24"/>
        </w:rPr>
        <w:t>億</w:t>
      </w:r>
      <w:r>
        <w:rPr>
          <w:rFonts w:hint="eastAsia" w:ascii="ＭＳ 明朝" w:hAnsi="ＭＳ 明朝" w:eastAsia="ＭＳ 明朝"/>
          <w:b w:val="0"/>
          <w:color w:val="auto"/>
          <w:sz w:val="24"/>
        </w:rPr>
        <w:t>8718</w:t>
      </w:r>
      <w:r>
        <w:rPr>
          <w:rFonts w:hint="eastAsia" w:ascii="ＭＳ 明朝" w:hAnsi="ＭＳ 明朝" w:eastAsia="ＭＳ 明朝"/>
          <w:b w:val="0"/>
          <w:color w:val="auto"/>
          <w:sz w:val="24"/>
        </w:rPr>
        <w:t>万円</w:t>
      </w: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　Ｒ３　</w:t>
      </w:r>
      <w:r>
        <w:rPr>
          <w:rFonts w:hint="eastAsia" w:ascii="ＭＳ 明朝" w:hAnsi="ＭＳ 明朝" w:eastAsia="ＭＳ 明朝"/>
          <w:b w:val="0"/>
          <w:color w:val="auto"/>
          <w:sz w:val="24"/>
        </w:rPr>
        <w:t>184</w:t>
      </w:r>
      <w:r>
        <w:rPr>
          <w:rFonts w:hint="eastAsia" w:ascii="ＭＳ 明朝" w:hAnsi="ＭＳ 明朝" w:eastAsia="ＭＳ 明朝"/>
          <w:b w:val="0"/>
          <w:color w:val="auto"/>
          <w:sz w:val="24"/>
        </w:rPr>
        <w:t>億</w:t>
      </w:r>
      <w:r>
        <w:rPr>
          <w:rFonts w:hint="eastAsia" w:ascii="ＭＳ 明朝" w:hAnsi="ＭＳ 明朝" w:eastAsia="ＭＳ 明朝"/>
          <w:b w:val="0"/>
          <w:color w:val="auto"/>
          <w:sz w:val="24"/>
        </w:rPr>
        <w:t>3188</w:t>
      </w:r>
      <w:r>
        <w:rPr>
          <w:rFonts w:hint="eastAsia" w:ascii="ＭＳ 明朝" w:hAnsi="ＭＳ 明朝" w:eastAsia="ＭＳ 明朝"/>
          <w:b w:val="0"/>
          <w:color w:val="auto"/>
          <w:sz w:val="24"/>
        </w:rPr>
        <w:t>万円</w:t>
      </w: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　Ｒ４　</w:t>
      </w:r>
      <w:r>
        <w:rPr>
          <w:rFonts w:hint="eastAsia" w:ascii="ＭＳ 明朝" w:hAnsi="ＭＳ 明朝" w:eastAsia="ＭＳ 明朝"/>
          <w:b w:val="0"/>
          <w:color w:val="auto"/>
          <w:sz w:val="24"/>
        </w:rPr>
        <w:t>179</w:t>
      </w:r>
      <w:r>
        <w:rPr>
          <w:rFonts w:hint="eastAsia" w:ascii="ＭＳ 明朝" w:hAnsi="ＭＳ 明朝" w:eastAsia="ＭＳ 明朝"/>
          <w:b w:val="0"/>
          <w:color w:val="auto"/>
          <w:sz w:val="24"/>
        </w:rPr>
        <w:t>億</w:t>
      </w:r>
      <w:r>
        <w:rPr>
          <w:rFonts w:hint="eastAsia" w:ascii="ＭＳ 明朝" w:hAnsi="ＭＳ 明朝" w:eastAsia="ＭＳ 明朝"/>
          <w:b w:val="0"/>
          <w:color w:val="auto"/>
          <w:sz w:val="24"/>
        </w:rPr>
        <w:t>4106</w:t>
      </w:r>
      <w:r>
        <w:rPr>
          <w:rFonts w:hint="eastAsia" w:ascii="ＭＳ 明朝" w:hAnsi="ＭＳ 明朝" w:eastAsia="ＭＳ 明朝"/>
          <w:b w:val="0"/>
          <w:color w:val="auto"/>
          <w:sz w:val="24"/>
        </w:rPr>
        <w:t>万円</w:t>
      </w: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　Ｒ５　</w:t>
      </w:r>
      <w:r>
        <w:rPr>
          <w:rFonts w:hint="eastAsia" w:ascii="ＭＳ 明朝" w:hAnsi="ＭＳ 明朝" w:eastAsia="ＭＳ 明朝"/>
          <w:b w:val="0"/>
          <w:color w:val="auto"/>
          <w:sz w:val="24"/>
        </w:rPr>
        <w:t>173</w:t>
      </w:r>
      <w:r>
        <w:rPr>
          <w:rFonts w:hint="eastAsia" w:ascii="ＭＳ 明朝" w:hAnsi="ＭＳ 明朝" w:eastAsia="ＭＳ 明朝"/>
          <w:b w:val="0"/>
          <w:color w:val="auto"/>
          <w:sz w:val="24"/>
        </w:rPr>
        <w:t>億</w:t>
      </w:r>
      <w:r>
        <w:rPr>
          <w:rFonts w:hint="eastAsia" w:ascii="ＭＳ 明朝" w:hAnsi="ＭＳ 明朝" w:eastAsia="ＭＳ 明朝"/>
          <w:b w:val="0"/>
          <w:color w:val="auto"/>
          <w:sz w:val="24"/>
        </w:rPr>
        <w:t>8072</w:t>
      </w:r>
      <w:r>
        <w:rPr>
          <w:rFonts w:hint="eastAsia" w:ascii="ＭＳ 明朝" w:hAnsi="ＭＳ 明朝" w:eastAsia="ＭＳ 明朝"/>
          <w:b w:val="0"/>
          <w:color w:val="auto"/>
          <w:sz w:val="24"/>
        </w:rPr>
        <w:t>万円</w:t>
      </w:r>
    </w:p>
    <w:p>
      <w:pPr>
        <w:pStyle w:val="0"/>
        <w:snapToGrid w:val="0"/>
        <w:ind w:left="0" w:leftChars="0" w:firstLine="0" w:firstLineChars="0"/>
        <w:rPr>
          <w:rFonts w:hint="eastAsia" w:ascii="ＭＳ 明朝" w:hAnsi="ＭＳ 明朝" w:eastAsia="ＭＳ 明朝"/>
          <w:b w:val="0"/>
          <w:color w:val="auto"/>
          <w:sz w:val="24"/>
        </w:rPr>
      </w:pPr>
    </w:p>
    <w:p>
      <w:pPr>
        <w:pStyle w:val="0"/>
        <w:snapToGrid w:val="0"/>
        <w:ind w:left="0" w:leftChars="0" w:firstLine="0" w:firstLineChars="0"/>
        <w:rPr>
          <w:rFonts w:hint="eastAsia" w:ascii="ＭＳ 明朝" w:hAnsi="ＭＳ 明朝" w:eastAsia="ＭＳ 明朝"/>
          <w:b w:val="0"/>
          <w:color w:val="auto"/>
          <w:sz w:val="24"/>
        </w:rPr>
      </w:pP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1"/>
          <w:color w:val="auto"/>
          <w:sz w:val="28"/>
        </w:rPr>
        <w:t>令和</w:t>
      </w:r>
      <w:r>
        <w:rPr>
          <w:rFonts w:hint="eastAsia" w:ascii="ＭＳ 明朝" w:hAnsi="ＭＳ 明朝" w:eastAsia="ＭＳ 明朝"/>
          <w:b w:val="1"/>
          <w:color w:val="auto"/>
          <w:sz w:val="28"/>
        </w:rPr>
        <w:t>5</w:t>
      </w:r>
      <w:r>
        <w:rPr>
          <w:rFonts w:hint="eastAsia" w:ascii="ＭＳ 明朝" w:hAnsi="ＭＳ 明朝" w:eastAsia="ＭＳ 明朝"/>
          <w:b w:val="1"/>
          <w:color w:val="auto"/>
          <w:sz w:val="28"/>
        </w:rPr>
        <w:t>年度決算に基づく財政健全化判断比率などの公表</w:t>
      </w:r>
    </w:p>
    <w:p>
      <w:pPr>
        <w:pStyle w:val="0"/>
        <w:snapToGrid w:val="0"/>
        <w:ind w:left="0" w:leftChars="0" w:firstLine="240" w:firstLineChars="100"/>
        <w:rPr>
          <w:rFonts w:hint="eastAsia" w:ascii="ＭＳ 明朝" w:hAnsi="ＭＳ 明朝" w:eastAsia="ＭＳ 明朝"/>
          <w:b w:val="0"/>
          <w:color w:val="auto"/>
          <w:sz w:val="24"/>
        </w:rPr>
      </w:pPr>
      <w:r>
        <w:rPr>
          <w:rFonts w:hint="eastAsia" w:ascii="ＭＳ 明朝" w:hAnsi="ＭＳ 明朝" w:eastAsia="ＭＳ 明朝"/>
          <w:b w:val="0"/>
          <w:color w:val="auto"/>
          <w:sz w:val="24"/>
        </w:rPr>
        <w:t>「地方公共団体の財政の健全化に関する法律」に基づき、公表が義務付けられている健全化判断比率（実質赤字比率、連結実質赤字比率、実質公債費比率、将来負担比率）と公営企業資金不足比率は、各項目が基準をクリアしていますが、年々数値が悪化しています。</w:t>
      </w:r>
    </w:p>
    <w:p>
      <w:pPr>
        <w:pStyle w:val="0"/>
        <w:snapToGrid w:val="0"/>
        <w:ind w:left="0" w:leftChars="0" w:firstLine="0" w:firstLineChars="0"/>
        <w:rPr>
          <w:rFonts w:hint="eastAsia" w:ascii="ＭＳ 明朝" w:hAnsi="ＭＳ 明朝" w:eastAsia="ＭＳ 明朝"/>
          <w:b w:val="0"/>
          <w:color w:val="auto"/>
          <w:sz w:val="24"/>
        </w:rPr>
      </w:pP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健全化判断比率　（単位：％）</w:t>
      </w:r>
    </w:p>
    <w:tbl>
      <w:tblPr>
        <w:tblStyle w:val="19"/>
        <w:tblW w:w="0" w:type="auto"/>
        <w:tblInd w:w="0" w:type="dxa"/>
        <w:tblLayout w:type="fixed"/>
        <w:tblLook w:firstRow="1" w:lastRow="0" w:firstColumn="1" w:lastColumn="0" w:noHBand="0" w:noVBand="1" w:val="04A0"/>
      </w:tblPr>
      <w:tblGrid>
        <w:gridCol w:w="2126"/>
        <w:gridCol w:w="2126"/>
        <w:gridCol w:w="2126"/>
        <w:gridCol w:w="2126"/>
      </w:tblGrid>
      <w:tr>
        <w:trPr/>
        <w:tc>
          <w:tcPr>
            <w:tcW w:w="2126" w:type="dxa"/>
            <w:vAlign w:val="top"/>
          </w:tcPr>
          <w:p>
            <w:pPr>
              <w:pStyle w:val="0"/>
              <w:shd w:val="clear" w:color="auto" w:fill="E7E6E6"/>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項目</w:t>
            </w:r>
          </w:p>
        </w:tc>
        <w:tc>
          <w:tcPr>
            <w:tcW w:w="2126" w:type="dxa"/>
            <w:vAlign w:val="top"/>
          </w:tcPr>
          <w:p>
            <w:pPr>
              <w:pStyle w:val="0"/>
              <w:shd w:val="clear" w:color="auto" w:fill="E7E6E6"/>
              <w:jc w:val="center"/>
              <w:rPr>
                <w:rFonts w:hint="eastAsia" w:ascii="ＭＳ 明朝" w:hAnsi="ＭＳ 明朝" w:eastAsia="ＭＳ 明朝"/>
                <w:b w:val="0"/>
                <w:i w:val="0"/>
                <w:smallCaps w:val="0"/>
                <w:color w:val="000000"/>
                <w:sz w:val="24"/>
              </w:rPr>
            </w:pPr>
            <w:r>
              <w:rPr>
                <w:rStyle w:val="17"/>
                <w:rFonts w:hint="eastAsia" w:ascii="ＭＳ 明朝" w:hAnsi="ＭＳ 明朝" w:eastAsia="ＭＳ 明朝"/>
                <w:b w:val="0"/>
                <w:i w:val="0"/>
                <w:smallCaps w:val="0"/>
                <w:sz w:val="24"/>
              </w:rPr>
              <w:t>令和</w:t>
            </w:r>
            <w:r>
              <w:rPr>
                <w:rStyle w:val="17"/>
                <w:rFonts w:hint="eastAsia" w:ascii="ＭＳ 明朝" w:hAnsi="ＭＳ 明朝" w:eastAsia="ＭＳ 明朝"/>
                <w:b w:val="0"/>
                <w:i w:val="0"/>
                <w:smallCaps w:val="0"/>
                <w:sz w:val="24"/>
              </w:rPr>
              <w:t>5</w:t>
            </w:r>
            <w:r>
              <w:rPr>
                <w:rStyle w:val="18"/>
                <w:rFonts w:hint="eastAsia" w:ascii="ＭＳ 明朝" w:hAnsi="ＭＳ 明朝" w:eastAsia="ＭＳ 明朝"/>
                <w:b w:val="0"/>
                <w:i w:val="0"/>
                <w:smallCaps w:val="0"/>
                <w:sz w:val="24"/>
              </w:rPr>
              <w:t>年度数値</w:t>
            </w:r>
          </w:p>
        </w:tc>
        <w:tc>
          <w:tcPr>
            <w:tcW w:w="2126" w:type="dxa"/>
            <w:vAlign w:val="top"/>
          </w:tcPr>
          <w:p>
            <w:pPr>
              <w:pStyle w:val="0"/>
              <w:shd w:val="clear" w:color="auto" w:fill="E7E6E6"/>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早期健全化基準</w:t>
            </w:r>
          </w:p>
        </w:tc>
        <w:tc>
          <w:tcPr>
            <w:tcW w:w="2126" w:type="dxa"/>
            <w:vAlign w:val="top"/>
          </w:tcPr>
          <w:p>
            <w:pPr>
              <w:pStyle w:val="0"/>
              <w:shd w:val="clear" w:color="auto" w:fill="E7E6E6"/>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財政再生基準</w:t>
            </w:r>
          </w:p>
        </w:tc>
      </w:tr>
      <w:tr>
        <w:trPr/>
        <w:tc>
          <w:tcPr>
            <w:tcW w:w="2126"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実質赤字比率</w:t>
            </w:r>
          </w:p>
        </w:tc>
        <w:tc>
          <w:tcPr>
            <w:tcW w:w="2126" w:type="dxa"/>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w:t>
            </w:r>
          </w:p>
        </w:tc>
        <w:tc>
          <w:tcPr>
            <w:tcW w:w="2126" w:type="dxa"/>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11.53</w:t>
            </w:r>
          </w:p>
        </w:tc>
        <w:tc>
          <w:tcPr>
            <w:tcW w:w="2126" w:type="dxa"/>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20.00</w:t>
            </w:r>
          </w:p>
        </w:tc>
      </w:tr>
      <w:tr>
        <w:trPr/>
        <w:tc>
          <w:tcPr>
            <w:tcW w:w="2126"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連結実質赤字比率</w:t>
            </w:r>
          </w:p>
        </w:tc>
        <w:tc>
          <w:tcPr>
            <w:tcW w:w="2126" w:type="dxa"/>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w:t>
            </w:r>
          </w:p>
        </w:tc>
        <w:tc>
          <w:tcPr>
            <w:tcW w:w="2126" w:type="dxa"/>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16.53</w:t>
            </w:r>
          </w:p>
        </w:tc>
        <w:tc>
          <w:tcPr>
            <w:tcW w:w="2126" w:type="dxa"/>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30.00</w:t>
            </w:r>
          </w:p>
        </w:tc>
      </w:tr>
      <w:tr>
        <w:trPr/>
        <w:tc>
          <w:tcPr>
            <w:tcW w:w="2126"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実質公債費比率</w:t>
            </w:r>
          </w:p>
        </w:tc>
        <w:tc>
          <w:tcPr>
            <w:tcW w:w="2126" w:type="dxa"/>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7.3</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6.8</w:t>
            </w:r>
            <w:r>
              <w:rPr>
                <w:rFonts w:hint="eastAsia" w:ascii="ＭＳ 明朝" w:hAnsi="ＭＳ 明朝" w:eastAsia="ＭＳ 明朝"/>
                <w:b w:val="0"/>
                <w:i w:val="0"/>
                <w:smallCaps w:val="0"/>
                <w:color w:val="000000"/>
                <w:sz w:val="24"/>
              </w:rPr>
              <w:t>）</w:t>
            </w:r>
          </w:p>
        </w:tc>
        <w:tc>
          <w:tcPr>
            <w:tcW w:w="2126" w:type="dxa"/>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25.0</w:t>
            </w:r>
          </w:p>
        </w:tc>
        <w:tc>
          <w:tcPr>
            <w:tcW w:w="2126" w:type="dxa"/>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35.00</w:t>
            </w:r>
          </w:p>
        </w:tc>
      </w:tr>
      <w:tr>
        <w:trPr/>
        <w:tc>
          <w:tcPr>
            <w:tcW w:w="2126" w:type="dxa"/>
            <w:vAlign w:val="top"/>
          </w:tcPr>
          <w:p>
            <w:pPr>
              <w:pStyle w:val="0"/>
              <w:rPr>
                <w:rFonts w:hint="eastAsia" w:ascii="ＭＳ 明朝" w:hAnsi="ＭＳ 明朝" w:eastAsia="ＭＳ 明朝"/>
                <w:b w:val="0"/>
                <w:sz w:val="24"/>
              </w:rPr>
            </w:pPr>
            <w:r>
              <w:rPr>
                <w:rFonts w:hint="eastAsia" w:ascii="ＭＳ 明朝" w:hAnsi="ＭＳ 明朝" w:eastAsia="ＭＳ 明朝"/>
                <w:b w:val="0"/>
                <w:sz w:val="24"/>
              </w:rPr>
              <w:t>将来負担比率</w:t>
            </w:r>
          </w:p>
        </w:tc>
        <w:tc>
          <w:tcPr>
            <w:tcW w:w="2126" w:type="dxa"/>
            <w:vAlign w:val="center"/>
          </w:tcPr>
          <w:p>
            <w:pPr>
              <w:pStyle w:val="0"/>
              <w:jc w:val="center"/>
              <w:rPr>
                <w:rFonts w:hint="eastAsia" w:ascii="ＭＳ 明朝" w:hAnsi="ＭＳ 明朝" w:eastAsia="ＭＳ 明朝"/>
                <w:b w:val="0"/>
                <w:sz w:val="24"/>
              </w:rPr>
            </w:pPr>
            <w:r>
              <w:rPr>
                <w:rFonts w:hint="eastAsia" w:ascii="ＭＳ 明朝" w:hAnsi="ＭＳ 明朝" w:eastAsia="ＭＳ 明朝"/>
                <w:b w:val="0"/>
                <w:sz w:val="24"/>
              </w:rPr>
              <w:t>65.9</w:t>
            </w:r>
            <w:r>
              <w:rPr>
                <w:rFonts w:hint="eastAsia" w:ascii="ＭＳ 明朝" w:hAnsi="ＭＳ 明朝" w:eastAsia="ＭＳ 明朝"/>
                <w:b w:val="0"/>
                <w:sz w:val="24"/>
              </w:rPr>
              <w:t>（</w:t>
            </w:r>
            <w:r>
              <w:rPr>
                <w:rFonts w:hint="eastAsia" w:ascii="ＭＳ 明朝" w:hAnsi="ＭＳ 明朝" w:eastAsia="ＭＳ 明朝"/>
                <w:b w:val="0"/>
                <w:sz w:val="24"/>
              </w:rPr>
              <w:t>64.2</w:t>
            </w:r>
            <w:r>
              <w:rPr>
                <w:rFonts w:hint="eastAsia" w:ascii="ＭＳ 明朝" w:hAnsi="ＭＳ 明朝" w:eastAsia="ＭＳ 明朝"/>
                <w:b w:val="0"/>
                <w:sz w:val="24"/>
              </w:rPr>
              <w:t>）</w:t>
            </w:r>
          </w:p>
        </w:tc>
        <w:tc>
          <w:tcPr>
            <w:tcW w:w="2126" w:type="dxa"/>
            <w:vAlign w:val="center"/>
          </w:tcPr>
          <w:p>
            <w:pPr>
              <w:pStyle w:val="0"/>
              <w:jc w:val="center"/>
              <w:rPr>
                <w:rFonts w:hint="eastAsia" w:ascii="ＭＳ 明朝" w:hAnsi="ＭＳ 明朝" w:eastAsia="ＭＳ 明朝"/>
                <w:b w:val="0"/>
                <w:sz w:val="24"/>
              </w:rPr>
            </w:pPr>
            <w:r>
              <w:rPr>
                <w:rFonts w:hint="eastAsia" w:ascii="ＭＳ 明朝" w:hAnsi="ＭＳ 明朝" w:eastAsia="ＭＳ 明朝"/>
                <w:b w:val="0"/>
                <w:sz w:val="24"/>
              </w:rPr>
              <w:t>350.0</w:t>
            </w:r>
          </w:p>
        </w:tc>
        <w:tc>
          <w:tcPr>
            <w:tcW w:w="2126" w:type="dxa"/>
            <w:vAlign w:val="center"/>
          </w:tcPr>
          <w:p>
            <w:pPr>
              <w:pStyle w:val="0"/>
              <w:jc w:val="center"/>
              <w:rPr>
                <w:rFonts w:hint="eastAsia" w:ascii="ＭＳ 明朝" w:hAnsi="ＭＳ 明朝" w:eastAsia="ＭＳ 明朝"/>
                <w:b w:val="0"/>
                <w:sz w:val="24"/>
              </w:rPr>
            </w:pPr>
          </w:p>
        </w:tc>
      </w:tr>
    </w:tbl>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※実質赤字額・連結実質赤字額がない場合は、「－」で表示しています。</w:t>
      </w: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※令和</w:t>
      </w:r>
      <w:r>
        <w:rPr>
          <w:rFonts w:hint="eastAsia" w:ascii="ＭＳ 明朝" w:hAnsi="ＭＳ 明朝" w:eastAsia="ＭＳ 明朝"/>
          <w:b w:val="0"/>
          <w:color w:val="auto"/>
          <w:sz w:val="24"/>
        </w:rPr>
        <w:t>5</w:t>
      </w:r>
      <w:r>
        <w:rPr>
          <w:rFonts w:hint="eastAsia" w:ascii="ＭＳ 明朝" w:hAnsi="ＭＳ 明朝" w:eastAsia="ＭＳ 明朝"/>
          <w:b w:val="0"/>
          <w:color w:val="auto"/>
          <w:sz w:val="24"/>
        </w:rPr>
        <w:t>年度欄の（　）内の数値は、令和</w:t>
      </w:r>
      <w:r>
        <w:rPr>
          <w:rFonts w:hint="eastAsia" w:ascii="ＭＳ 明朝" w:hAnsi="ＭＳ 明朝" w:eastAsia="ＭＳ 明朝"/>
          <w:b w:val="0"/>
          <w:color w:val="auto"/>
          <w:sz w:val="24"/>
        </w:rPr>
        <w:t>4</w:t>
      </w:r>
      <w:r>
        <w:rPr>
          <w:rFonts w:hint="eastAsia" w:ascii="ＭＳ 明朝" w:hAnsi="ＭＳ 明朝" w:eastAsia="ＭＳ 明朝"/>
          <w:b w:val="0"/>
          <w:color w:val="auto"/>
          <w:sz w:val="24"/>
        </w:rPr>
        <w:t>年度の数値です。</w:t>
      </w:r>
    </w:p>
    <w:p>
      <w:pPr>
        <w:pStyle w:val="0"/>
        <w:snapToGrid w:val="0"/>
        <w:ind w:left="0" w:leftChars="0" w:firstLine="0" w:firstLineChars="0"/>
        <w:rPr>
          <w:rFonts w:hint="eastAsia" w:ascii="ＭＳ 明朝" w:hAnsi="ＭＳ 明朝" w:eastAsia="ＭＳ 明朝"/>
          <w:b w:val="0"/>
          <w:color w:val="auto"/>
          <w:sz w:val="24"/>
        </w:rPr>
      </w:pP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公営企業資金不足比率　（単位：％）</w:t>
      </w:r>
    </w:p>
    <w:tbl>
      <w:tblPr>
        <w:tblStyle w:val="19"/>
        <w:tblW w:w="0" w:type="auto"/>
        <w:tblInd w:w="0" w:type="dxa"/>
        <w:tblLayout w:type="fixed"/>
        <w:tblLook w:firstRow="1" w:lastRow="0" w:firstColumn="1" w:lastColumn="0" w:noHBand="0" w:noVBand="1" w:val="04A0"/>
      </w:tblPr>
      <w:tblGrid>
        <w:gridCol w:w="2834"/>
        <w:gridCol w:w="2834"/>
        <w:gridCol w:w="2834"/>
      </w:tblGrid>
      <w:tr>
        <w:trPr/>
        <w:tc>
          <w:tcPr>
            <w:tcW w:w="2834" w:type="dxa"/>
            <w:vAlign w:val="top"/>
          </w:tcPr>
          <w:p>
            <w:pPr>
              <w:pStyle w:val="0"/>
              <w:shd w:val="clear" w:color="auto" w:fill="E7E6E6"/>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rPr>
              <w:t>公営企業会計</w:t>
            </w:r>
          </w:p>
        </w:tc>
        <w:tc>
          <w:tcPr>
            <w:tcW w:w="2834" w:type="dxa"/>
            <w:vAlign w:val="top"/>
          </w:tcPr>
          <w:p>
            <w:pPr>
              <w:pStyle w:val="0"/>
              <w:shd w:val="clear" w:color="auto" w:fill="E7E6E6"/>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rPr>
              <w:t>5</w:t>
            </w:r>
            <w:r>
              <w:rPr>
                <w:rFonts w:hint="eastAsia" w:ascii="ＭＳ 明朝" w:hAnsi="ＭＳ 明朝" w:eastAsia="ＭＳ 明朝"/>
                <w:b w:val="0"/>
                <w:i w:val="0"/>
                <w:smallCaps w:val="0"/>
                <w:color w:val="000000"/>
              </w:rPr>
              <w:t>年度数値</w:t>
            </w:r>
          </w:p>
        </w:tc>
        <w:tc>
          <w:tcPr>
            <w:tcW w:w="2834" w:type="dxa"/>
            <w:vAlign w:val="top"/>
          </w:tcPr>
          <w:p>
            <w:pPr>
              <w:pStyle w:val="0"/>
              <w:shd w:val="clear" w:color="auto" w:fill="E7E6E6"/>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rPr>
              <w:t>経営健全化基準</w:t>
            </w:r>
          </w:p>
        </w:tc>
      </w:tr>
      <w:tr>
        <w:trPr>
          <w:trHeight w:val="360" w:hRule="atLeast"/>
        </w:trPr>
        <w:tc>
          <w:tcPr>
            <w:tcW w:w="2834"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rPr>
              <w:t>水道事業</w:t>
            </w:r>
          </w:p>
        </w:tc>
        <w:tc>
          <w:tcPr>
            <w:tcW w:w="2834" w:type="dxa"/>
            <w:vAlign w:val="top"/>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rPr>
              <w:t>―</w:t>
            </w:r>
          </w:p>
        </w:tc>
        <w:tc>
          <w:tcPr>
            <w:tcW w:w="2834" w:type="dxa"/>
            <w:vMerge w:val="restart"/>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rPr>
              <w:t>20.00</w:t>
            </w:r>
          </w:p>
        </w:tc>
      </w:tr>
      <w:tr>
        <w:trPr/>
        <w:tc>
          <w:tcPr>
            <w:tcW w:w="2834"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rPr>
              <w:t>病院事業</w:t>
            </w:r>
          </w:p>
        </w:tc>
        <w:tc>
          <w:tcPr>
            <w:tcW w:w="2834" w:type="dxa"/>
            <w:vAlign w:val="top"/>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rPr>
              <w:t>―</w:t>
            </w:r>
          </w:p>
        </w:tc>
        <w:tc>
          <w:tcPr>
            <w:tcW w:w="2834" w:type="dxa"/>
            <w:vMerge w:val="continue"/>
            <w:vAlign w:val="center"/>
          </w:tcPr>
          <w:p>
            <w:pPr>
              <w:pStyle w:val="0"/>
              <w:rPr>
                <w:rFonts w:hint="eastAsia"/>
              </w:rPr>
            </w:pPr>
          </w:p>
        </w:tc>
      </w:tr>
      <w:tr>
        <w:trPr/>
        <w:tc>
          <w:tcPr>
            <w:tcW w:w="2834"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rPr>
              <w:t>下水道事業</w:t>
            </w:r>
          </w:p>
        </w:tc>
        <w:tc>
          <w:tcPr>
            <w:tcW w:w="2834" w:type="dxa"/>
            <w:vAlign w:val="top"/>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rPr>
              <w:t>―</w:t>
            </w:r>
          </w:p>
        </w:tc>
        <w:tc>
          <w:tcPr>
            <w:tcW w:w="2834" w:type="dxa"/>
            <w:vMerge w:val="continue"/>
            <w:vAlign w:val="center"/>
          </w:tcPr>
          <w:p>
            <w:pPr>
              <w:pStyle w:val="0"/>
              <w:rPr>
                <w:rFonts w:hint="eastAsia"/>
              </w:rPr>
            </w:pPr>
          </w:p>
        </w:tc>
      </w:tr>
      <w:tr>
        <w:trPr/>
        <w:tc>
          <w:tcPr>
            <w:tcW w:w="2834"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rPr>
              <w:t>宅地造成事業</w:t>
            </w:r>
          </w:p>
        </w:tc>
        <w:tc>
          <w:tcPr>
            <w:tcW w:w="2834" w:type="dxa"/>
            <w:vAlign w:val="top"/>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rPr>
              <w:t>―</w:t>
            </w:r>
          </w:p>
        </w:tc>
        <w:tc>
          <w:tcPr>
            <w:tcW w:w="2834" w:type="dxa"/>
            <w:vMerge w:val="continue"/>
            <w:vAlign w:val="center"/>
          </w:tcPr>
          <w:p>
            <w:pPr>
              <w:pStyle w:val="0"/>
              <w:rPr>
                <w:rFonts w:hint="eastAsia"/>
              </w:rPr>
            </w:pPr>
          </w:p>
        </w:tc>
      </w:tr>
      <w:tr>
        <w:trPr/>
        <w:tc>
          <w:tcPr>
            <w:tcW w:w="2834"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rPr>
              <w:t>工業団地造成事業</w:t>
            </w:r>
          </w:p>
        </w:tc>
        <w:tc>
          <w:tcPr>
            <w:tcW w:w="2834" w:type="dxa"/>
            <w:vAlign w:val="top"/>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rPr>
              <w:t>―</w:t>
            </w:r>
          </w:p>
        </w:tc>
        <w:tc>
          <w:tcPr>
            <w:tcW w:w="2834" w:type="dxa"/>
            <w:vMerge w:val="continue"/>
            <w:vAlign w:val="center"/>
          </w:tcPr>
          <w:p>
            <w:pPr>
              <w:pStyle w:val="0"/>
              <w:rPr>
                <w:rFonts w:hint="eastAsia"/>
              </w:rPr>
            </w:pPr>
          </w:p>
        </w:tc>
      </w:tr>
    </w:tbl>
    <w:p>
      <w:pPr>
        <w:pStyle w:val="0"/>
        <w:snapToGrid w:val="0"/>
        <w:ind w:left="0" w:leftChars="0" w:firstLine="0" w:firstLineChars="0"/>
        <w:rPr>
          <w:rFonts w:hint="eastAsia" w:ascii="ＭＳ 明朝" w:hAnsi="ＭＳ 明朝" w:eastAsia="ＭＳ 明朝"/>
          <w:b w:val="0"/>
          <w:color w:val="auto"/>
          <w:sz w:val="24"/>
        </w:rPr>
      </w:pPr>
    </w:p>
    <w:p>
      <w:pPr>
        <w:pStyle w:val="0"/>
        <w:snapToGrid w:val="0"/>
        <w:ind w:left="0" w:leftChars="0" w:firstLine="0" w:firstLineChars="0"/>
        <w:rPr>
          <w:rFonts w:hint="eastAsia" w:ascii="ＭＳ 明朝" w:hAnsi="ＭＳ 明朝" w:eastAsia="ＭＳ 明朝"/>
          <w:b w:val="0"/>
          <w:color w:val="auto"/>
          <w:sz w:val="24"/>
        </w:rPr>
      </w:pP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8"/>
        </w:rPr>
        <w:t>【用語解説】</w:t>
      </w: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■基準財政需要額</w:t>
      </w: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　国が示す合理的・客観的な指標を基に計算された標準的な行政経費</w:t>
      </w: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■資金不足比率</w:t>
      </w: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　公営企業の資金不足額を、公営企業の料金収入などの規模と比較して指標化し、経営状況の深刻度を示すもの</w:t>
      </w: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■経営健全化基準</w:t>
      </w:r>
    </w:p>
    <w:p>
      <w:pPr>
        <w:pStyle w:val="0"/>
        <w:snapToGrid w:val="0"/>
        <w:ind w:left="0" w:leftChars="0" w:firstLine="0" w:firstLineChars="0"/>
        <w:rPr>
          <w:rFonts w:hint="eastAsia" w:ascii="ＭＳ 明朝" w:hAnsi="ＭＳ 明朝" w:eastAsia="ＭＳ 明朝"/>
          <w:b w:val="0"/>
          <w:color w:val="auto"/>
          <w:sz w:val="24"/>
        </w:rPr>
      </w:pPr>
      <w:r>
        <w:rPr>
          <w:rFonts w:hint="eastAsia" w:ascii="ＭＳ 明朝" w:hAnsi="ＭＳ 明朝" w:eastAsia="ＭＳ 明朝"/>
          <w:b w:val="0"/>
          <w:color w:val="auto"/>
          <w:sz w:val="24"/>
        </w:rPr>
        <w:t>　自主的かつ計画的に公営企業の経営の健全化を図るべき「資金不足比率」の基準として、定められた数値</w:t>
      </w:r>
    </w:p>
    <w:p>
      <w:pPr>
        <w:pStyle w:val="0"/>
        <w:snapToGrid w:val="0"/>
        <w:ind w:left="0" w:leftChars="0" w:firstLine="0" w:firstLineChars="0"/>
        <w:rPr>
          <w:rFonts w:hint="eastAsia" w:ascii="ＭＳ 明朝" w:hAnsi="ＭＳ 明朝" w:eastAsia="ＭＳ 明朝"/>
          <w:b w:val="0"/>
          <w:color w:val="auto"/>
          <w:sz w:val="24"/>
        </w:rPr>
      </w:pPr>
    </w:p>
    <w:p>
      <w:pPr>
        <w:pStyle w:val="0"/>
        <w:snapToGrid w:val="0"/>
        <w:ind w:left="0" w:leftChars="0" w:firstLine="0" w:firstLineChars="0"/>
        <w:rPr>
          <w:rFonts w:hint="eastAsia" w:ascii="ＭＳ 明朝" w:hAnsi="ＭＳ 明朝" w:eastAsia="ＭＳ 明朝"/>
          <w:b w:val="0"/>
          <w:color w:val="auto"/>
          <w:sz w:val="24"/>
        </w:rPr>
      </w:pPr>
    </w:p>
    <w:p>
      <w:pPr>
        <w:pStyle w:val="0"/>
        <w:snapToGrid w:val="0"/>
        <w:ind w:left="0" w:leftChars="0" w:firstLine="240" w:firstLineChars="100"/>
        <w:rPr>
          <w:rFonts w:hint="eastAsia" w:ascii="ＭＳ 明朝" w:hAnsi="ＭＳ 明朝" w:eastAsia="ＭＳ 明朝"/>
          <w:b w:val="0"/>
          <w:color w:val="auto"/>
          <w:sz w:val="24"/>
        </w:rPr>
      </w:pPr>
      <w:r>
        <w:rPr>
          <w:rFonts w:hint="eastAsia" w:ascii="ＭＳ 明朝" w:hAnsi="ＭＳ 明朝" w:eastAsia="ＭＳ 明朝"/>
          <w:b w:val="0"/>
          <w:color w:val="auto"/>
          <w:sz w:val="24"/>
        </w:rPr>
        <w:t>市民生活に必要な施策や事業を今後も提供していくために、非常に厳しい財政状況を踏まえつつ、財政調整基金繰入金への依存度を戦略的に引き下げるための改革に取り組む必要があります</w:t>
      </w:r>
      <w:bookmarkStart w:id="0" w:name="_GoBack"/>
      <w:bookmarkEnd w:id="0"/>
      <w:r>
        <w:rPr>
          <w:rFonts w:hint="eastAsia" w:ascii="ＭＳ 明朝" w:hAnsi="ＭＳ 明朝" w:eastAsia="ＭＳ 明朝"/>
          <w:b w:val="0"/>
          <w:color w:val="auto"/>
          <w:sz w:val="24"/>
        </w:rPr>
        <w:t>。</w:t>
      </w:r>
    </w:p>
    <w:p>
      <w:pPr>
        <w:pStyle w:val="0"/>
        <w:snapToGrid w:val="0"/>
        <w:ind w:left="0" w:leftChars="0" w:firstLine="240" w:firstLineChars="100"/>
        <w:rPr>
          <w:rFonts w:hint="eastAsia" w:ascii="ＭＳ 明朝" w:hAnsi="ＭＳ 明朝" w:eastAsia="ＭＳ 明朝"/>
          <w:b w:val="0"/>
          <w:color w:val="auto"/>
          <w:sz w:val="24"/>
        </w:rPr>
      </w:pPr>
      <w:r>
        <w:rPr>
          <w:rFonts w:hint="eastAsia" w:ascii="ＭＳ 明朝" w:hAnsi="ＭＳ 明朝" w:eastAsia="ＭＳ 明朝"/>
          <w:b w:val="0"/>
          <w:color w:val="auto"/>
          <w:sz w:val="24"/>
        </w:rPr>
        <w:t>特に、既存の事務事業については、徹底したスクラップ・アンド・ビルドの視点に立ち、見直しや再構築を図ります。また、新規の事務事業は、総合計画との関係性や貢献度を客観的に検証します。</w:t>
      </w:r>
    </w:p>
    <w:p>
      <w:pPr>
        <w:pStyle w:val="0"/>
        <w:snapToGrid w:val="0"/>
        <w:ind w:left="0" w:leftChars="0" w:firstLine="240" w:firstLineChars="100"/>
        <w:rPr>
          <w:rFonts w:hint="eastAsia" w:ascii="ＭＳ 明朝" w:hAnsi="ＭＳ 明朝" w:eastAsia="ＭＳ 明朝"/>
          <w:b w:val="0"/>
          <w:color w:val="auto"/>
          <w:sz w:val="24"/>
        </w:rPr>
      </w:pPr>
      <w:r>
        <w:rPr>
          <w:rFonts w:hint="eastAsia" w:ascii="ＭＳ 明朝" w:hAnsi="ＭＳ 明朝" w:eastAsia="ＭＳ 明朝"/>
          <w:b w:val="0"/>
          <w:color w:val="auto"/>
          <w:sz w:val="24"/>
        </w:rPr>
        <w:t>今後は、人口減少などにより、より一層厳しい財政運営が見込まれることから、選択と集中の視点をもって限られた財源を効果的に配分し、総額抑制を図るなど、財政の健全化に取り組んでいきます。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DFHSGothicG-W7-WINP-RKSJ-H">
    <w:panose1 w:val="00000000000000000000"/>
    <w:charset w:val="80"/>
    <w:family w:val="auto"/>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S">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1"/>
    <w:basedOn w:val="10"/>
    <w:next w:val="17"/>
    <w:link w:val="0"/>
    <w:uiPriority w:val="0"/>
    <w:qFormat/>
    <w:rPr>
      <w:rFonts w:ascii="ＭＳ ゴシック" w:hAnsi="ＭＳ ゴシック" w:eastAsia="ＭＳ ゴシック"/>
      <w:color w:val="000000"/>
      <w:sz w:val="24"/>
    </w:rPr>
  </w:style>
  <w:style w:type="character" w:styleId="18" w:customStyle="1">
    <w:name w:val="font12"/>
    <w:basedOn w:val="10"/>
    <w:next w:val="18"/>
    <w:link w:val="0"/>
    <w:uiPriority w:val="0"/>
    <w:qFormat/>
    <w:rPr>
      <w:rFonts w:ascii="ＭＳ ゴシック" w:hAnsi="ＭＳ ゴシック" w:eastAsia="ＭＳ ゴシック"/>
      <w:color w:val="000000"/>
      <w:sz w:val="24"/>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1162</TotalTime>
  <Pages>5</Pages>
  <Words>184</Words>
  <Characters>2944</Characters>
  <Application>JUST Note</Application>
  <Lines>1553</Lines>
  <Paragraphs>172</Paragraphs>
  <CharactersWithSpaces>3019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相澤　友樹</cp:lastModifiedBy>
  <dcterms:created xsi:type="dcterms:W3CDTF">2024-10-23T01:34:00Z</dcterms:created>
  <dcterms:modified xsi:type="dcterms:W3CDTF">2024-10-28T07:30:28Z</dcterms:modified>
  <cp:revision>8</cp:revision>
</cp:coreProperties>
</file>