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　</w:t>
      </w:r>
    </w:p>
    <w:p>
      <w:pPr>
        <w:pStyle w:val="0"/>
        <w:rPr>
          <w:rFonts w:hint="eastAsia"/>
          <w:sz w:val="24"/>
        </w:rPr>
      </w:pPr>
      <w:r>
        <w:rPr>
          <w:rFonts w:hint="eastAsia"/>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color w:val="auto"/>
          <w:sz w:val="24"/>
        </w:rPr>
        <w:t>月～金曜日（年末年始を除く）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With</w:t>
      </w:r>
      <w:r>
        <w:rPr>
          <w:rFonts w:hint="eastAsia" w:ascii="ＭＳ 明朝" w:hAnsi="ＭＳ 明朝" w:eastAsia="ＭＳ 明朝"/>
          <w:sz w:val="24"/>
        </w:rPr>
        <w:t>おおさき</w:t>
      </w:r>
      <w:r>
        <w:rPr>
          <w:rFonts w:hint="eastAsia" w:ascii="ＭＳ 明朝" w:hAnsi="ＭＳ 明朝" w:eastAsia="ＭＳ 明朝"/>
          <w:sz w:val="24"/>
        </w:rPr>
        <w:t xml:space="preserve"> X</w:t>
      </w:r>
      <w:r>
        <w:rPr>
          <w:rFonts w:hint="eastAsia" w:ascii="ＭＳ 明朝" w:hAnsi="ＭＳ 明朝" w:eastAsia="ＭＳ 明朝"/>
          <w:sz w:val="24"/>
        </w:rPr>
        <w:t>（旧</w:t>
      </w:r>
      <w:r>
        <w:rPr>
          <w:rFonts w:hint="eastAsia" w:ascii="ＭＳ 明朝" w:hAnsi="ＭＳ 明朝" w:eastAsia="ＭＳ 明朝"/>
          <w:sz w:val="24"/>
        </w:rPr>
        <w:t>Twitter</w:t>
      </w:r>
      <w:r>
        <w:rPr>
          <w:rFonts w:hint="eastAsia" w:ascii="ＭＳ 明朝" w:hAnsi="ＭＳ 明朝" w:eastAsia="ＭＳ 明朝"/>
          <w:sz w:val="24"/>
        </w:rPr>
        <w:t>）二次元コード</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rPr>
          <w:rFonts w:hint="eastAsia" w:ascii="ＭＳ 明朝" w:hAnsi="ＭＳ 明朝" w:eastAsia="ＭＳ 明朝"/>
          <w:sz w:val="24"/>
        </w:rPr>
      </w:pPr>
      <w:r>
        <w:rPr>
          <w:rFonts w:hint="eastAsia" w:ascii="ＭＳ 明朝" w:hAnsi="ＭＳ 明朝" w:eastAsia="ＭＳ 明朝"/>
          <w:sz w:val="24"/>
        </w:rPr>
        <w:t>　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p>
    <w:p>
      <w:pPr>
        <w:pStyle w:val="0"/>
        <w:rPr>
          <w:rFonts w:hint="eastAsia" w:ascii="ＭＳ 明朝" w:hAnsi="ＭＳ 明朝" w:eastAsia="ＭＳ 明朝"/>
          <w:sz w:val="24"/>
        </w:rPr>
      </w:pPr>
      <w:r>
        <w:rPr>
          <w:rFonts w:hint="eastAsia" w:ascii="ＭＳ 明朝" w:hAnsi="ＭＳ 明朝" w:eastAsia="ＭＳ 明朝"/>
          <w:sz w:val="24"/>
        </w:rPr>
        <w:t>　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w:t>
      </w:r>
      <w:r>
        <w:rPr>
          <w:rFonts w:hint="eastAsia" w:ascii="ＭＳ 明朝" w:hAnsi="ＭＳ 明朝" w:eastAsia="ＭＳ 明朝"/>
          <w:color w:val="auto"/>
          <w:sz w:val="24"/>
        </w:rPr>
        <w:t>日・年末年始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rPr>
          <w:rFonts w:hint="eastAsia" w:ascii="ＭＳ 明朝" w:hAnsi="ＭＳ 明朝" w:eastAsia="ＭＳ 明朝"/>
          <w:sz w:val="24"/>
        </w:rPr>
      </w:pPr>
      <w:r>
        <w:rPr>
          <w:rFonts w:hint="eastAsia" w:ascii="ＭＳ 明朝" w:hAnsi="ＭＳ 明朝" w:eastAsia="ＭＳ 明朝"/>
          <w:sz w:val="24"/>
        </w:rPr>
        <w:t>　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rPr>
          <w:rFonts w:hint="eastAsia" w:ascii="ＭＳ 明朝" w:hAnsi="ＭＳ 明朝" w:eastAsia="ＭＳ 明朝"/>
          <w:sz w:val="24"/>
        </w:rPr>
      </w:pPr>
      <w:r>
        <w:rPr>
          <w:rFonts w:hint="eastAsia" w:ascii="ＭＳ 明朝" w:hAnsi="ＭＳ 明朝" w:eastAsia="ＭＳ 明朝"/>
          <w:sz w:val="24"/>
        </w:rPr>
        <w:t>　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　</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rPr>
          <w:rFonts w:hint="eastAsia" w:ascii="ＭＳ 明朝" w:hAnsi="ＭＳ 明朝" w:eastAsia="ＭＳ 明朝"/>
          <w:sz w:val="24"/>
        </w:rPr>
      </w:pPr>
      <w:r>
        <w:rPr>
          <w:rFonts w:hint="eastAsia" w:ascii="ＭＳ 明朝" w:hAnsi="ＭＳ 明朝" w:eastAsia="ＭＳ 明朝"/>
          <w:sz w:val="24"/>
        </w:rPr>
        <w:t>　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日（木曜日）・</w:t>
      </w:r>
      <w:r>
        <w:rPr>
          <w:rFonts w:hint="eastAsia" w:ascii="ＭＳ 明朝" w:hAnsi="ＭＳ 明朝" w:eastAsia="ＭＳ 明朝"/>
          <w:sz w:val="24"/>
        </w:rPr>
        <w:t>23</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rPr>
          <w:rFonts w:hint="eastAsia" w:ascii="ＭＳ 明朝" w:hAnsi="ＭＳ 明朝" w:eastAsia="ＭＳ 明朝"/>
          <w:sz w:val="24"/>
        </w:rPr>
      </w:pPr>
      <w:r>
        <w:rPr>
          <w:rFonts w:hint="eastAsia" w:ascii="ＭＳ 明朝" w:hAnsi="ＭＳ 明朝" w:eastAsia="ＭＳ 明朝"/>
          <w:sz w:val="24"/>
        </w:rPr>
        <w:t>　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w:t>
      </w:r>
      <w:r>
        <w:rPr>
          <w:rFonts w:hint="eastAsia" w:ascii="ＭＳ 明朝" w:hAnsi="ＭＳ 明朝" w:eastAsia="ＭＳ 明朝"/>
          <w:color w:val="auto"/>
          <w:sz w:val="24"/>
        </w:rPr>
        <w:t>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rPr>
          <w:rFonts w:hint="eastAsia" w:ascii="ＭＳ 明朝" w:hAnsi="ＭＳ 明朝" w:eastAsia="ＭＳ 明朝"/>
          <w:sz w:val="24"/>
        </w:rPr>
      </w:pPr>
      <w:r>
        <w:rPr>
          <w:rFonts w:hint="eastAsia" w:ascii="ＭＳ 明朝" w:hAnsi="ＭＳ 明朝" w:eastAsia="ＭＳ 明朝"/>
          <w:sz w:val="24"/>
        </w:rPr>
        <w:t>　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w:t>
      </w:r>
      <w:r>
        <w:rPr>
          <w:rFonts w:hint="eastAsia" w:ascii="ＭＳ 明朝" w:hAnsi="ＭＳ 明朝" w:eastAsia="ＭＳ 明朝"/>
          <w:color w:val="auto"/>
          <w:sz w:val="24"/>
        </w:rPr>
        <w:t>祝日・年末年始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rPr>
          <w:rFonts w:hint="eastAsia" w:ascii="ＭＳ 明朝" w:hAnsi="ＭＳ 明朝" w:eastAsia="ＭＳ 明朝"/>
          <w:sz w:val="24"/>
        </w:rPr>
      </w:pPr>
      <w:r>
        <w:rPr>
          <w:rFonts w:hint="eastAsia" w:ascii="ＭＳ 明朝" w:hAnsi="ＭＳ 明朝" w:eastAsia="ＭＳ 明朝"/>
          <w:sz w:val="24"/>
        </w:rPr>
        <w:t>　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日（土曜日）を除く）</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月～金曜日（祝日・年末年始を除く）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12</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w:t>
      </w:r>
      <w:bookmarkStart w:id="0" w:name="_GoBack"/>
      <w:bookmarkEnd w:id="0"/>
      <w:r>
        <w:rPr>
          <w:rFonts w:hint="eastAsia" w:ascii="ＭＳ 明朝" w:hAnsi="ＭＳ 明朝" w:eastAsia="ＭＳ 明朝"/>
          <w:sz w:val="24"/>
        </w:rPr>
        <w:t>曜日）・</w:t>
      </w:r>
      <w:r>
        <w:rPr>
          <w:rFonts w:hint="eastAsia" w:ascii="ＭＳ 明朝" w:hAnsi="ＭＳ 明朝" w:eastAsia="ＭＳ 明朝"/>
          <w:sz w:val="24"/>
        </w:rPr>
        <w:t>26</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color w:val="auto"/>
          <w:sz w:val="24"/>
        </w:rPr>
        <w:t>月～金曜日（祝日・年末年始を除く）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r>
        <w:rPr>
          <w:rFonts w:hint="eastAsia" w:ascii="ＭＳ 明朝" w:hAnsi="ＭＳ 明朝" w:eastAsia="ＭＳ 明朝"/>
          <w:sz w:val="24"/>
        </w:rPr>
        <w:t>18</w:t>
      </w:r>
      <w:r>
        <w:rPr>
          <w:rFonts w:hint="eastAsia" w:ascii="ＭＳ 明朝" w:hAnsi="ＭＳ 明朝" w:eastAsia="ＭＳ 明朝"/>
          <w:sz w:val="24"/>
        </w:rPr>
        <w:t>日（水曜日）・</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439</TotalTime>
  <Pages>4</Pages>
  <Words>172</Words>
  <Characters>2406</Characters>
  <Application>JUST Note</Application>
  <Lines>139</Lines>
  <Paragraphs>113</Paragraphs>
  <CharactersWithSpaces>2577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cp:lastPrinted>2024-09-25T02:49:31Z</cp:lastPrinted>
  <dcterms:created xsi:type="dcterms:W3CDTF">2024-06-18T06:58:00Z</dcterms:created>
  <dcterms:modified xsi:type="dcterms:W3CDTF">2024-11-19T05:23:15Z</dcterms:modified>
  <cp:revision>6</cp:revision>
</cp:coreProperties>
</file>