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くらしの情報</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8"/>
        </w:rPr>
      </w:pPr>
      <w:r>
        <w:rPr>
          <w:rFonts w:hint="eastAsia" w:ascii="ＭＳ 明朝" w:hAnsi="ＭＳ 明朝" w:eastAsia="ＭＳ 明朝"/>
          <w:b w:val="1"/>
          <w:sz w:val="28"/>
        </w:rPr>
        <w:t>行財政運営の改革に向けた基本方針を策定しました</w:t>
      </w:r>
    </w:p>
    <w:p>
      <w:pPr>
        <w:pStyle w:val="0"/>
        <w:jc w:val="right"/>
        <w:rPr>
          <w:rFonts w:hint="eastAsia" w:ascii="ＭＳ 明朝" w:hAnsi="ＭＳ 明朝" w:eastAsia="ＭＳ 明朝"/>
          <w:b w:val="0"/>
          <w:sz w:val="24"/>
        </w:rPr>
      </w:pPr>
      <w:r>
        <w:rPr>
          <w:rFonts w:hint="eastAsia" w:ascii="ＭＳ 明朝" w:hAnsi="ＭＳ 明朝" w:eastAsia="ＭＳ 明朝"/>
          <w:b w:val="0"/>
          <w:sz w:val="24"/>
        </w:rPr>
        <w:t>問い合わせ　行政管理課行政改革担当　電話</w:t>
      </w:r>
      <w:r>
        <w:rPr>
          <w:rFonts w:hint="eastAsia" w:ascii="ＭＳ 明朝" w:hAnsi="ＭＳ 明朝" w:eastAsia="ＭＳ 明朝"/>
          <w:b w:val="0"/>
          <w:sz w:val="24"/>
        </w:rPr>
        <w:t>23-2210</w:t>
      </w:r>
    </w:p>
    <w:p>
      <w:pPr>
        <w:pStyle w:val="0"/>
        <w:rPr>
          <w:rFonts w:hint="eastAsia" w:ascii="ＭＳ 明朝" w:hAnsi="ＭＳ 明朝" w:eastAsia="ＭＳ 明朝"/>
          <w:b w:val="1"/>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将来にわたり必要とされる市民サービスや、頻発・激甚化する自然災害への対応など、市民生活の安全・安心を守るためには、市の財政を健全に保つことが大切です。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しかし、近年医療や子育て支援などへの支出、さらには老朽化した公共施設の改修費や維持費などが増大し、市の貯金に当たる財政調整基金の取り崩しに依存した予算編成に陥っています。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本市の厳しい財政状況を踏まえ、持続可能なまちづくりの実現に向け、行財政運営の抜本的な見直しに取り組みます。詳しくは、市ウェブサイトを確認してください。</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取組期間</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7</w:t>
      </w:r>
      <w:r>
        <w:rPr>
          <w:rFonts w:hint="eastAsia" w:ascii="ＭＳ 明朝" w:hAnsi="ＭＳ 明朝" w:eastAsia="ＭＳ 明朝"/>
          <w:b w:val="0"/>
          <w:sz w:val="24"/>
        </w:rPr>
        <w:t>年度〜令和</w:t>
      </w:r>
      <w:r>
        <w:rPr>
          <w:rFonts w:hint="eastAsia" w:ascii="ＭＳ 明朝" w:hAnsi="ＭＳ 明朝" w:eastAsia="ＭＳ 明朝"/>
          <w:b w:val="0"/>
          <w:sz w:val="24"/>
        </w:rPr>
        <w:t>9</w:t>
      </w:r>
      <w:r>
        <w:rPr>
          <w:rFonts w:hint="eastAsia" w:ascii="ＭＳ 明朝" w:hAnsi="ＭＳ 明朝" w:eastAsia="ＭＳ 明朝"/>
          <w:b w:val="0"/>
          <w:sz w:val="24"/>
        </w:rPr>
        <w:t>年度</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■具体的な取り組み内容</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4</w:t>
      </w:r>
      <w:r>
        <w:rPr>
          <w:rFonts w:hint="eastAsia" w:ascii="ＭＳ 明朝" w:hAnsi="ＭＳ 明朝" w:eastAsia="ＭＳ 明朝"/>
          <w:b w:val="0"/>
          <w:sz w:val="24"/>
        </w:rPr>
        <w:t>つの視点で取り組み、より効率的な行財政運営を目指します。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建設事業を見直します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▼新規事業の調査・設計費用をゼロから見直し、必要性を厳しくチェック</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▼継続中の事業の支出を平準化し、一度に大きな支出をしないよう調整</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▼国からの支援がない事業を見送り、借金（地方債）を削減</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公共施設の在り方を見直します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▼売却や貸し付けを積極的に進め、遊休財産（使っていない土地・建物）を処分</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▼類似する機能を持つ施設を一つにまとめるなど、施設の集約や複合化を推進</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事務の効率化を進めます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▼自宅からでも手続きができるサービスの拡充を進めるなど、デジタル技術の活用を推進</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▼職員の効率的な配置や多様な働き方の推進など、職員の適正配置の実施</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▼効果の低い事業を見直すなど、事業の評価と見直しを実施</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▼市民にとって何が本当に必要なのか、事業の優先順位を整理</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さらなる工夫を行います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▼ふるさと納税を活用し、本市の魅力を発信</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▼水道、下水道、市民病院の健全経営と効率的運用</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▼行政改革の取り組みを反映させた計画的な予算編成</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1"/>
          <w:sz w:val="28"/>
        </w:rPr>
      </w:pPr>
      <w:r>
        <w:rPr>
          <w:rFonts w:hint="eastAsia" w:ascii="ＭＳ 明朝" w:hAnsi="ＭＳ 明朝" w:eastAsia="ＭＳ 明朝"/>
          <w:b w:val="1"/>
          <w:sz w:val="28"/>
        </w:rPr>
        <w:t>定額減税補足給付金（不足額給付）を支給します</w:t>
      </w:r>
    </w:p>
    <w:p>
      <w:pPr>
        <w:pStyle w:val="0"/>
        <w:ind w:left="0" w:leftChars="0" w:firstLine="0" w:firstLineChars="0"/>
        <w:jc w:val="right"/>
        <w:rPr>
          <w:rFonts w:hint="eastAsia" w:ascii="ＭＳ 明朝" w:hAnsi="ＭＳ 明朝" w:eastAsia="ＭＳ 明朝"/>
          <w:b w:val="0"/>
          <w:sz w:val="24"/>
        </w:rPr>
      </w:pPr>
      <w:r>
        <w:rPr>
          <w:rFonts w:hint="eastAsia" w:ascii="ＭＳ 明朝" w:hAnsi="ＭＳ 明朝" w:eastAsia="ＭＳ 明朝"/>
          <w:b w:val="0"/>
          <w:sz w:val="24"/>
        </w:rPr>
        <w:t>問い合わせ　社会福祉課地域共生社会担当　電話</w:t>
      </w:r>
      <w:r>
        <w:rPr>
          <w:rFonts w:hint="eastAsia" w:ascii="ＭＳ 明朝" w:hAnsi="ＭＳ 明朝" w:eastAsia="ＭＳ 明朝"/>
          <w:b w:val="0"/>
          <w:sz w:val="24"/>
        </w:rPr>
        <w:t>23-6012</w:t>
      </w:r>
    </w:p>
    <w:p>
      <w:pPr>
        <w:pStyle w:val="0"/>
        <w:ind w:left="0" w:leftChars="0" w:firstLine="0" w:firstLineChars="0"/>
        <w:jc w:val="right"/>
        <w:rPr>
          <w:rFonts w:hint="eastAsia" w:ascii="ＭＳ 明朝" w:hAnsi="ＭＳ 明朝" w:eastAsia="ＭＳ 明朝"/>
          <w:b w:val="0"/>
          <w:sz w:val="24"/>
        </w:rPr>
      </w:pPr>
    </w:p>
    <w:p>
      <w:pPr>
        <w:pStyle w:val="0"/>
        <w:ind w:left="0" w:lef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年度に実施した定額減税調整給付金の支給額（当初給付）に不足がある人を対象に、給付金を支給します。詳しくは、市ウェブサイトを確認してください。</w:t>
      </w: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■支給対象</w:t>
      </w:r>
    </w:p>
    <w:p>
      <w:pPr>
        <w:pStyle w:val="0"/>
        <w:ind w:left="210" w:leftChars="10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市の令和</w:t>
      </w:r>
      <w:r>
        <w:rPr>
          <w:rFonts w:hint="eastAsia" w:ascii="ＭＳ 明朝" w:hAnsi="ＭＳ 明朝" w:eastAsia="ＭＳ 明朝"/>
          <w:b w:val="0"/>
          <w:sz w:val="24"/>
        </w:rPr>
        <w:t>7</w:t>
      </w:r>
      <w:r>
        <w:rPr>
          <w:rFonts w:hint="eastAsia" w:ascii="ＭＳ 明朝" w:hAnsi="ＭＳ 明朝" w:eastAsia="ＭＳ 明朝"/>
          <w:b w:val="0"/>
          <w:sz w:val="24"/>
        </w:rPr>
        <w:t>年度個人市県民税の課税対象となる人のうち、次の❶または❷の支給要件を満たす人</w:t>
      </w:r>
    </w:p>
    <w:p>
      <w:pPr>
        <w:pStyle w:val="0"/>
        <w:ind w:left="0" w:leftChars="0" w:hanging="240" w:hangingChars="100"/>
        <w:jc w:val="left"/>
        <w:rPr>
          <w:rFonts w:hint="eastAsia" w:ascii="ＭＳ 明朝" w:hAnsi="ＭＳ 明朝" w:eastAsia="ＭＳ 明朝"/>
          <w:b w:val="0"/>
          <w:sz w:val="24"/>
        </w:rPr>
      </w:pPr>
      <w:r>
        <w:rPr>
          <w:rFonts w:hint="eastAsia" w:ascii="ＭＳ 明朝" w:hAnsi="ＭＳ 明朝" w:eastAsia="ＭＳ 明朝"/>
          <w:b w:val="0"/>
          <w:sz w:val="24"/>
        </w:rPr>
        <w:t>❶令和</w:t>
      </w:r>
      <w:r>
        <w:rPr>
          <w:rFonts w:hint="eastAsia" w:ascii="ＭＳ 明朝" w:hAnsi="ＭＳ 明朝" w:eastAsia="ＭＳ 明朝"/>
          <w:b w:val="0"/>
          <w:sz w:val="24"/>
        </w:rPr>
        <w:t>6</w:t>
      </w:r>
      <w:r>
        <w:rPr>
          <w:rFonts w:hint="eastAsia" w:ascii="ＭＳ 明朝" w:hAnsi="ＭＳ 明朝" w:eastAsia="ＭＳ 明朝"/>
          <w:b w:val="0"/>
          <w:sz w:val="24"/>
        </w:rPr>
        <w:t>年分の所得税額等の確定により、当初に支給された定額減税給付金の額と実際に受け取れる金額に差額が生じる人</w:t>
      </w:r>
    </w:p>
    <w:p>
      <w:pPr>
        <w:pStyle w:val="0"/>
        <w:ind w:left="0" w:leftChars="0" w:hanging="240" w:hangingChars="100"/>
        <w:jc w:val="left"/>
        <w:rPr>
          <w:rFonts w:hint="eastAsia" w:ascii="ＭＳ 明朝" w:hAnsi="ＭＳ 明朝" w:eastAsia="ＭＳ 明朝"/>
          <w:b w:val="0"/>
          <w:sz w:val="24"/>
        </w:rPr>
      </w:pPr>
      <w:r>
        <w:rPr>
          <w:rFonts w:hint="eastAsia" w:ascii="ＭＳ 明朝" w:hAnsi="ＭＳ 明朝" w:eastAsia="ＭＳ 明朝"/>
          <w:b w:val="0"/>
          <w:sz w:val="24"/>
        </w:rPr>
        <w:t>❷令和</w:t>
      </w:r>
      <w:r>
        <w:rPr>
          <w:rFonts w:hint="eastAsia" w:ascii="ＭＳ 明朝" w:hAnsi="ＭＳ 明朝" w:eastAsia="ＭＳ 明朝"/>
          <w:b w:val="0"/>
          <w:sz w:val="24"/>
        </w:rPr>
        <w:t>6</w:t>
      </w:r>
      <w:r>
        <w:rPr>
          <w:rFonts w:hint="eastAsia" w:ascii="ＭＳ 明朝" w:hAnsi="ＭＳ 明朝" w:eastAsia="ＭＳ 明朝"/>
          <w:b w:val="0"/>
          <w:sz w:val="24"/>
        </w:rPr>
        <w:t>年の所得税および令和</w:t>
      </w:r>
      <w:r>
        <w:rPr>
          <w:rFonts w:hint="eastAsia" w:ascii="ＭＳ 明朝" w:hAnsi="ＭＳ 明朝" w:eastAsia="ＭＳ 明朝"/>
          <w:b w:val="0"/>
          <w:sz w:val="24"/>
        </w:rPr>
        <w:t>6</w:t>
      </w:r>
      <w:r>
        <w:rPr>
          <w:rFonts w:hint="eastAsia" w:ascii="ＭＳ 明朝" w:hAnsi="ＭＳ 明朝" w:eastAsia="ＭＳ 明朝"/>
          <w:b w:val="0"/>
          <w:sz w:val="24"/>
        </w:rPr>
        <w:t>年度の個人市県民税所得割（いずれも定額減税前）がかからない人で、かつ以下の条件を満たす人</w:t>
      </w:r>
    </w:p>
    <w:p>
      <w:pPr>
        <w:pStyle w:val="0"/>
        <w:ind w:left="210" w:leftChars="10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▼税法上の扶養親族に入っていない人</w:t>
      </w:r>
    </w:p>
    <w:p>
      <w:pPr>
        <w:pStyle w:val="0"/>
        <w:ind w:left="210" w:leftChars="10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▼低所得世帯向けの給付金の対象となっていない世帯の世帯主または世帯員</w:t>
      </w:r>
    </w:p>
    <w:p>
      <w:pPr>
        <w:pStyle w:val="0"/>
        <w:ind w:left="210" w:leftChars="10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■支給額</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支給対象❶の人　「不足額給付時の調整給付額」と「当初給付時点の調整給付額」の差額</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支給対象❷の人　</w:t>
      </w:r>
      <w:r>
        <w:rPr>
          <w:rFonts w:hint="eastAsia" w:ascii="ＭＳ 明朝" w:hAnsi="ＭＳ 明朝" w:eastAsia="ＭＳ 明朝"/>
          <w:b w:val="0"/>
          <w:sz w:val="24"/>
        </w:rPr>
        <w:t>4</w:t>
      </w:r>
      <w:r>
        <w:rPr>
          <w:rFonts w:hint="eastAsia" w:ascii="ＭＳ 明朝" w:hAnsi="ＭＳ 明朝" w:eastAsia="ＭＳ 明朝"/>
          <w:b w:val="0"/>
          <w:sz w:val="24"/>
        </w:rPr>
        <w:t>万円（令和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日時点の国外居住者は</w:t>
      </w:r>
      <w:r>
        <w:rPr>
          <w:rFonts w:hint="eastAsia" w:ascii="ＭＳ 明朝" w:hAnsi="ＭＳ 明朝" w:eastAsia="ＭＳ 明朝"/>
          <w:b w:val="0"/>
          <w:sz w:val="24"/>
        </w:rPr>
        <w:t>3</w:t>
      </w:r>
      <w:r>
        <w:rPr>
          <w:rFonts w:hint="eastAsia" w:ascii="ＭＳ 明朝" w:hAnsi="ＭＳ 明朝" w:eastAsia="ＭＳ 明朝"/>
          <w:b w:val="0"/>
          <w:sz w:val="24"/>
        </w:rPr>
        <w:t>万円）</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■支給方法</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w:t>
      </w:r>
      <w:r>
        <w:rPr>
          <w:rFonts w:hint="eastAsia" w:ascii="ＭＳ 明朝" w:hAnsi="ＭＳ 明朝" w:eastAsia="ＭＳ 明朝"/>
          <w:b w:val="1"/>
          <w:sz w:val="24"/>
        </w:rPr>
        <w:t>1</w:t>
      </w:r>
      <w:r>
        <w:rPr>
          <w:rFonts w:hint="eastAsia" w:ascii="ＭＳ 明朝" w:hAnsi="ＭＳ 明朝" w:eastAsia="ＭＳ 明朝"/>
          <w:b w:val="1"/>
          <w:sz w:val="24"/>
        </w:rPr>
        <w:t>これまでに大崎市から給付金を受給した口座または公金受取口座の登録がある場合</w:t>
      </w:r>
    </w:p>
    <w:p>
      <w:pPr>
        <w:pStyle w:val="0"/>
        <w:ind w:left="0" w:lef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該当の口座に振り込みます。口座番号や支給額などを記載した通知を</w:t>
      </w:r>
      <w:r>
        <w:rPr>
          <w:rFonts w:hint="eastAsia" w:ascii="ＭＳ 明朝" w:hAnsi="ＭＳ 明朝" w:eastAsia="ＭＳ 明朝"/>
          <w:b w:val="0"/>
          <w:sz w:val="24"/>
        </w:rPr>
        <w:t>8</w:t>
      </w:r>
      <w:r>
        <w:rPr>
          <w:rFonts w:hint="eastAsia" w:ascii="ＭＳ 明朝" w:hAnsi="ＭＳ 明朝" w:eastAsia="ＭＳ 明朝"/>
          <w:b w:val="0"/>
          <w:sz w:val="24"/>
        </w:rPr>
        <w:t>月下旬以降に発送しますので、受取口座の変更を希望する場合は、通知に記載された期日までに大崎市物価高騰支援給付金コールセンターに連絡して申請してください。</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2</w:t>
      </w:r>
      <w:r>
        <w:rPr>
          <w:rFonts w:hint="eastAsia" w:ascii="ＭＳ 明朝" w:hAnsi="ＭＳ 明朝" w:eastAsia="ＭＳ 明朝"/>
          <w:b w:val="1"/>
          <w:sz w:val="24"/>
        </w:rPr>
        <w:t>受取口座の登録がない場合</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対象になると思われる人に確認書を</w:t>
      </w:r>
      <w:r>
        <w:rPr>
          <w:rFonts w:hint="eastAsia" w:ascii="ＭＳ 明朝" w:hAnsi="ＭＳ 明朝" w:eastAsia="ＭＳ 明朝"/>
          <w:b w:val="0"/>
          <w:sz w:val="24"/>
        </w:rPr>
        <w:t>8</w:t>
      </w:r>
      <w:r>
        <w:rPr>
          <w:rFonts w:hint="eastAsia" w:ascii="ＭＳ 明朝" w:hAnsi="ＭＳ 明朝" w:eastAsia="ＭＳ 明朝"/>
          <w:b w:val="0"/>
          <w:sz w:val="24"/>
        </w:rPr>
        <w:t>月下旬以降に郵送します。内容を確認し、必要事項を明記の上、受取口座の通帳の写しなどを添付して、コールセンターまたは各総合支所市民福祉課に郵送または持参して申請してください。</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■申請期限　</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日（金曜日）必着</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■その他</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　大崎市物価高騰支援給付金コールセンター（平日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989-6188</w:t>
      </w:r>
      <w:r>
        <w:rPr>
          <w:rFonts w:hint="eastAsia" w:ascii="ＭＳ 明朝" w:hAnsi="ＭＳ 明朝" w:eastAsia="ＭＳ 明朝"/>
          <w:b w:val="0"/>
          <w:sz w:val="24"/>
        </w:rPr>
        <w:t>　古川七日町</w:t>
      </w:r>
      <w:r>
        <w:rPr>
          <w:rFonts w:hint="eastAsia" w:ascii="ＭＳ 明朝" w:hAnsi="ＭＳ 明朝" w:eastAsia="ＭＳ 明朝"/>
          <w:b w:val="0"/>
          <w:sz w:val="24"/>
        </w:rPr>
        <w:t>1</w:t>
      </w:r>
      <w:r>
        <w:rPr>
          <w:rFonts w:hint="eastAsia" w:ascii="ＭＳ 明朝" w:hAnsi="ＭＳ 明朝" w:eastAsia="ＭＳ 明朝"/>
          <w:b w:val="0"/>
          <w:sz w:val="24"/>
        </w:rPr>
        <w:t>番</w:t>
      </w:r>
      <w:r>
        <w:rPr>
          <w:rFonts w:hint="eastAsia" w:ascii="ＭＳ 明朝" w:hAnsi="ＭＳ 明朝" w:eastAsia="ＭＳ 明朝"/>
          <w:b w:val="0"/>
          <w:sz w:val="24"/>
        </w:rPr>
        <w:t>1</w:t>
      </w:r>
      <w:r>
        <w:rPr>
          <w:rFonts w:hint="eastAsia" w:ascii="ＭＳ 明朝" w:hAnsi="ＭＳ 明朝" w:eastAsia="ＭＳ 明朝"/>
          <w:b w:val="0"/>
          <w:sz w:val="24"/>
        </w:rPr>
        <w:t>号　電話</w:t>
      </w:r>
      <w:r>
        <w:rPr>
          <w:rFonts w:hint="eastAsia" w:ascii="ＭＳ 明朝" w:hAnsi="ＭＳ 明朝" w:eastAsia="ＭＳ 明朝"/>
          <w:b w:val="0"/>
          <w:sz w:val="24"/>
        </w:rPr>
        <w:t>0120-092-10</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8"/>
        </w:rPr>
      </w:pPr>
      <w:r>
        <w:rPr>
          <w:rFonts w:hint="eastAsia" w:ascii="ＭＳ 明朝" w:hAnsi="ＭＳ 明朝" w:eastAsia="ＭＳ 明朝"/>
          <w:b w:val="1"/>
          <w:sz w:val="28"/>
        </w:rPr>
        <w:t>個人や小規模事業者のエコ活動を支援します</w:t>
      </w:r>
    </w:p>
    <w:p>
      <w:pPr>
        <w:pStyle w:val="0"/>
        <w:ind w:left="0" w:leftChars="0" w:firstLine="0" w:firstLineChars="0"/>
        <w:jc w:val="right"/>
        <w:rPr>
          <w:rFonts w:hint="eastAsia" w:ascii="ＭＳ 明朝" w:hAnsi="ＭＳ 明朝" w:eastAsia="ＭＳ 明朝"/>
          <w:b w:val="0"/>
          <w:sz w:val="24"/>
        </w:rPr>
      </w:pPr>
      <w:r>
        <w:rPr>
          <w:rFonts w:hint="eastAsia" w:ascii="ＭＳ 明朝" w:hAnsi="ＭＳ 明朝" w:eastAsia="ＭＳ 明朝"/>
          <w:b w:val="0"/>
          <w:sz w:val="24"/>
        </w:rPr>
        <w:t>問い合わせ　環境保全課環境保全担当　電話</w:t>
      </w:r>
      <w:r>
        <w:rPr>
          <w:rFonts w:hint="eastAsia" w:ascii="ＭＳ 明朝" w:hAnsi="ＭＳ 明朝" w:eastAsia="ＭＳ 明朝"/>
          <w:b w:val="0"/>
          <w:sz w:val="24"/>
        </w:rPr>
        <w:t>23-6074</w:t>
      </w:r>
    </w:p>
    <w:p>
      <w:pPr>
        <w:pStyle w:val="0"/>
        <w:ind w:left="0" w:leftChars="0" w:firstLine="0" w:firstLineChars="0"/>
        <w:jc w:val="left"/>
        <w:rPr>
          <w:rFonts w:hint="eastAsia" w:ascii="ＭＳ 明朝" w:hAnsi="ＭＳ 明朝" w:eastAsia="ＭＳ 明朝"/>
          <w:b w:val="0"/>
          <w:sz w:val="24"/>
        </w:rPr>
      </w:pPr>
    </w:p>
    <w:p>
      <w:pPr>
        <w:pStyle w:val="0"/>
        <w:ind w:left="0" w:lef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市民や市内の小規模事業者が行う再エネ・省エネ設備の設置や導入を支援します。詳しくは市ウェブサイトを確認するか、問い合わせください。</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大崎市エコ生活支援事業補助金第１期</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❶太陽光発電設備設置事業</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補助金額　</w:t>
      </w:r>
      <w:r>
        <w:rPr>
          <w:rFonts w:hint="eastAsia" w:ascii="ＭＳ 明朝" w:hAnsi="ＭＳ 明朝" w:eastAsia="ＭＳ 明朝"/>
          <w:b w:val="0"/>
          <w:sz w:val="24"/>
        </w:rPr>
        <w:t>1</w:t>
      </w:r>
      <w:r>
        <w:rPr>
          <w:rFonts w:hint="eastAsia" w:ascii="ＭＳ 明朝" w:hAnsi="ＭＳ 明朝" w:eastAsia="ＭＳ 明朝"/>
          <w:b w:val="0"/>
          <w:sz w:val="24"/>
        </w:rPr>
        <w:t>キロワット当たり</w:t>
      </w:r>
      <w:r>
        <w:rPr>
          <w:rFonts w:hint="eastAsia" w:ascii="ＭＳ 明朝" w:hAnsi="ＭＳ 明朝" w:eastAsia="ＭＳ 明朝"/>
          <w:b w:val="0"/>
          <w:sz w:val="24"/>
        </w:rPr>
        <w:t>1</w:t>
      </w:r>
      <w:r>
        <w:rPr>
          <w:rFonts w:hint="eastAsia" w:ascii="ＭＳ 明朝" w:hAnsi="ＭＳ 明朝" w:eastAsia="ＭＳ 明朝"/>
          <w:b w:val="0"/>
          <w:sz w:val="24"/>
        </w:rPr>
        <w:t>万円（上限額</w:t>
      </w:r>
      <w:r>
        <w:rPr>
          <w:rFonts w:hint="eastAsia" w:ascii="ＭＳ 明朝" w:hAnsi="ＭＳ 明朝" w:eastAsia="ＭＳ 明朝"/>
          <w:b w:val="0"/>
          <w:sz w:val="24"/>
        </w:rPr>
        <w:t>5</w:t>
      </w:r>
      <w:r>
        <w:rPr>
          <w:rFonts w:hint="eastAsia" w:ascii="ＭＳ 明朝" w:hAnsi="ＭＳ 明朝" w:eastAsia="ＭＳ 明朝"/>
          <w:b w:val="0"/>
          <w:sz w:val="24"/>
        </w:rPr>
        <w:t>万円）</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❷定置用リチウムイオン蓄電池導入促進事業</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補助金額　</w:t>
      </w:r>
      <w:r>
        <w:rPr>
          <w:rFonts w:hint="eastAsia" w:ascii="ＭＳ 明朝" w:hAnsi="ＭＳ 明朝" w:eastAsia="ＭＳ 明朝"/>
          <w:b w:val="0"/>
          <w:sz w:val="24"/>
        </w:rPr>
        <w:t>10</w:t>
      </w:r>
      <w:r>
        <w:rPr>
          <w:rFonts w:hint="eastAsia" w:ascii="ＭＳ 明朝" w:hAnsi="ＭＳ 明朝" w:eastAsia="ＭＳ 明朝"/>
          <w:b w:val="0"/>
          <w:sz w:val="24"/>
        </w:rPr>
        <w:t>万円</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❸</w:t>
      </w:r>
      <w:r>
        <w:rPr>
          <w:rFonts w:hint="eastAsia" w:ascii="ＭＳ 明朝" w:hAnsi="ＭＳ 明朝" w:eastAsia="ＭＳ 明朝"/>
          <w:b w:val="0"/>
          <w:sz w:val="24"/>
        </w:rPr>
        <w:t>V2H</w:t>
      </w:r>
      <w:r>
        <w:rPr>
          <w:rFonts w:hint="eastAsia" w:ascii="ＭＳ 明朝" w:hAnsi="ＭＳ 明朝" w:eastAsia="ＭＳ 明朝"/>
          <w:b w:val="0"/>
          <w:sz w:val="24"/>
        </w:rPr>
        <w:t>充放電設備設置事業</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補助金額　</w:t>
      </w:r>
      <w:r>
        <w:rPr>
          <w:rFonts w:hint="eastAsia" w:ascii="ＭＳ 明朝" w:hAnsi="ＭＳ 明朝" w:eastAsia="ＭＳ 明朝"/>
          <w:b w:val="0"/>
          <w:sz w:val="24"/>
        </w:rPr>
        <w:t>5</w:t>
      </w:r>
      <w:r>
        <w:rPr>
          <w:rFonts w:hint="eastAsia" w:ascii="ＭＳ 明朝" w:hAnsi="ＭＳ 明朝" w:eastAsia="ＭＳ 明朝"/>
          <w:b w:val="0"/>
          <w:sz w:val="24"/>
        </w:rPr>
        <w:t>万円</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❹家庭用高効率給湯器設置事業</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補助金額　</w:t>
      </w:r>
      <w:r>
        <w:rPr>
          <w:rFonts w:hint="eastAsia" w:ascii="ＭＳ 明朝" w:hAnsi="ＭＳ 明朝" w:eastAsia="ＭＳ 明朝"/>
          <w:b w:val="0"/>
          <w:sz w:val="24"/>
        </w:rPr>
        <w:t>1</w:t>
      </w:r>
      <w:r>
        <w:rPr>
          <w:rFonts w:hint="eastAsia" w:ascii="ＭＳ 明朝" w:hAnsi="ＭＳ 明朝" w:eastAsia="ＭＳ 明朝"/>
          <w:b w:val="0"/>
          <w:sz w:val="24"/>
        </w:rPr>
        <w:t>万</w:t>
      </w:r>
      <w:r>
        <w:rPr>
          <w:rFonts w:hint="eastAsia" w:ascii="ＭＳ 明朝" w:hAnsi="ＭＳ 明朝" w:eastAsia="ＭＳ 明朝"/>
          <w:b w:val="0"/>
          <w:sz w:val="24"/>
        </w:rPr>
        <w:t>5</w:t>
      </w:r>
      <w:r>
        <w:rPr>
          <w:rFonts w:hint="eastAsia" w:ascii="ＭＳ 明朝" w:hAnsi="ＭＳ 明朝" w:eastAsia="ＭＳ 明朝"/>
          <w:b w:val="0"/>
          <w:sz w:val="24"/>
        </w:rPr>
        <w:t>千円</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共通事項</w:t>
      </w: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■対象者</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▼市民・市内の小規模事業者（転入予定者を含む）</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■補助金額</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▼購入先および設置請負者が市内事業者の場合は、</w:t>
      </w:r>
      <w:r>
        <w:rPr>
          <w:rFonts w:hint="eastAsia" w:ascii="ＭＳ 明朝" w:hAnsi="ＭＳ 明朝" w:eastAsia="ＭＳ 明朝"/>
          <w:b w:val="0"/>
          <w:sz w:val="24"/>
        </w:rPr>
        <w:t>5</w:t>
      </w:r>
      <w:r>
        <w:rPr>
          <w:rFonts w:hint="eastAsia" w:ascii="ＭＳ 明朝" w:hAnsi="ＭＳ 明朝" w:eastAsia="ＭＳ 明朝"/>
          <w:b w:val="0"/>
          <w:sz w:val="24"/>
        </w:rPr>
        <w:t>千円を加算して助成</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▼事業を組み合わせて申請する場合の上限額は</w:t>
      </w:r>
      <w:r>
        <w:rPr>
          <w:rFonts w:hint="eastAsia" w:ascii="ＭＳ 明朝" w:hAnsi="ＭＳ 明朝" w:eastAsia="ＭＳ 明朝"/>
          <w:b w:val="0"/>
          <w:sz w:val="24"/>
        </w:rPr>
        <w:t>23</w:t>
      </w:r>
      <w:r>
        <w:rPr>
          <w:rFonts w:hint="eastAsia" w:ascii="ＭＳ 明朝" w:hAnsi="ＭＳ 明朝" w:eastAsia="ＭＳ 明朝"/>
          <w:b w:val="0"/>
          <w:sz w:val="24"/>
        </w:rPr>
        <w:t>万</w:t>
      </w:r>
      <w:r>
        <w:rPr>
          <w:rFonts w:hint="eastAsia" w:ascii="ＭＳ 明朝" w:hAnsi="ＭＳ 明朝" w:eastAsia="ＭＳ 明朝"/>
          <w:b w:val="0"/>
          <w:sz w:val="24"/>
        </w:rPr>
        <w:t>5</w:t>
      </w:r>
      <w:r>
        <w:rPr>
          <w:rFonts w:hint="eastAsia" w:ascii="ＭＳ 明朝" w:hAnsi="ＭＳ 明朝" w:eastAsia="ＭＳ 明朝"/>
          <w:b w:val="0"/>
          <w:sz w:val="24"/>
        </w:rPr>
        <w:t>千円</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■申込要件</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▼市税の滞納がないこと</w:t>
      </w:r>
    </w:p>
    <w:p>
      <w:pPr>
        <w:pStyle w:val="0"/>
        <w:ind w:left="0" w:leftChars="0" w:hanging="240" w:hangingChars="100"/>
        <w:jc w:val="left"/>
        <w:rPr>
          <w:rFonts w:hint="eastAsia" w:ascii="ＭＳ 明朝" w:hAnsi="ＭＳ 明朝" w:eastAsia="ＭＳ 明朝"/>
          <w:b w:val="0"/>
          <w:sz w:val="24"/>
        </w:rPr>
      </w:pPr>
      <w:r>
        <w:rPr>
          <w:rFonts w:hint="eastAsia" w:ascii="ＭＳ 明朝" w:hAnsi="ＭＳ 明朝" w:eastAsia="ＭＳ 明朝"/>
          <w:b w:val="0"/>
          <w:sz w:val="24"/>
        </w:rPr>
        <w:t>▼申請者が住居（店舗または事務所などと兼用している住居を含む）として使用、または使用予定の建物に設置すること</w:t>
      </w:r>
    </w:p>
    <w:p>
      <w:pPr>
        <w:pStyle w:val="0"/>
        <w:ind w:left="0" w:leftChars="0" w:hanging="240" w:hangingChars="100"/>
        <w:jc w:val="left"/>
        <w:rPr>
          <w:rFonts w:hint="eastAsia" w:ascii="ＭＳ 明朝" w:hAnsi="ＭＳ 明朝" w:eastAsia="ＭＳ 明朝"/>
          <w:b w:val="0"/>
          <w:sz w:val="24"/>
        </w:rPr>
      </w:pPr>
      <w:r>
        <w:rPr>
          <w:rFonts w:hint="eastAsia" w:ascii="ＭＳ 明朝" w:hAnsi="ＭＳ 明朝" w:eastAsia="ＭＳ 明朝"/>
          <w:b w:val="0"/>
          <w:sz w:val="24"/>
        </w:rPr>
        <w:t>▼購入・設置の契約日（契約を交わさない場合は見積書）が令和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日以降であること</w:t>
      </w:r>
    </w:p>
    <w:p>
      <w:pPr>
        <w:pStyle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日から</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日（日曜日）までに設置が完了していること</w:t>
      </w:r>
    </w:p>
    <w:p>
      <w:pPr>
        <w:pStyle w:val="0"/>
        <w:ind w:left="0" w:leftChars="0" w:hanging="240" w:hangingChars="10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日（月曜日）以降に設置する人は、「大崎市エコ生活支援事業補助金第</w:t>
      </w:r>
      <w:r>
        <w:rPr>
          <w:rFonts w:hint="eastAsia" w:ascii="ＭＳ 明朝" w:hAnsi="ＭＳ 明朝" w:eastAsia="ＭＳ 明朝"/>
          <w:b w:val="0"/>
          <w:sz w:val="24"/>
        </w:rPr>
        <w:t>2</w:t>
      </w:r>
      <w:r>
        <w:rPr>
          <w:rFonts w:hint="eastAsia" w:ascii="ＭＳ 明朝" w:hAnsi="ＭＳ 明朝" w:eastAsia="ＭＳ 明朝"/>
          <w:b w:val="0"/>
          <w:sz w:val="24"/>
        </w:rPr>
        <w:t>期」の募集を予定しています。</w:t>
      </w:r>
    </w:p>
    <w:p>
      <w:pPr>
        <w:pStyle w:val="0"/>
        <w:ind w:left="0" w:leftChars="0" w:hanging="240" w:hangingChars="100"/>
        <w:jc w:val="left"/>
        <w:rPr>
          <w:rFonts w:hint="eastAsia" w:ascii="ＭＳ 明朝" w:hAnsi="ＭＳ 明朝" w:eastAsia="ＭＳ 明朝"/>
          <w:b w:val="0"/>
          <w:sz w:val="24"/>
        </w:rPr>
      </w:pPr>
      <w:r>
        <w:rPr>
          <w:rFonts w:hint="eastAsia" w:ascii="ＭＳ 明朝" w:hAnsi="ＭＳ 明朝" w:eastAsia="ＭＳ 明朝"/>
          <w:b w:val="0"/>
          <w:sz w:val="24"/>
        </w:rPr>
        <w:t>▼過去にエコ生活支援事業補助金またはエコ改善推進事業補助金と同一区分の補助金の交付を受けていないこと</w:t>
      </w:r>
    </w:p>
    <w:p>
      <w:pPr>
        <w:pStyle w:val="0"/>
        <w:ind w:left="0" w:leftChars="0" w:hanging="240" w:hangingChars="10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■受付期間</w:t>
      </w:r>
    </w:p>
    <w:p>
      <w:pPr>
        <w:pStyle w:val="0"/>
        <w:ind w:left="0" w:lef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w:t>
      </w:r>
      <w:r>
        <w:rPr>
          <w:rFonts w:hint="eastAsia" w:ascii="ＭＳ 明朝" w:hAnsi="ＭＳ 明朝" w:eastAsia="ＭＳ 明朝"/>
          <w:b w:val="0"/>
          <w:sz w:val="24"/>
        </w:rPr>
        <w:t>30</w:t>
      </w:r>
      <w:r>
        <w:rPr>
          <w:rFonts w:hint="eastAsia" w:ascii="ＭＳ 明朝" w:hAnsi="ＭＳ 明朝" w:eastAsia="ＭＳ 明朝"/>
          <w:b w:val="0"/>
          <w:sz w:val="24"/>
        </w:rPr>
        <w:t>日（火曜日）（予算の総額に達したときは抽選）</w:t>
      </w:r>
    </w:p>
    <w:p>
      <w:pPr>
        <w:pStyle w:val="0"/>
        <w:ind w:left="0" w:lef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■申込先</w:t>
      </w:r>
    </w:p>
    <w:p>
      <w:pPr>
        <w:pStyle w:val="0"/>
        <w:ind w:left="0" w:lef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環境保全課（市役所本庁舎</w:t>
      </w:r>
      <w:r>
        <w:rPr>
          <w:rFonts w:hint="eastAsia" w:ascii="ＭＳ 明朝" w:hAnsi="ＭＳ 明朝" w:eastAsia="ＭＳ 明朝"/>
          <w:b w:val="0"/>
          <w:sz w:val="24"/>
        </w:rPr>
        <w:t>3</w:t>
      </w:r>
      <w:r>
        <w:rPr>
          <w:rFonts w:hint="eastAsia" w:ascii="ＭＳ 明朝" w:hAnsi="ＭＳ 明朝" w:eastAsia="ＭＳ 明朝"/>
          <w:b w:val="0"/>
          <w:sz w:val="24"/>
        </w:rPr>
        <w:t>階北側）</w:t>
      </w: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0"/>
          <w:sz w:val="24"/>
        </w:rPr>
      </w:pPr>
    </w:p>
    <w:p>
      <w:pPr>
        <w:pStyle w:val="0"/>
        <w:ind w:left="0" w:leftChars="0" w:firstLine="0" w:firstLineChars="0"/>
        <w:jc w:val="left"/>
        <w:rPr>
          <w:rFonts w:hint="eastAsia" w:ascii="ＭＳ 明朝" w:hAnsi="ＭＳ 明朝" w:eastAsia="ＭＳ 明朝"/>
          <w:b w:val="1"/>
          <w:sz w:val="28"/>
        </w:rPr>
      </w:pPr>
      <w:r>
        <w:rPr>
          <w:rFonts w:hint="eastAsia" w:ascii="ＭＳ 明朝" w:hAnsi="ＭＳ 明朝" w:eastAsia="ＭＳ 明朝"/>
          <w:b w:val="1"/>
          <w:sz w:val="28"/>
        </w:rPr>
        <w:t>おおさき市民健診</w:t>
      </w:r>
    </w:p>
    <w:p>
      <w:pPr>
        <w:pStyle w:val="0"/>
        <w:ind w:left="0" w:leftChars="0" w:firstLine="0" w:firstLineChars="0"/>
        <w:jc w:val="right"/>
        <w:rPr>
          <w:rFonts w:hint="eastAsia" w:ascii="ＭＳ 明朝" w:hAnsi="ＭＳ 明朝" w:eastAsia="ＭＳ 明朝"/>
          <w:b w:val="0"/>
          <w:sz w:val="24"/>
        </w:rPr>
      </w:pPr>
      <w:r>
        <w:rPr>
          <w:rFonts w:hint="eastAsia" w:ascii="ＭＳ 明朝" w:hAnsi="ＭＳ 明朝" w:eastAsia="ＭＳ 明朝"/>
          <w:b w:val="0"/>
          <w:sz w:val="24"/>
        </w:rPr>
        <w:t>問い合わせ　健康推進課健康増進担当　電話</w:t>
      </w:r>
      <w:r>
        <w:rPr>
          <w:rFonts w:hint="eastAsia" w:ascii="ＭＳ 明朝" w:hAnsi="ＭＳ 明朝" w:eastAsia="ＭＳ 明朝"/>
          <w:b w:val="0"/>
          <w:sz w:val="24"/>
        </w:rPr>
        <w:t>23-2215</w:t>
      </w:r>
    </w:p>
    <w:p>
      <w:pPr>
        <w:pStyle w:val="0"/>
        <w:ind w:left="0" w:leftChars="0" w:right="840" w:rightChars="400" w:firstLine="4200" w:firstLineChars="1750"/>
        <w:rPr>
          <w:rFonts w:hint="eastAsia" w:ascii="ＭＳ 明朝" w:hAnsi="ＭＳ 明朝" w:eastAsia="ＭＳ 明朝"/>
          <w:b w:val="0"/>
          <w:sz w:val="24"/>
        </w:rPr>
      </w:pPr>
      <w:r>
        <w:rPr>
          <w:rFonts w:hint="eastAsia" w:ascii="ＭＳ 明朝" w:hAnsi="ＭＳ 明朝" w:eastAsia="ＭＳ 明朝"/>
          <w:b w:val="0"/>
          <w:sz w:val="24"/>
        </w:rPr>
        <w:t>各総合支所市民福祉課</w:t>
      </w:r>
    </w:p>
    <w:p>
      <w:pPr>
        <w:pStyle w:val="0"/>
        <w:ind w:left="0" w:leftChars="0" w:right="840" w:rightChars="400" w:firstLine="4200" w:firstLineChars="1750"/>
        <w:rPr>
          <w:rFonts w:hint="eastAsia" w:ascii="ＭＳ 明朝" w:hAnsi="ＭＳ 明朝" w:eastAsia="ＭＳ 明朝"/>
          <w:b w:val="0"/>
          <w:sz w:val="24"/>
        </w:rPr>
      </w:pPr>
    </w:p>
    <w:p>
      <w:pPr>
        <w:pStyle w:val="0"/>
        <w:ind w:left="0" w:leftChars="0" w:right="0" w:righ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申込者には各種健（検）診の受診票および日程表を送付しています。詳しくは、受診票や日程表を確認するか、市ウェブサイトを確認してください。</w:t>
      </w:r>
    </w:p>
    <w:p>
      <w:pPr>
        <w:pStyle w:val="0"/>
        <w:ind w:left="0" w:leftChars="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申し込みをしていない人で受診を希望する場合は、住んでいる地域の担当部署へ問い合わせください。</w:t>
      </w:r>
    </w:p>
    <w:p>
      <w:pPr>
        <w:pStyle w:val="0"/>
        <w:ind w:left="0" w:leftChars="0" w:rightChars="0" w:firstLine="0" w:firstLineChars="0"/>
        <w:jc w:val="left"/>
        <w:rPr>
          <w:rFonts w:hint="eastAsia" w:ascii="ＭＳ 明朝" w:hAnsi="ＭＳ 明朝" w:eastAsia="ＭＳ 明朝"/>
          <w:b w:val="0"/>
          <w:sz w:val="24"/>
        </w:rPr>
      </w:pPr>
    </w:p>
    <w:p>
      <w:pPr>
        <w:pStyle w:val="0"/>
        <w:ind w:left="0" w:leftChars="0" w:righ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■集団健診（結核・肺がん検診、胃がん検診、大腸がん検診、特定健康診査・健康診査、骨粗しょう症検診、肝炎ウイルス検診、前立腺がん検診、歯周病チェック）</w:t>
      </w:r>
    </w:p>
    <w:p>
      <w:pPr>
        <w:pStyle w:val="0"/>
        <w:ind w:left="0" w:leftChars="0" w:rightChars="0" w:firstLine="0" w:firstLineChars="0"/>
        <w:jc w:val="left"/>
        <w:rPr>
          <w:rFonts w:hint="eastAsia" w:ascii="ＭＳ 明朝" w:hAnsi="ＭＳ 明朝" w:eastAsia="ＭＳ 明朝"/>
          <w:b w:val="1"/>
          <w:sz w:val="24"/>
        </w:rPr>
      </w:pPr>
      <w:r>
        <w:rPr>
          <w:rFonts w:hint="eastAsia" w:ascii="ＭＳ 明朝" w:hAnsi="ＭＳ 明朝" w:eastAsia="ＭＳ 明朝"/>
          <w:b w:val="0"/>
          <w:sz w:val="24"/>
        </w:rPr>
        <w:t>受付時間（全日程）：</w:t>
      </w:r>
      <w:r>
        <w:rPr>
          <w:rFonts w:hint="eastAsia" w:ascii="ＭＳ 明朝" w:hAnsi="ＭＳ 明朝" w:eastAsia="ＭＳ 明朝"/>
          <w:b w:val="0"/>
          <w:sz w:val="24"/>
        </w:rPr>
        <w:t>7</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tbl>
      <w:tblPr>
        <w:tblStyle w:val="17"/>
        <w:tblW w:w="0" w:type="auto"/>
        <w:tblInd w:w="0" w:type="dxa"/>
        <w:tblLayout w:type="fixed"/>
        <w:tblLook w:firstRow="1" w:lastRow="0" w:firstColumn="1" w:lastColumn="0" w:noHBand="0" w:noVBand="1" w:val="04A0"/>
      </w:tblPr>
      <w:tblGrid>
        <w:gridCol w:w="1255"/>
        <w:gridCol w:w="2940"/>
        <w:gridCol w:w="4307"/>
      </w:tblGrid>
      <w:tr>
        <w:trPr/>
        <w:tc>
          <w:tcPr>
            <w:tcW w:w="1255"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地域</w:t>
            </w:r>
          </w:p>
        </w:tc>
        <w:tc>
          <w:tcPr>
            <w:tcW w:w="2940"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日程</w:t>
            </w:r>
          </w:p>
        </w:tc>
        <w:tc>
          <w:tcPr>
            <w:tcW w:w="4307"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場所</w:t>
            </w:r>
          </w:p>
        </w:tc>
      </w:tr>
      <w:tr>
        <w:trPr>
          <w:trHeight w:val="360" w:hRule="atLeast"/>
        </w:trPr>
        <w:tc>
          <w:tcPr>
            <w:tcW w:w="125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古川</w:t>
            </w:r>
          </w:p>
        </w:tc>
        <w:tc>
          <w:tcPr>
            <w:tcW w:w="2940" w:type="dxa"/>
            <w:vAlign w:val="top"/>
          </w:tcPr>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日（金曜日）</w:t>
            </w:r>
          </w:p>
        </w:tc>
        <w:tc>
          <w:tcPr>
            <w:tcW w:w="4307" w:type="dxa"/>
            <w:vAlign w:val="top"/>
          </w:tcPr>
          <w:p>
            <w:pPr>
              <w:pStyle w:val="0"/>
              <w:rPr>
                <w:rFonts w:hint="eastAsia" w:ascii="ＭＳ 明朝" w:hAnsi="ＭＳ 明朝" w:eastAsia="ＭＳ 明朝"/>
              </w:rPr>
            </w:pPr>
            <w:r>
              <w:rPr>
                <w:rFonts w:hint="eastAsia" w:ascii="ＭＳ 明朝" w:hAnsi="ＭＳ 明朝" w:eastAsia="ＭＳ 明朝"/>
              </w:rPr>
              <w:t>宮沢地区公民館</w:t>
            </w:r>
          </w:p>
        </w:tc>
      </w:tr>
      <w:tr>
        <w:trPr/>
        <w:tc>
          <w:tcPr>
            <w:tcW w:w="1255" w:type="dxa"/>
            <w:vMerge w:val="continue"/>
            <w:vAlign w:val="center"/>
          </w:tcPr>
          <w:p>
            <w:pPr>
              <w:pStyle w:val="0"/>
              <w:rPr>
                <w:rFonts w:hint="eastAsia"/>
              </w:rPr>
            </w:pPr>
          </w:p>
        </w:tc>
        <w:tc>
          <w:tcPr>
            <w:tcW w:w="2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5</w:t>
            </w:r>
            <w:r>
              <w:rPr>
                <w:rFonts w:hint="eastAsia" w:ascii="ＭＳ 明朝" w:hAnsi="ＭＳ 明朝" w:eastAsia="ＭＳ 明朝"/>
              </w:rPr>
              <w:t>日（火曜日）・</w:t>
            </w:r>
            <w:r>
              <w:rPr>
                <w:rFonts w:hint="eastAsia" w:ascii="ＭＳ 明朝" w:hAnsi="ＭＳ 明朝" w:eastAsia="ＭＳ 明朝"/>
              </w:rPr>
              <w:t>6</w:t>
            </w:r>
            <w:r>
              <w:rPr>
                <w:rFonts w:hint="eastAsia" w:ascii="ＭＳ 明朝" w:hAnsi="ＭＳ 明朝" w:eastAsia="ＭＳ 明朝"/>
              </w:rPr>
              <w:t>日（水曜日）</w:t>
            </w:r>
          </w:p>
        </w:tc>
        <w:tc>
          <w:tcPr>
            <w:tcW w:w="43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旧富永小学校体育館</w:t>
            </w:r>
          </w:p>
        </w:tc>
      </w:tr>
      <w:tr>
        <w:trPr>
          <w:trHeight w:val="360" w:hRule="atLeast"/>
        </w:trPr>
        <w:tc>
          <w:tcPr>
            <w:tcW w:w="1255" w:type="dxa"/>
            <w:vMerge w:val="continue"/>
            <w:vAlign w:val="center"/>
          </w:tcPr>
          <w:p>
            <w:pPr>
              <w:pStyle w:val="0"/>
              <w:rPr>
                <w:rFonts w:hint="eastAsia"/>
              </w:rPr>
            </w:pPr>
          </w:p>
        </w:tc>
        <w:tc>
          <w:tcPr>
            <w:tcW w:w="29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21</w:t>
            </w:r>
            <w:r>
              <w:rPr>
                <w:rFonts w:hint="eastAsia" w:ascii="ＭＳ 明朝" w:hAnsi="ＭＳ 明朝" w:eastAsia="ＭＳ 明朝"/>
              </w:rPr>
              <w:t>日（木曜日）～</w:t>
            </w:r>
            <w:r>
              <w:rPr>
                <w:rFonts w:hint="eastAsia" w:ascii="ＭＳ 明朝" w:hAnsi="ＭＳ 明朝" w:eastAsia="ＭＳ 明朝"/>
              </w:rPr>
              <w:t>23</w:t>
            </w:r>
            <w:r>
              <w:rPr>
                <w:rFonts w:hint="eastAsia" w:ascii="ＭＳ 明朝" w:hAnsi="ＭＳ 明朝" w:eastAsia="ＭＳ 明朝"/>
              </w:rPr>
              <w:t>日（土曜日）</w:t>
            </w:r>
          </w:p>
        </w:tc>
        <w:tc>
          <w:tcPr>
            <w:tcW w:w="430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古川保健福祉プラザ（</w:t>
            </w:r>
            <w:r>
              <w:rPr>
                <w:rFonts w:hint="eastAsia" w:ascii="ＭＳ 明朝" w:hAnsi="ＭＳ 明朝" w:eastAsia="ＭＳ 明朝"/>
              </w:rPr>
              <w:t>f</w:t>
            </w:r>
            <w:r>
              <w:rPr>
                <w:rFonts w:hint="eastAsia" w:ascii="ＭＳ 明朝" w:hAnsi="ＭＳ 明朝" w:eastAsia="ＭＳ 明朝"/>
              </w:rPr>
              <w:t>プラザ）</w:t>
            </w:r>
          </w:p>
        </w:tc>
      </w:tr>
      <w:tr>
        <w:trPr>
          <w:trHeight w:val="360" w:hRule="atLeast"/>
        </w:trPr>
        <w:tc>
          <w:tcPr>
            <w:tcW w:w="1255" w:type="dxa"/>
            <w:vMerge w:val="continue"/>
            <w:vAlign w:val="center"/>
          </w:tcPr>
          <w:p>
            <w:pPr>
              <w:pStyle w:val="0"/>
              <w:rPr>
                <w:rFonts w:hint="eastAsia"/>
              </w:rPr>
            </w:pPr>
          </w:p>
        </w:tc>
        <w:tc>
          <w:tcPr>
            <w:tcW w:w="29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25</w:t>
            </w:r>
            <w:r>
              <w:rPr>
                <w:rFonts w:hint="eastAsia" w:ascii="ＭＳ 明朝" w:hAnsi="ＭＳ 明朝" w:eastAsia="ＭＳ 明朝"/>
              </w:rPr>
              <w:t>日（月曜日）～</w:t>
            </w:r>
            <w:r>
              <w:rPr>
                <w:rFonts w:hint="eastAsia" w:ascii="ＭＳ 明朝" w:hAnsi="ＭＳ 明朝" w:eastAsia="ＭＳ 明朝"/>
              </w:rPr>
              <w:t>30</w:t>
            </w:r>
            <w:r>
              <w:rPr>
                <w:rFonts w:hint="eastAsia" w:ascii="ＭＳ 明朝" w:hAnsi="ＭＳ 明朝" w:eastAsia="ＭＳ 明朝"/>
              </w:rPr>
              <w:t>日（土曜日）</w:t>
            </w:r>
          </w:p>
        </w:tc>
        <w:tc>
          <w:tcPr>
            <w:tcW w:w="430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0" w:leftChars="0" w:rightChars="0" w:firstLine="0" w:firstLineChars="0"/>
        <w:jc w:val="left"/>
        <w:rPr>
          <w:rFonts w:hint="eastAsia" w:ascii="ＭＳ 明朝" w:hAnsi="ＭＳ 明朝" w:eastAsia="ＭＳ 明朝"/>
          <w:b w:val="0"/>
          <w:sz w:val="24"/>
        </w:rPr>
      </w:pPr>
    </w:p>
    <w:p>
      <w:pPr>
        <w:pStyle w:val="0"/>
        <w:ind w:left="0" w:leftChars="0" w:righ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■個別検診</w:t>
      </w:r>
    </w:p>
    <w:tbl>
      <w:tblPr>
        <w:tblStyle w:val="17"/>
        <w:tblW w:w="0" w:type="auto"/>
        <w:tblInd w:w="0" w:type="dxa"/>
        <w:tblLayout w:type="fixed"/>
        <w:tblLook w:firstRow="1" w:lastRow="0" w:firstColumn="1" w:lastColumn="0" w:noHBand="0" w:noVBand="1" w:val="04A0"/>
      </w:tblPr>
      <w:tblGrid>
        <w:gridCol w:w="2935"/>
        <w:gridCol w:w="2940"/>
        <w:gridCol w:w="2629"/>
      </w:tblGrid>
      <w:tr>
        <w:trPr/>
        <w:tc>
          <w:tcPr>
            <w:tcW w:w="2935"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健（検）診項目</w:t>
            </w:r>
          </w:p>
        </w:tc>
        <w:tc>
          <w:tcPr>
            <w:tcW w:w="2940"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日程</w:t>
            </w:r>
          </w:p>
        </w:tc>
        <w:tc>
          <w:tcPr>
            <w:tcW w:w="2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場所</w:t>
            </w:r>
          </w:p>
        </w:tc>
      </w:tr>
      <w:tr>
        <w:trPr>
          <w:trHeight w:val="360" w:hRule="atLeast"/>
        </w:trPr>
        <w:tc>
          <w:tcPr>
            <w:tcW w:w="2935" w:type="dxa"/>
            <w:vAlign w:val="top"/>
          </w:tcPr>
          <w:p>
            <w:pPr>
              <w:pStyle w:val="0"/>
              <w:rPr>
                <w:rFonts w:hint="eastAsia" w:ascii="ＭＳ 明朝" w:hAnsi="ＭＳ 明朝" w:eastAsia="ＭＳ 明朝"/>
              </w:rPr>
            </w:pPr>
            <w:r>
              <w:rPr>
                <w:rFonts w:hint="eastAsia" w:ascii="ＭＳ 明朝" w:hAnsi="ＭＳ 明朝" w:eastAsia="ＭＳ 明朝"/>
              </w:rPr>
              <w:t>成人歯科健康診査</w:t>
            </w:r>
          </w:p>
        </w:tc>
        <w:tc>
          <w:tcPr>
            <w:tcW w:w="2940" w:type="dxa"/>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日（金曜日）まで</w:t>
            </w:r>
          </w:p>
        </w:tc>
        <w:tc>
          <w:tcPr>
            <w:tcW w:w="262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健</w:t>
            </w:r>
            <w:r>
              <w:rPr>
                <w:rFonts w:hint="eastAsia" w:ascii="ＭＳ 明朝" w:hAnsi="ＭＳ 明朝" w:eastAsia="ＭＳ 明朝"/>
              </w:rPr>
              <w:t>(</w:t>
            </w:r>
            <w:r>
              <w:rPr>
                <w:rFonts w:hint="eastAsia" w:ascii="ＭＳ 明朝" w:hAnsi="ＭＳ 明朝" w:eastAsia="ＭＳ 明朝"/>
              </w:rPr>
              <w:t>検</w:t>
            </w:r>
            <w:r>
              <w:rPr>
                <w:rFonts w:hint="eastAsia" w:ascii="ＭＳ 明朝" w:hAnsi="ＭＳ 明朝" w:eastAsia="ＭＳ 明朝"/>
              </w:rPr>
              <w:t>)</w:t>
            </w:r>
            <w:r>
              <w:rPr>
                <w:rFonts w:hint="eastAsia" w:ascii="ＭＳ 明朝" w:hAnsi="ＭＳ 明朝" w:eastAsia="ＭＳ 明朝"/>
              </w:rPr>
              <w:t>診実施医療機関</w:t>
            </w:r>
          </w:p>
        </w:tc>
      </w:tr>
      <w:tr>
        <w:trPr/>
        <w:tc>
          <w:tcPr>
            <w:tcW w:w="2935" w:type="dxa"/>
            <w:vAlign w:val="top"/>
          </w:tcPr>
          <w:p>
            <w:pPr>
              <w:pStyle w:val="0"/>
              <w:rPr>
                <w:rFonts w:hint="eastAsia" w:ascii="ＭＳ 明朝" w:hAnsi="ＭＳ 明朝" w:eastAsia="ＭＳ 明朝"/>
              </w:rPr>
            </w:pPr>
            <w:r>
              <w:rPr>
                <w:rFonts w:hint="eastAsia" w:ascii="ＭＳ 明朝" w:hAnsi="ＭＳ 明朝" w:eastAsia="ＭＳ 明朝"/>
              </w:rPr>
              <w:t>子宮</w:t>
            </w:r>
            <w:r>
              <w:rPr>
                <w:rFonts w:hint="eastAsia" w:ascii="ＭＳ 明朝" w:hAnsi="ＭＳ 明朝" w:eastAsia="ＭＳ 明朝"/>
              </w:rPr>
              <w:fldChar w:fldCharType="begin"/>
            </w:r>
            <w:r>
              <w:rPr>
                <w:rFonts w:hint="eastAsia" w:ascii="ＭＳ 明朝" w:hAnsi="ＭＳ 明朝" w:eastAsia="ＭＳ 明朝"/>
              </w:rPr>
              <w:instrText>EQ \* jc2 \* hps10 \o\ad(\s\up 9(</w:instrText>
            </w:r>
            <w:r>
              <w:rPr>
                <w:rFonts w:hint="eastAsia" w:ascii="ＭＳ 明朝" w:hAnsi="ＭＳ 明朝" w:eastAsia="ＭＳ 明朝"/>
                <w:sz w:val="10"/>
              </w:rPr>
              <w:instrText>け</w:instrText>
            </w:r>
            <w:r>
              <w:rPr>
                <w:rFonts w:hint="eastAsia" w:ascii="ＭＳ 明朝" w:hAnsi="ＭＳ 明朝" w:eastAsia="ＭＳ 明朝"/>
                <w:sz w:val="10"/>
              </w:rPr>
              <w:instrText>い</w:instrText>
            </w:r>
            <w:r>
              <w:rPr>
                <w:rFonts w:hint="eastAsia" w:ascii="ＭＳ 明朝" w:hAnsi="ＭＳ 明朝" w:eastAsia="ＭＳ 明朝"/>
              </w:rPr>
              <w:instrText>),</w:instrText>
            </w:r>
            <w:r>
              <w:rPr>
                <w:rFonts w:hint="eastAsia" w:ascii="ＭＳ 明朝" w:hAnsi="ＭＳ 明朝" w:eastAsia="ＭＳ 明朝"/>
              </w:rPr>
              <w:instrText>頸</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がん検診</w:t>
            </w:r>
          </w:p>
        </w:tc>
        <w:tc>
          <w:tcPr>
            <w:tcW w:w="2940" w:type="dxa"/>
            <w:vAlign w:val="top"/>
          </w:tcPr>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r>
              <w:rPr>
                <w:rFonts w:hint="eastAsia" w:ascii="ＭＳ 明朝" w:hAnsi="ＭＳ 明朝" w:eastAsia="ＭＳ 明朝"/>
              </w:rPr>
              <w:t>29</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土曜日</w:t>
            </w:r>
            <w:r>
              <w:rPr>
                <w:rFonts w:hint="eastAsia" w:ascii="ＭＳ 明朝" w:hAnsi="ＭＳ 明朝" w:eastAsia="ＭＳ 明朝"/>
              </w:rPr>
              <w:t>)</w:t>
            </w:r>
            <w:r>
              <w:rPr>
                <w:rFonts w:hint="eastAsia" w:ascii="ＭＳ 明朝" w:hAnsi="ＭＳ 明朝" w:eastAsia="ＭＳ 明朝"/>
              </w:rPr>
              <w:t>まで</w:t>
            </w:r>
          </w:p>
        </w:tc>
        <w:tc>
          <w:tcPr>
            <w:tcW w:w="26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935" w:type="dxa"/>
            <w:vAlign w:val="center"/>
          </w:tcPr>
          <w:p>
            <w:pPr>
              <w:pStyle w:val="0"/>
              <w:jc w:val="both"/>
              <w:rPr>
                <w:rFonts w:hint="eastAsia" w:ascii="ＭＳ 明朝" w:hAnsi="ＭＳ 明朝" w:eastAsia="ＭＳ 明朝"/>
              </w:rPr>
            </w:pPr>
            <w:r>
              <w:rPr>
                <w:rFonts w:hint="eastAsia" w:ascii="ＭＳ 明朝" w:hAnsi="ＭＳ 明朝" w:eastAsia="ＭＳ 明朝"/>
              </w:rPr>
              <w:t>乳がん検診</w:t>
            </w:r>
          </w:p>
        </w:tc>
        <w:tc>
          <w:tcPr>
            <w:tcW w:w="2940" w:type="dxa"/>
            <w:vAlign w:val="top"/>
          </w:tcPr>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日（金曜日）～</w:t>
            </w: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15</w:t>
            </w:r>
            <w:r>
              <w:rPr>
                <w:rFonts w:hint="eastAsia" w:ascii="ＭＳ 明朝" w:hAnsi="ＭＳ 明朝" w:eastAsia="ＭＳ 明朝"/>
              </w:rPr>
              <w:t>日（月曜日）</w:t>
            </w:r>
          </w:p>
        </w:tc>
        <w:tc>
          <w:tcPr>
            <w:tcW w:w="26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935" w:type="dxa"/>
            <w:vAlign w:val="center"/>
          </w:tcPr>
          <w:p>
            <w:pPr>
              <w:pStyle w:val="0"/>
              <w:jc w:val="both"/>
              <w:rPr>
                <w:rFonts w:hint="eastAsia" w:ascii="ＭＳ 明朝" w:hAnsi="ＭＳ 明朝" w:eastAsia="ＭＳ 明朝"/>
              </w:rPr>
            </w:pPr>
            <w:r>
              <w:rPr>
                <w:rFonts w:hint="eastAsia" w:ascii="ＭＳ 明朝" w:hAnsi="ＭＳ 明朝" w:eastAsia="ＭＳ 明朝"/>
              </w:rPr>
              <w:t>特定健康診査・健康診査</w:t>
            </w:r>
          </w:p>
        </w:tc>
        <w:tc>
          <w:tcPr>
            <w:tcW w:w="2940" w:type="dxa"/>
            <w:vAlign w:val="top"/>
          </w:tcPr>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金曜日）～</w:t>
            </w:r>
            <w:r>
              <w:rPr>
                <w:rFonts w:hint="eastAsia" w:ascii="ＭＳ 明朝" w:hAnsi="ＭＳ 明朝" w:eastAsia="ＭＳ 明朝"/>
              </w:rPr>
              <w:t>11</w:t>
            </w:r>
            <w:r>
              <w:rPr>
                <w:rFonts w:hint="eastAsia" w:ascii="ＭＳ 明朝" w:hAnsi="ＭＳ 明朝" w:eastAsia="ＭＳ 明朝"/>
              </w:rPr>
              <w:t>月</w:t>
            </w:r>
            <w:r>
              <w:rPr>
                <w:rFonts w:hint="eastAsia" w:ascii="ＭＳ 明朝" w:hAnsi="ＭＳ 明朝" w:eastAsia="ＭＳ 明朝"/>
              </w:rPr>
              <w:t>29</w:t>
            </w:r>
            <w:r>
              <w:rPr>
                <w:rFonts w:hint="eastAsia" w:ascii="ＭＳ 明朝" w:hAnsi="ＭＳ 明朝" w:eastAsia="ＭＳ 明朝"/>
              </w:rPr>
              <w:t>日（土曜日）</w:t>
            </w:r>
          </w:p>
        </w:tc>
        <w:tc>
          <w:tcPr>
            <w:tcW w:w="26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0" w:leftChars="0" w:rightChars="0" w:firstLine="0" w:firstLineChars="0"/>
        <w:jc w:val="left"/>
        <w:rPr>
          <w:rFonts w:hint="eastAsia" w:ascii="ＭＳ 明朝" w:hAnsi="ＭＳ 明朝" w:eastAsia="ＭＳ 明朝"/>
          <w:b w:val="0"/>
          <w:sz w:val="24"/>
        </w:rPr>
      </w:pPr>
    </w:p>
    <w:p>
      <w:pPr>
        <w:pStyle w:val="0"/>
        <w:ind w:left="0" w:leftChars="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■出張がん検診（大腸がん検診）</w:t>
      </w:r>
    </w:p>
    <w:p>
      <w:pPr>
        <w:pStyle w:val="0"/>
        <w:ind w:left="0" w:leftChars="0" w:right="0" w:rightChars="0" w:firstLine="240" w:firstLineChars="100"/>
        <w:jc w:val="left"/>
        <w:rPr>
          <w:rFonts w:hint="eastAsia" w:ascii="ＭＳ 明朝" w:hAnsi="ＭＳ 明朝" w:eastAsia="ＭＳ 明朝"/>
          <w:b w:val="0"/>
          <w:sz w:val="24"/>
        </w:rPr>
      </w:pPr>
      <w:bookmarkStart w:id="0" w:name="_GoBack"/>
      <w:bookmarkEnd w:id="0"/>
      <w:r>
        <w:rPr>
          <w:rFonts w:hint="eastAsia" w:ascii="ＭＳ 明朝" w:hAnsi="ＭＳ 明朝" w:eastAsia="ＭＳ 明朝"/>
          <w:b w:val="0"/>
          <w:sz w:val="24"/>
        </w:rPr>
        <w:t>容器回収のみ、以下の日程で実施します。検査容器は本人以外でも提出できます。</w:t>
      </w:r>
    </w:p>
    <w:tbl>
      <w:tblPr>
        <w:tblStyle w:val="17"/>
        <w:tblW w:w="0" w:type="auto"/>
        <w:tblInd w:w="0" w:type="dxa"/>
        <w:tblLayout w:type="fixed"/>
        <w:tblLook w:firstRow="1" w:lastRow="0" w:firstColumn="1" w:lastColumn="0" w:noHBand="0" w:noVBand="1" w:val="04A0"/>
      </w:tblPr>
      <w:tblGrid>
        <w:gridCol w:w="2834"/>
        <w:gridCol w:w="2834"/>
        <w:gridCol w:w="2834"/>
      </w:tblGrid>
      <w:tr>
        <w:trPr/>
        <w:tc>
          <w:tcPr>
            <w:tcW w:w="2834"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日時</w:t>
            </w:r>
          </w:p>
        </w:tc>
        <w:tc>
          <w:tcPr>
            <w:tcW w:w="2834" w:type="dxa"/>
            <w:vAlign w:val="top"/>
          </w:tcPr>
          <w:p>
            <w:pPr>
              <w:pStyle w:val="0"/>
              <w:rPr>
                <w:rFonts w:hint="eastAsia" w:ascii="ＭＳ 明朝" w:hAnsi="ＭＳ 明朝" w:eastAsia="ＭＳ 明朝"/>
                <w:b w:val="1"/>
              </w:rPr>
            </w:pPr>
            <w:r>
              <w:rPr>
                <w:rFonts w:hint="eastAsia" w:ascii="ＭＳ 明朝" w:hAnsi="ＭＳ 明朝" w:eastAsia="ＭＳ 明朝"/>
                <w:b w:val="1"/>
              </w:rPr>
              <w:t>場所</w:t>
            </w:r>
          </w:p>
        </w:tc>
        <w:tc>
          <w:tcPr>
            <w:tcW w:w="2834" w:type="dxa"/>
            <w:vAlign w:val="top"/>
          </w:tcPr>
          <w:p>
            <w:pPr>
              <w:pStyle w:val="0"/>
              <w:rPr>
                <w:rFonts w:hint="eastAsia" w:ascii="ＭＳ 明朝" w:hAnsi="ＭＳ 明朝" w:eastAsia="ＭＳ 明朝"/>
                <w:b w:val="1"/>
              </w:rPr>
            </w:pPr>
            <w:r>
              <w:rPr>
                <w:rFonts w:hint="eastAsia" w:ascii="ＭＳ 明朝" w:hAnsi="ＭＳ 明朝" w:eastAsia="ＭＳ 明朝"/>
                <w:b w:val="1"/>
              </w:rPr>
              <w:t>持ち物</w:t>
            </w:r>
          </w:p>
        </w:tc>
      </w:tr>
      <w:tr>
        <w:trPr/>
        <w:tc>
          <w:tcPr>
            <w:tcW w:w="2834" w:type="dxa"/>
            <w:vAlign w:val="top"/>
          </w:tcPr>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23</w:t>
            </w:r>
            <w:r>
              <w:rPr>
                <w:rFonts w:hint="eastAsia" w:ascii="ＭＳ 明朝" w:hAnsi="ＭＳ 明朝" w:eastAsia="ＭＳ 明朝"/>
              </w:rPr>
              <w:t>日（土曜日）　</w:t>
            </w:r>
            <w:r>
              <w:rPr>
                <w:rFonts w:hint="eastAsia" w:ascii="ＭＳ 明朝" w:hAnsi="ＭＳ 明朝" w:eastAsia="ＭＳ 明朝"/>
              </w:rPr>
              <w:t>9</w:t>
            </w:r>
            <w:r>
              <w:rPr>
                <w:rFonts w:hint="eastAsia" w:ascii="ＭＳ 明朝" w:hAnsi="ＭＳ 明朝" w:eastAsia="ＭＳ 明朝"/>
              </w:rPr>
              <w:t>時～正午</w:t>
            </w:r>
          </w:p>
        </w:tc>
        <w:tc>
          <w:tcPr>
            <w:tcW w:w="2834" w:type="dxa"/>
            <w:vAlign w:val="top"/>
          </w:tcPr>
          <w:p>
            <w:pPr>
              <w:pStyle w:val="0"/>
              <w:rPr>
                <w:rFonts w:hint="eastAsia" w:ascii="ＭＳ 明朝" w:hAnsi="ＭＳ 明朝" w:eastAsia="ＭＳ 明朝"/>
              </w:rPr>
            </w:pPr>
            <w:r>
              <w:rPr>
                <w:rFonts w:hint="eastAsia" w:ascii="ＭＳ 明朝" w:hAnsi="ＭＳ 明朝" w:eastAsia="ＭＳ 明朝"/>
              </w:rPr>
              <w:t>スーパーセンタートラスト岩出山店　サービスカウンター隣（岩出山上野目字涎池</w:t>
            </w:r>
            <w:r>
              <w:rPr>
                <w:rFonts w:hint="eastAsia" w:ascii="ＭＳ 明朝" w:hAnsi="ＭＳ 明朝" w:eastAsia="ＭＳ 明朝"/>
              </w:rPr>
              <w:t>17-1</w:t>
            </w:r>
            <w:r>
              <w:rPr>
                <w:rFonts w:hint="eastAsia" w:ascii="ＭＳ 明朝" w:hAnsi="ＭＳ 明朝" w:eastAsia="ＭＳ 明朝"/>
              </w:rPr>
              <w:t>）</w:t>
            </w:r>
          </w:p>
        </w:tc>
        <w:tc>
          <w:tcPr>
            <w:tcW w:w="2834" w:type="dxa"/>
            <w:vAlign w:val="top"/>
          </w:tcPr>
          <w:p>
            <w:pPr>
              <w:pStyle w:val="0"/>
              <w:rPr>
                <w:rFonts w:hint="eastAsia" w:ascii="ＭＳ 明朝" w:hAnsi="ＭＳ 明朝" w:eastAsia="ＭＳ 明朝"/>
              </w:rPr>
            </w:pPr>
            <w:r>
              <w:rPr>
                <w:rFonts w:hint="eastAsia" w:ascii="ＭＳ 明朝" w:hAnsi="ＭＳ 明朝" w:eastAsia="ＭＳ 明朝"/>
              </w:rPr>
              <w:t>受診料、検査容器</w:t>
            </w:r>
          </w:p>
        </w:tc>
      </w:tr>
    </w:tbl>
    <w:p>
      <w:pPr>
        <w:pStyle w:val="0"/>
        <w:ind w:left="0" w:leftChars="0" w:rightChars="0" w:firstLine="0" w:firstLineChars="0"/>
        <w:jc w:val="left"/>
        <w:rPr>
          <w:rFonts w:hint="eastAsia" w:ascii="ＭＳ 明朝" w:hAnsi="ＭＳ 明朝" w:eastAsia="ＭＳ 明朝"/>
          <w:b w:val="0"/>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5</Pages>
  <Words>88</Words>
  <Characters>2754</Characters>
  <Application>JUST Note</Application>
  <Lines>1237</Lines>
  <Paragraphs>116</Paragraphs>
  <CharactersWithSpaces>2778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藤田学</dc:creator>
  <cp:lastModifiedBy>相澤　友樹</cp:lastModifiedBy>
  <dcterms:created xsi:type="dcterms:W3CDTF">2025-07-18T10:16:00Z</dcterms:created>
  <dcterms:modified xsi:type="dcterms:W3CDTF">2025-07-20T00:40:00Z</dcterms:modified>
  <cp:revision>0</cp:revision>
</cp:coreProperties>
</file>