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広報おおさき</w:t>
      </w:r>
      <w:r>
        <w:rPr>
          <w:rFonts w:hint="eastAsia"/>
          <w:sz w:val="28"/>
        </w:rPr>
        <w:t>12</w:t>
      </w:r>
      <w:r>
        <w:rPr>
          <w:rFonts w:hint="eastAsia"/>
          <w:sz w:val="28"/>
        </w:rPr>
        <w:t>月号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地域の見守り人　民生委員・児童委員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大崎市公式</w:t>
      </w:r>
      <w:r>
        <w:rPr>
          <w:rFonts w:hint="eastAsia" w:asciiTheme="minorEastAsia" w:hAnsiTheme="minorEastAsia" w:eastAsiaTheme="minorEastAsia"/>
          <w:kern w:val="0"/>
        </w:rPr>
        <w:t>SNS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充実した情報をお届けします。ぜひ、登録してください。</w:t>
      </w: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ゴ Pro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2</Words>
  <Characters>60</Characters>
  <Application>JUST Note</Application>
  <Lines>7</Lines>
  <Paragraphs>4</Paragraphs>
  <CharactersWithSpaces>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佐々木　麻衣</cp:lastModifiedBy>
  <dcterms:created xsi:type="dcterms:W3CDTF">2022-06-21T02:00:00Z</dcterms:created>
  <dcterms:modified xsi:type="dcterms:W3CDTF">2025-10-22T01:14:17Z</dcterms:modified>
  <cp:revision>11</cp:revision>
</cp:coreProperties>
</file>