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里親制度広域説明会</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 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図書館（来楽里ホール）研修室</w:t>
      </w:r>
      <w:r>
        <w:rPr>
          <w:rFonts w:hint="eastAsia" w:ascii="ＭＳ 明朝" w:hAnsi="ＭＳ 明朝" w:eastAsia="ＭＳ 明朝"/>
          <w:sz w:val="24"/>
        </w:rPr>
        <w:t>3</w:t>
      </w:r>
    </w:p>
    <w:p>
      <w:pPr>
        <w:pStyle w:val="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里親制度の説明、個別相談など</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みやぎ里親支援センター　電話</w:t>
      </w:r>
      <w:r>
        <w:rPr>
          <w:rFonts w:hint="eastAsia" w:ascii="ＭＳ 明朝" w:hAnsi="ＭＳ 明朝" w:eastAsia="ＭＳ 明朝"/>
          <w:sz w:val="24"/>
        </w:rPr>
        <w:t>022-718-1031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市営住宅などの入居者募集</w:t>
      </w:r>
    </w:p>
    <w:p>
      <w:pPr>
        <w:pStyle w:val="0"/>
        <w:rPr>
          <w:rFonts w:hint="eastAsia" w:ascii="ＭＳ 明朝" w:hAnsi="ＭＳ 明朝" w:eastAsia="ＭＳ 明朝"/>
          <w:sz w:val="24"/>
        </w:rPr>
      </w:pPr>
      <w:r>
        <w:rPr>
          <w:rFonts w:hint="eastAsia" w:ascii="ＭＳ 明朝" w:hAnsi="ＭＳ 明朝" w:eastAsia="ＭＳ 明朝"/>
          <w:sz w:val="24"/>
        </w:rPr>
        <w:t>　申込者が多数の場合は、抽選を行います。また、松山・三本木地域の住宅では、先着順で常時申し込みの受け付けを行っています。</w:t>
      </w:r>
    </w:p>
    <w:p>
      <w:pPr>
        <w:pStyle w:val="0"/>
        <w:rPr>
          <w:rFonts w:hint="eastAsia" w:ascii="ＭＳ 明朝" w:hAnsi="ＭＳ 明朝" w:eastAsia="ＭＳ 明朝"/>
          <w:sz w:val="24"/>
        </w:rPr>
      </w:pPr>
      <w:r>
        <w:rPr>
          <w:rFonts w:hint="eastAsia" w:ascii="ＭＳ 明朝" w:hAnsi="ＭＳ 明朝" w:eastAsia="ＭＳ 明朝"/>
          <w:sz w:val="24"/>
        </w:rPr>
        <w:t>　詳しくは、問い合わせください。</w:t>
      </w:r>
    </w:p>
    <w:p>
      <w:pPr>
        <w:pStyle w:val="0"/>
        <w:rPr>
          <w:rFonts w:hint="eastAsia" w:ascii="ＭＳ 明朝" w:hAnsi="ＭＳ 明朝" w:eastAsia="ＭＳ 明朝"/>
          <w:sz w:val="24"/>
        </w:rPr>
      </w:pPr>
      <w:r>
        <w:rPr>
          <w:rFonts w:hint="eastAsia" w:ascii="ＭＳ 明朝" w:hAnsi="ＭＳ 明朝" w:eastAsia="ＭＳ 明朝"/>
          <w:b w:val="1"/>
          <w:sz w:val="24"/>
        </w:rPr>
        <w:t>配布・受付期間</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県住宅供給公社、建築住宅課または各総合支所地域振興課（土・日曜日を除く）で配布する申込用紙に必要事項を明記して、県住宅供給公社に郵送で申し込み</w:t>
      </w:r>
    </w:p>
    <w:p>
      <w:pPr>
        <w:pStyle w:val="0"/>
        <w:rPr>
          <w:rFonts w:hint="eastAsia" w:ascii="ＭＳ 明朝" w:hAnsi="ＭＳ 明朝" w:eastAsia="ＭＳ 明朝"/>
          <w:sz w:val="24"/>
        </w:rPr>
      </w:pPr>
      <w:r>
        <w:rPr>
          <w:rFonts w:hint="eastAsia" w:ascii="ＭＳ 明朝" w:hAnsi="ＭＳ 明朝" w:eastAsia="ＭＳ 明朝"/>
          <w:sz w:val="24"/>
        </w:rPr>
        <w:t>※次回は令和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月に募集します。</w:t>
      </w:r>
    </w:p>
    <w:tbl>
      <w:tblPr>
        <w:tblStyle w:val="17"/>
        <w:tblW w:w="0" w:type="auto"/>
        <w:tblInd w:w="0" w:type="dxa"/>
        <w:tblLayout w:type="fixed"/>
        <w:tblLook w:firstRow="1" w:lastRow="0" w:firstColumn="1" w:lastColumn="0" w:noHBand="0" w:noVBand="1" w:val="04A0"/>
      </w:tblPr>
      <w:tblGrid>
        <w:gridCol w:w="1885"/>
        <w:gridCol w:w="1890"/>
        <w:gridCol w:w="1050"/>
        <w:gridCol w:w="840"/>
      </w:tblGrid>
      <w:tr>
        <w:trPr/>
        <w:tc>
          <w:tcPr>
            <w:tcW w:w="1885" w:type="dxa"/>
            <w:shd w:val="clear" w:color="auto" w:themeFill="accent4" w:themeFillTint="33" w:themeFillShade="FF"/>
            <w:vAlign w:val="top"/>
          </w:tcPr>
          <w:p>
            <w:pPr>
              <w:pStyle w:val="0"/>
              <w:jc w:val="center"/>
              <w:rPr>
                <w:rFonts w:hint="eastAsia"/>
                <w:b w:val="1"/>
              </w:rPr>
            </w:pPr>
            <w:r>
              <w:rPr>
                <w:rFonts w:hint="eastAsia"/>
                <w:b w:val="1"/>
              </w:rPr>
              <w:t>住宅名</w:t>
            </w:r>
          </w:p>
        </w:tc>
        <w:tc>
          <w:tcPr>
            <w:tcW w:w="1890" w:type="dxa"/>
            <w:shd w:val="clear" w:color="auto" w:themeFill="accent4" w:themeFillTint="33" w:themeFillShade="FF"/>
            <w:vAlign w:val="top"/>
          </w:tcPr>
          <w:p>
            <w:pPr>
              <w:pStyle w:val="0"/>
              <w:jc w:val="center"/>
              <w:rPr>
                <w:rFonts w:hint="eastAsia"/>
                <w:b w:val="1"/>
              </w:rPr>
            </w:pPr>
            <w:r>
              <w:rPr>
                <w:rFonts w:hint="eastAsia"/>
                <w:b w:val="1"/>
              </w:rPr>
              <w:t>使用料</w:t>
            </w:r>
            <w:r>
              <w:rPr>
                <w:rFonts w:hint="eastAsia"/>
                <w:b w:val="1"/>
              </w:rPr>
              <w:t>(</w:t>
            </w:r>
            <w:r>
              <w:rPr>
                <w:rFonts w:hint="eastAsia"/>
                <w:b w:val="1"/>
              </w:rPr>
              <w:t>円</w:t>
            </w:r>
            <w:r>
              <w:rPr>
                <w:rFonts w:hint="eastAsia"/>
                <w:b w:val="1"/>
              </w:rPr>
              <w:t>)</w:t>
            </w:r>
          </w:p>
        </w:tc>
        <w:tc>
          <w:tcPr>
            <w:tcW w:w="1050" w:type="dxa"/>
            <w:shd w:val="clear" w:color="auto" w:themeFill="accent4" w:themeFillTint="33" w:themeFillShade="FF"/>
            <w:vAlign w:val="top"/>
          </w:tcPr>
          <w:p>
            <w:pPr>
              <w:pStyle w:val="0"/>
              <w:jc w:val="center"/>
              <w:rPr>
                <w:rFonts w:hint="eastAsia"/>
                <w:b w:val="1"/>
              </w:rPr>
            </w:pPr>
            <w:r>
              <w:rPr>
                <w:rFonts w:hint="eastAsia"/>
                <w:b w:val="1"/>
              </w:rPr>
              <w:t>間取り</w:t>
            </w:r>
          </w:p>
        </w:tc>
        <w:tc>
          <w:tcPr>
            <w:tcW w:w="840" w:type="dxa"/>
            <w:shd w:val="clear" w:color="auto" w:themeFill="accent4" w:themeFillTint="33" w:themeFillShade="FF"/>
            <w:vAlign w:val="top"/>
          </w:tcPr>
          <w:p>
            <w:pPr>
              <w:pStyle w:val="0"/>
              <w:jc w:val="center"/>
              <w:rPr>
                <w:rFonts w:hint="eastAsia"/>
                <w:b w:val="1"/>
              </w:rPr>
            </w:pPr>
            <w:r>
              <w:rPr>
                <w:rFonts w:hint="eastAsia"/>
                <w:b w:val="1"/>
              </w:rPr>
              <w:t>戸数</w:t>
            </w:r>
          </w:p>
        </w:tc>
      </w:tr>
      <w:tr>
        <w:trPr/>
        <w:tc>
          <w:tcPr>
            <w:tcW w:w="1885" w:type="dxa"/>
            <w:vAlign w:val="center"/>
          </w:tcPr>
          <w:p>
            <w:pPr>
              <w:pStyle w:val="0"/>
              <w:jc w:val="center"/>
              <w:rPr>
                <w:rFonts w:hint="eastAsia"/>
              </w:rPr>
            </w:pPr>
            <w:r>
              <w:rPr>
                <w:rFonts w:hint="eastAsia"/>
              </w:rPr>
              <w:t>古川駅南</w:t>
            </w:r>
          </w:p>
        </w:tc>
        <w:tc>
          <w:tcPr>
            <w:tcW w:w="1890" w:type="dxa"/>
            <w:vAlign w:val="top"/>
          </w:tcPr>
          <w:p>
            <w:pPr>
              <w:pStyle w:val="0"/>
              <w:jc w:val="center"/>
              <w:rPr>
                <w:rFonts w:hint="eastAsia"/>
              </w:rPr>
            </w:pPr>
            <w:r>
              <w:rPr>
                <w:rFonts w:hint="eastAsia"/>
              </w:rPr>
              <w:t>14,000</w:t>
            </w:r>
            <w:r>
              <w:rPr>
                <w:rFonts w:hint="eastAsia"/>
              </w:rPr>
              <w:t>～</w:t>
            </w:r>
            <w:r>
              <w:rPr>
                <w:rFonts w:hint="eastAsia"/>
              </w:rPr>
              <w:t>27,500</w:t>
            </w:r>
          </w:p>
        </w:tc>
        <w:tc>
          <w:tcPr>
            <w:tcW w:w="1050" w:type="dxa"/>
            <w:vAlign w:val="top"/>
          </w:tcPr>
          <w:p>
            <w:pPr>
              <w:pStyle w:val="0"/>
              <w:jc w:val="center"/>
              <w:rPr>
                <w:rFonts w:hint="eastAsia"/>
              </w:rPr>
            </w:pPr>
            <w:r>
              <w:rPr>
                <w:rFonts w:hint="eastAsia"/>
              </w:rPr>
              <w:t>4K</w:t>
            </w:r>
          </w:p>
        </w:tc>
        <w:tc>
          <w:tcPr>
            <w:tcW w:w="840" w:type="dxa"/>
            <w:vAlign w:val="top"/>
          </w:tcPr>
          <w:p>
            <w:pPr>
              <w:pStyle w:val="0"/>
              <w:jc w:val="center"/>
              <w:rPr>
                <w:rFonts w:hint="eastAsia"/>
              </w:rPr>
            </w:pPr>
            <w:r>
              <w:rPr>
                <w:rFonts w:hint="eastAsia"/>
              </w:rPr>
              <w:t>1</w:t>
            </w:r>
          </w:p>
        </w:tc>
      </w:tr>
      <w:tr>
        <w:trPr/>
        <w:tc>
          <w:tcPr>
            <w:tcW w:w="1885" w:type="dxa"/>
            <w:vAlign w:val="center"/>
          </w:tcPr>
          <w:p>
            <w:pPr>
              <w:pStyle w:val="0"/>
              <w:jc w:val="center"/>
              <w:rPr>
                <w:rFonts w:hint="eastAsia"/>
              </w:rPr>
            </w:pPr>
            <w:r>
              <w:rPr>
                <w:rFonts w:hint="eastAsia"/>
              </w:rPr>
              <w:t>古川諏訪</w:t>
            </w:r>
          </w:p>
        </w:tc>
        <w:tc>
          <w:tcPr>
            <w:tcW w:w="1890" w:type="dxa"/>
            <w:vAlign w:val="top"/>
          </w:tcPr>
          <w:p>
            <w:pPr>
              <w:pStyle w:val="0"/>
              <w:jc w:val="center"/>
              <w:rPr>
                <w:rFonts w:hint="eastAsia"/>
              </w:rPr>
            </w:pPr>
            <w:r>
              <w:rPr>
                <w:rFonts w:hint="eastAsia"/>
              </w:rPr>
              <w:t>17,400</w:t>
            </w:r>
            <w:r>
              <w:rPr>
                <w:rFonts w:hint="eastAsia"/>
              </w:rPr>
              <w:t>～</w:t>
            </w:r>
            <w:r>
              <w:rPr>
                <w:rFonts w:hint="eastAsia"/>
              </w:rPr>
              <w:t>34,200</w:t>
            </w:r>
          </w:p>
        </w:tc>
        <w:tc>
          <w:tcPr>
            <w:tcW w:w="1050" w:type="dxa"/>
            <w:vAlign w:val="top"/>
          </w:tcPr>
          <w:p>
            <w:pPr>
              <w:pStyle w:val="0"/>
              <w:jc w:val="center"/>
              <w:rPr>
                <w:rFonts w:hint="eastAsia"/>
              </w:rPr>
            </w:pPr>
            <w:r>
              <w:rPr>
                <w:rFonts w:hint="eastAsia"/>
              </w:rPr>
              <w:t>2DK</w:t>
            </w:r>
          </w:p>
        </w:tc>
        <w:tc>
          <w:tcPr>
            <w:tcW w:w="840" w:type="dxa"/>
            <w:vAlign w:val="top"/>
          </w:tcPr>
          <w:p>
            <w:pPr>
              <w:pStyle w:val="0"/>
              <w:jc w:val="center"/>
              <w:rPr>
                <w:rFonts w:hint="eastAsia"/>
              </w:rPr>
            </w:pPr>
            <w:r>
              <w:rPr>
                <w:rFonts w:hint="eastAsia"/>
              </w:rPr>
              <w:t>1</w:t>
            </w:r>
          </w:p>
        </w:tc>
      </w:tr>
      <w:tr>
        <w:trPr/>
        <w:tc>
          <w:tcPr>
            <w:tcW w:w="1885" w:type="dxa"/>
            <w:vAlign w:val="center"/>
          </w:tcPr>
          <w:p>
            <w:pPr>
              <w:pStyle w:val="0"/>
              <w:jc w:val="center"/>
              <w:rPr>
                <w:rFonts w:hint="eastAsia"/>
              </w:rPr>
            </w:pPr>
            <w:r>
              <w:rPr>
                <w:rFonts w:hint="eastAsia"/>
              </w:rPr>
              <w:t>鹿島台福芦</w:t>
            </w:r>
          </w:p>
        </w:tc>
        <w:tc>
          <w:tcPr>
            <w:tcW w:w="1890" w:type="dxa"/>
            <w:vAlign w:val="top"/>
          </w:tcPr>
          <w:p>
            <w:pPr>
              <w:pStyle w:val="0"/>
              <w:jc w:val="center"/>
              <w:rPr>
                <w:rFonts w:hint="eastAsia"/>
              </w:rPr>
            </w:pPr>
            <w:r>
              <w:rPr>
                <w:rFonts w:hint="eastAsia"/>
              </w:rPr>
              <w:t>11,500</w:t>
            </w:r>
            <w:r>
              <w:rPr>
                <w:rFonts w:hint="eastAsia"/>
              </w:rPr>
              <w:t>～</w:t>
            </w:r>
            <w:r>
              <w:rPr>
                <w:rFonts w:hint="eastAsia"/>
              </w:rPr>
              <w:t>22,500</w:t>
            </w:r>
          </w:p>
        </w:tc>
        <w:tc>
          <w:tcPr>
            <w:tcW w:w="1050" w:type="dxa"/>
            <w:vAlign w:val="top"/>
          </w:tcPr>
          <w:p>
            <w:pPr>
              <w:pStyle w:val="0"/>
              <w:jc w:val="center"/>
              <w:rPr>
                <w:rFonts w:hint="eastAsia"/>
              </w:rPr>
            </w:pPr>
            <w:r>
              <w:rPr>
                <w:rFonts w:hint="eastAsia"/>
              </w:rPr>
              <w:t>3K</w:t>
            </w:r>
          </w:p>
        </w:tc>
        <w:tc>
          <w:tcPr>
            <w:tcW w:w="840" w:type="dxa"/>
            <w:vAlign w:val="top"/>
          </w:tcPr>
          <w:p>
            <w:pPr>
              <w:pStyle w:val="0"/>
              <w:jc w:val="center"/>
              <w:rPr>
                <w:rFonts w:hint="eastAsia"/>
              </w:rPr>
            </w:pPr>
            <w:r>
              <w:rPr>
                <w:rFonts w:hint="eastAsia"/>
              </w:rPr>
              <w:t>1</w:t>
            </w:r>
          </w:p>
        </w:tc>
      </w:tr>
      <w:tr>
        <w:trPr/>
        <w:tc>
          <w:tcPr>
            <w:tcW w:w="1885" w:type="dxa"/>
            <w:vAlign w:val="center"/>
          </w:tcPr>
          <w:p>
            <w:pPr>
              <w:pStyle w:val="0"/>
              <w:jc w:val="center"/>
              <w:rPr>
                <w:rFonts w:hint="eastAsia"/>
              </w:rPr>
            </w:pPr>
            <w:r>
              <w:rPr>
                <w:rFonts w:hint="eastAsia"/>
              </w:rPr>
              <w:t>鹿島台福芦第二</w:t>
            </w:r>
          </w:p>
        </w:tc>
        <w:tc>
          <w:tcPr>
            <w:tcW w:w="1890" w:type="dxa"/>
            <w:vAlign w:val="top"/>
          </w:tcPr>
          <w:p>
            <w:pPr>
              <w:pStyle w:val="0"/>
              <w:jc w:val="center"/>
              <w:rPr>
                <w:rFonts w:hint="eastAsia"/>
              </w:rPr>
            </w:pPr>
            <w:r>
              <w:rPr>
                <w:rFonts w:hint="eastAsia"/>
              </w:rPr>
              <w:t>17,900</w:t>
            </w:r>
            <w:r>
              <w:rPr>
                <w:rFonts w:hint="eastAsia"/>
              </w:rPr>
              <w:t>～</w:t>
            </w:r>
            <w:r>
              <w:rPr>
                <w:rFonts w:hint="eastAsia"/>
              </w:rPr>
              <w:t>35,200</w:t>
            </w:r>
          </w:p>
        </w:tc>
        <w:tc>
          <w:tcPr>
            <w:tcW w:w="1050" w:type="dxa"/>
            <w:vAlign w:val="top"/>
          </w:tcPr>
          <w:p>
            <w:pPr>
              <w:pStyle w:val="0"/>
              <w:jc w:val="center"/>
              <w:rPr>
                <w:rFonts w:hint="eastAsia"/>
              </w:rPr>
            </w:pPr>
            <w:r>
              <w:rPr>
                <w:rFonts w:hint="eastAsia"/>
              </w:rPr>
              <w:t>3LDK</w:t>
            </w:r>
          </w:p>
        </w:tc>
        <w:tc>
          <w:tcPr>
            <w:tcW w:w="840" w:type="dxa"/>
            <w:vAlign w:val="top"/>
          </w:tcPr>
          <w:p>
            <w:pPr>
              <w:pStyle w:val="0"/>
              <w:jc w:val="center"/>
              <w:rPr>
                <w:rFonts w:hint="eastAsia"/>
              </w:rPr>
            </w:pPr>
            <w:r>
              <w:rPr>
                <w:rFonts w:hint="eastAsia"/>
              </w:rPr>
              <w:t>1</w:t>
            </w:r>
          </w:p>
        </w:tc>
      </w:tr>
      <w:tr>
        <w:trPr/>
        <w:tc>
          <w:tcPr>
            <w:tcW w:w="1885" w:type="dxa"/>
            <w:vAlign w:val="center"/>
          </w:tcPr>
          <w:p>
            <w:pPr>
              <w:pStyle w:val="0"/>
              <w:jc w:val="center"/>
              <w:rPr>
                <w:rFonts w:hint="eastAsia"/>
              </w:rPr>
            </w:pPr>
            <w:r>
              <w:rPr>
                <w:rFonts w:hint="eastAsia"/>
              </w:rPr>
              <w:t>鹿島台姥ケ沢</w:t>
            </w:r>
          </w:p>
        </w:tc>
        <w:tc>
          <w:tcPr>
            <w:tcW w:w="1890" w:type="dxa"/>
            <w:vAlign w:val="top"/>
          </w:tcPr>
          <w:p>
            <w:pPr>
              <w:pStyle w:val="0"/>
              <w:jc w:val="center"/>
              <w:rPr>
                <w:rFonts w:hint="eastAsia"/>
              </w:rPr>
            </w:pPr>
            <w:r>
              <w:rPr>
                <w:rFonts w:hint="eastAsia"/>
              </w:rPr>
              <w:t>19,800</w:t>
            </w:r>
            <w:r>
              <w:rPr>
                <w:rFonts w:hint="eastAsia"/>
              </w:rPr>
              <w:t>～</w:t>
            </w:r>
            <w:r>
              <w:rPr>
                <w:rFonts w:hint="eastAsia"/>
              </w:rPr>
              <w:t>38,900</w:t>
            </w:r>
          </w:p>
        </w:tc>
        <w:tc>
          <w:tcPr>
            <w:tcW w:w="1050" w:type="dxa"/>
            <w:vAlign w:val="top"/>
          </w:tcPr>
          <w:p>
            <w:pPr>
              <w:pStyle w:val="0"/>
              <w:jc w:val="center"/>
              <w:rPr>
                <w:rFonts w:hint="eastAsia"/>
              </w:rPr>
            </w:pPr>
            <w:r>
              <w:rPr>
                <w:rFonts w:hint="eastAsia"/>
              </w:rPr>
              <w:t>2DK</w:t>
            </w:r>
          </w:p>
        </w:tc>
        <w:tc>
          <w:tcPr>
            <w:tcW w:w="840" w:type="dxa"/>
            <w:vAlign w:val="top"/>
          </w:tcPr>
          <w:p>
            <w:pPr>
              <w:pStyle w:val="0"/>
              <w:jc w:val="center"/>
              <w:rPr>
                <w:rFonts w:hint="eastAsia"/>
              </w:rPr>
            </w:pPr>
            <w:r>
              <w:rPr>
                <w:rFonts w:hint="eastAsia"/>
              </w:rPr>
              <w:t>2</w:t>
            </w:r>
          </w:p>
        </w:tc>
      </w:tr>
      <w:tr>
        <w:trPr>
          <w:trHeight w:val="360" w:hRule="atLeast"/>
        </w:trPr>
        <w:tc>
          <w:tcPr>
            <w:tcW w:w="1885" w:type="dxa"/>
            <w:vMerge w:val="restart"/>
            <w:vAlign w:val="center"/>
          </w:tcPr>
          <w:p>
            <w:pPr>
              <w:pStyle w:val="0"/>
              <w:jc w:val="center"/>
              <w:rPr>
                <w:rFonts w:hint="eastAsia"/>
              </w:rPr>
            </w:pPr>
            <w:r>
              <w:rPr>
                <w:rFonts w:hint="eastAsia"/>
              </w:rPr>
              <w:t>岩出山上川原町</w:t>
            </w:r>
          </w:p>
        </w:tc>
        <w:tc>
          <w:tcPr>
            <w:tcW w:w="1890" w:type="dxa"/>
            <w:vAlign w:val="top"/>
          </w:tcPr>
          <w:p>
            <w:pPr>
              <w:pStyle w:val="0"/>
              <w:jc w:val="center"/>
              <w:rPr>
                <w:rFonts w:hint="eastAsia"/>
              </w:rPr>
            </w:pPr>
            <w:r>
              <w:rPr>
                <w:rFonts w:hint="eastAsia"/>
              </w:rPr>
              <w:t>12,000</w:t>
            </w:r>
            <w:r>
              <w:rPr>
                <w:rFonts w:hint="eastAsia"/>
              </w:rPr>
              <w:t>～</w:t>
            </w:r>
            <w:r>
              <w:rPr>
                <w:rFonts w:hint="eastAsia"/>
              </w:rPr>
              <w:t>23,500</w:t>
            </w:r>
          </w:p>
        </w:tc>
        <w:tc>
          <w:tcPr>
            <w:tcW w:w="1050" w:type="dxa"/>
            <w:vAlign w:val="top"/>
          </w:tcPr>
          <w:p>
            <w:pPr>
              <w:pStyle w:val="0"/>
              <w:jc w:val="center"/>
              <w:rPr>
                <w:rFonts w:hint="eastAsia"/>
              </w:rPr>
            </w:pPr>
            <w:r>
              <w:rPr>
                <w:rFonts w:hint="eastAsia"/>
              </w:rPr>
              <w:t>1DK</w:t>
            </w:r>
          </w:p>
        </w:tc>
        <w:tc>
          <w:tcPr>
            <w:tcW w:w="840" w:type="dxa"/>
            <w:vAlign w:val="top"/>
          </w:tcPr>
          <w:p>
            <w:pPr>
              <w:pStyle w:val="0"/>
              <w:jc w:val="center"/>
              <w:rPr>
                <w:rFonts w:hint="eastAsia"/>
              </w:rPr>
            </w:pPr>
            <w:r>
              <w:rPr>
                <w:rFonts w:hint="eastAsia"/>
              </w:rPr>
              <w:t>1</w:t>
            </w:r>
          </w:p>
        </w:tc>
      </w:tr>
      <w:tr>
        <w:trPr/>
        <w:tc>
          <w:tcPr>
            <w:tcW w:w="1885" w:type="dxa"/>
            <w:vMerge w:val="continue"/>
            <w:vAlign w:val="center"/>
          </w:tcPr>
          <w:p>
            <w:pPr>
              <w:pStyle w:val="0"/>
              <w:rPr>
                <w:rFonts w:hint="eastAsia"/>
              </w:rPr>
            </w:pPr>
          </w:p>
        </w:tc>
        <w:tc>
          <w:tcPr>
            <w:tcW w:w="1890" w:type="dxa"/>
            <w:vAlign w:val="top"/>
          </w:tcPr>
          <w:p>
            <w:pPr>
              <w:pStyle w:val="0"/>
              <w:jc w:val="center"/>
              <w:rPr>
                <w:rFonts w:hint="eastAsia"/>
              </w:rPr>
            </w:pPr>
            <w:r>
              <w:rPr>
                <w:rFonts w:hint="eastAsia"/>
              </w:rPr>
              <w:t>21,700</w:t>
            </w:r>
            <w:r>
              <w:rPr>
                <w:rFonts w:hint="eastAsia"/>
              </w:rPr>
              <w:t>～</w:t>
            </w:r>
            <w:r>
              <w:rPr>
                <w:rFonts w:hint="eastAsia"/>
              </w:rPr>
              <w:t>42,700</w:t>
            </w:r>
          </w:p>
        </w:tc>
        <w:tc>
          <w:tcPr>
            <w:tcW w:w="1050" w:type="dxa"/>
            <w:vAlign w:val="top"/>
          </w:tcPr>
          <w:p>
            <w:pPr>
              <w:pStyle w:val="0"/>
              <w:jc w:val="center"/>
              <w:rPr>
                <w:rFonts w:hint="eastAsia"/>
              </w:rPr>
            </w:pPr>
            <w:r>
              <w:rPr>
                <w:rFonts w:hint="eastAsia"/>
              </w:rPr>
              <w:t>3DK</w:t>
            </w:r>
          </w:p>
        </w:tc>
        <w:tc>
          <w:tcPr>
            <w:tcW w:w="840" w:type="dxa"/>
            <w:vAlign w:val="top"/>
          </w:tcPr>
          <w:p>
            <w:pPr>
              <w:pStyle w:val="0"/>
              <w:jc w:val="center"/>
              <w:rPr>
                <w:rFonts w:hint="eastAsia"/>
              </w:rPr>
            </w:pPr>
            <w:r>
              <w:rPr>
                <w:rFonts w:hint="eastAsia"/>
              </w:rPr>
              <w:t>2</w:t>
            </w:r>
          </w:p>
        </w:tc>
      </w:tr>
      <w:tr>
        <w:trPr/>
        <w:tc>
          <w:tcPr>
            <w:tcW w:w="1885" w:type="dxa"/>
            <w:vAlign w:val="center"/>
          </w:tcPr>
          <w:p>
            <w:pPr>
              <w:pStyle w:val="0"/>
              <w:jc w:val="center"/>
              <w:rPr>
                <w:rFonts w:hint="eastAsia"/>
              </w:rPr>
            </w:pPr>
            <w:r>
              <w:rPr>
                <w:rFonts w:hint="eastAsia"/>
              </w:rPr>
              <w:t>岩出山下川原</w:t>
            </w:r>
          </w:p>
        </w:tc>
        <w:tc>
          <w:tcPr>
            <w:tcW w:w="1890" w:type="dxa"/>
            <w:vAlign w:val="top"/>
          </w:tcPr>
          <w:p>
            <w:pPr>
              <w:pStyle w:val="0"/>
              <w:jc w:val="center"/>
              <w:rPr>
                <w:rFonts w:hint="eastAsia"/>
              </w:rPr>
            </w:pPr>
            <w:r>
              <w:rPr>
                <w:rFonts w:hint="eastAsia"/>
              </w:rPr>
              <w:t>17,300</w:t>
            </w:r>
            <w:r>
              <w:rPr>
                <w:rFonts w:hint="eastAsia"/>
              </w:rPr>
              <w:t>～</w:t>
            </w:r>
            <w:r>
              <w:rPr>
                <w:rFonts w:hint="eastAsia"/>
              </w:rPr>
              <w:t>34,000</w:t>
            </w:r>
          </w:p>
        </w:tc>
        <w:tc>
          <w:tcPr>
            <w:tcW w:w="1050" w:type="dxa"/>
            <w:vAlign w:val="top"/>
          </w:tcPr>
          <w:p>
            <w:pPr>
              <w:pStyle w:val="0"/>
              <w:jc w:val="center"/>
              <w:rPr>
                <w:rFonts w:hint="eastAsia"/>
              </w:rPr>
            </w:pPr>
            <w:r>
              <w:rPr>
                <w:rFonts w:hint="eastAsia"/>
              </w:rPr>
              <w:t>2DK</w:t>
            </w:r>
          </w:p>
        </w:tc>
        <w:tc>
          <w:tcPr>
            <w:tcW w:w="840" w:type="dxa"/>
            <w:vAlign w:val="top"/>
          </w:tcPr>
          <w:p>
            <w:pPr>
              <w:pStyle w:val="0"/>
              <w:jc w:val="center"/>
              <w:rPr>
                <w:rFonts w:hint="eastAsia"/>
              </w:rPr>
            </w:pPr>
            <w:r>
              <w:rPr>
                <w:rFonts w:hint="eastAsia"/>
              </w:rPr>
              <w:t>1</w:t>
            </w:r>
          </w:p>
        </w:tc>
      </w:tr>
      <w:tr>
        <w:trPr>
          <w:trHeight w:val="360" w:hRule="atLeast"/>
        </w:trPr>
        <w:tc>
          <w:tcPr>
            <w:tcW w:w="1885" w:type="dxa"/>
            <w:vMerge w:val="restart"/>
            <w:vAlign w:val="center"/>
          </w:tcPr>
          <w:p>
            <w:pPr>
              <w:pStyle w:val="0"/>
              <w:jc w:val="center"/>
              <w:rPr>
                <w:rFonts w:hint="eastAsia"/>
              </w:rPr>
            </w:pPr>
            <w:r>
              <w:rPr>
                <w:rFonts w:hint="eastAsia"/>
              </w:rPr>
              <w:t>鳴子温泉</w:t>
            </w:r>
          </w:p>
        </w:tc>
        <w:tc>
          <w:tcPr>
            <w:tcW w:w="1890" w:type="dxa"/>
            <w:vAlign w:val="top"/>
          </w:tcPr>
          <w:p>
            <w:pPr>
              <w:pStyle w:val="0"/>
              <w:jc w:val="center"/>
              <w:rPr>
                <w:rFonts w:hint="eastAsia"/>
              </w:rPr>
            </w:pPr>
            <w:r>
              <w:rPr>
                <w:rFonts w:hint="eastAsia"/>
              </w:rPr>
              <w:t>17,600</w:t>
            </w:r>
            <w:r>
              <w:rPr>
                <w:rFonts w:hint="eastAsia"/>
              </w:rPr>
              <w:t>～</w:t>
            </w:r>
            <w:r>
              <w:rPr>
                <w:rFonts w:hint="eastAsia"/>
              </w:rPr>
              <w:t>34,700</w:t>
            </w:r>
          </w:p>
        </w:tc>
        <w:tc>
          <w:tcPr>
            <w:tcW w:w="1050" w:type="dxa"/>
            <w:vAlign w:val="top"/>
          </w:tcPr>
          <w:p>
            <w:pPr>
              <w:pStyle w:val="0"/>
              <w:jc w:val="center"/>
              <w:rPr>
                <w:rFonts w:hint="eastAsia"/>
              </w:rPr>
            </w:pPr>
            <w:r>
              <w:rPr>
                <w:rFonts w:hint="eastAsia"/>
              </w:rPr>
              <w:t>2DK</w:t>
            </w:r>
          </w:p>
        </w:tc>
        <w:tc>
          <w:tcPr>
            <w:tcW w:w="840" w:type="dxa"/>
            <w:vAlign w:val="top"/>
          </w:tcPr>
          <w:p>
            <w:pPr>
              <w:pStyle w:val="0"/>
              <w:jc w:val="center"/>
              <w:rPr>
                <w:rFonts w:hint="eastAsia"/>
              </w:rPr>
            </w:pPr>
            <w:r>
              <w:rPr>
                <w:rFonts w:hint="eastAsia"/>
              </w:rPr>
              <w:t>1</w:t>
            </w:r>
          </w:p>
        </w:tc>
      </w:tr>
      <w:tr>
        <w:trPr/>
        <w:tc>
          <w:tcPr>
            <w:tcW w:w="1885" w:type="dxa"/>
            <w:vMerge w:val="continue"/>
            <w:vAlign w:val="center"/>
          </w:tcPr>
          <w:p>
            <w:pPr>
              <w:pStyle w:val="0"/>
              <w:rPr>
                <w:rFonts w:hint="eastAsia"/>
              </w:rPr>
            </w:pPr>
          </w:p>
        </w:tc>
        <w:tc>
          <w:tcPr>
            <w:tcW w:w="1890" w:type="dxa"/>
            <w:vAlign w:val="top"/>
          </w:tcPr>
          <w:p>
            <w:pPr>
              <w:pStyle w:val="0"/>
              <w:jc w:val="center"/>
              <w:rPr>
                <w:rFonts w:hint="eastAsia"/>
              </w:rPr>
            </w:pPr>
            <w:r>
              <w:rPr>
                <w:rFonts w:hint="eastAsia"/>
              </w:rPr>
              <w:t>20,900</w:t>
            </w:r>
            <w:r>
              <w:rPr>
                <w:rFonts w:hint="eastAsia"/>
              </w:rPr>
              <w:t>～</w:t>
            </w:r>
            <w:r>
              <w:rPr>
                <w:rFonts w:hint="eastAsia"/>
              </w:rPr>
              <w:t>41,000</w:t>
            </w:r>
          </w:p>
        </w:tc>
        <w:tc>
          <w:tcPr>
            <w:tcW w:w="1050" w:type="dxa"/>
            <w:vAlign w:val="top"/>
          </w:tcPr>
          <w:p>
            <w:pPr>
              <w:pStyle w:val="0"/>
              <w:jc w:val="center"/>
              <w:rPr>
                <w:rFonts w:hint="eastAsia"/>
              </w:rPr>
            </w:pPr>
            <w:r>
              <w:rPr>
                <w:rFonts w:hint="eastAsia"/>
              </w:rPr>
              <w:t>3DK</w:t>
            </w:r>
          </w:p>
        </w:tc>
        <w:tc>
          <w:tcPr>
            <w:tcW w:w="840" w:type="dxa"/>
            <w:vAlign w:val="top"/>
          </w:tcPr>
          <w:p>
            <w:pPr>
              <w:pStyle w:val="0"/>
              <w:jc w:val="center"/>
              <w:rPr>
                <w:rFonts w:hint="eastAsia"/>
              </w:rPr>
            </w:pPr>
            <w:r>
              <w:rPr>
                <w:rFonts w:hint="eastAsia"/>
              </w:rPr>
              <w:t>1</w:t>
            </w:r>
          </w:p>
        </w:tc>
      </w:tr>
      <w:tr>
        <w:trPr/>
        <w:tc>
          <w:tcPr>
            <w:tcW w:w="1885" w:type="dxa"/>
            <w:vAlign w:val="center"/>
          </w:tcPr>
          <w:p>
            <w:pPr>
              <w:pStyle w:val="0"/>
              <w:jc w:val="center"/>
              <w:rPr>
                <w:rFonts w:hint="eastAsia"/>
              </w:rPr>
            </w:pPr>
            <w:r>
              <w:rPr>
                <w:rFonts w:hint="eastAsia"/>
              </w:rPr>
              <w:t>鳴子玉ノ木</w:t>
            </w:r>
          </w:p>
        </w:tc>
        <w:tc>
          <w:tcPr>
            <w:tcW w:w="1890" w:type="dxa"/>
            <w:vAlign w:val="top"/>
          </w:tcPr>
          <w:p>
            <w:pPr>
              <w:pStyle w:val="0"/>
              <w:jc w:val="center"/>
              <w:rPr>
                <w:rFonts w:hint="eastAsia"/>
              </w:rPr>
            </w:pPr>
            <w:r>
              <w:rPr>
                <w:rFonts w:hint="eastAsia"/>
              </w:rPr>
              <w:t>18,400</w:t>
            </w:r>
            <w:r>
              <w:rPr>
                <w:rFonts w:hint="eastAsia"/>
              </w:rPr>
              <w:t>～</w:t>
            </w:r>
            <w:r>
              <w:rPr>
                <w:rFonts w:hint="eastAsia"/>
              </w:rPr>
              <w:t>36,100</w:t>
            </w:r>
          </w:p>
        </w:tc>
        <w:tc>
          <w:tcPr>
            <w:tcW w:w="1050" w:type="dxa"/>
            <w:vAlign w:val="top"/>
          </w:tcPr>
          <w:p>
            <w:pPr>
              <w:pStyle w:val="0"/>
              <w:jc w:val="center"/>
              <w:rPr>
                <w:rFonts w:hint="eastAsia"/>
              </w:rPr>
            </w:pPr>
            <w:r>
              <w:rPr>
                <w:rFonts w:hint="eastAsia"/>
              </w:rPr>
              <w:t>3LDK</w:t>
            </w:r>
          </w:p>
        </w:tc>
        <w:tc>
          <w:tcPr>
            <w:tcW w:w="840" w:type="dxa"/>
            <w:vAlign w:val="top"/>
          </w:tcPr>
          <w:p>
            <w:pPr>
              <w:pStyle w:val="0"/>
              <w:jc w:val="center"/>
              <w:rPr>
                <w:rFonts w:hint="eastAsia"/>
              </w:rPr>
            </w:pPr>
            <w:r>
              <w:rPr>
                <w:rFonts w:hint="eastAsia"/>
              </w:rPr>
              <w:t>1</w:t>
            </w:r>
          </w:p>
        </w:tc>
      </w:tr>
      <w:tr>
        <w:trPr/>
        <w:tc>
          <w:tcPr>
            <w:tcW w:w="1885" w:type="dxa"/>
            <w:vAlign w:val="center"/>
          </w:tcPr>
          <w:p>
            <w:pPr>
              <w:pStyle w:val="0"/>
              <w:jc w:val="center"/>
              <w:rPr>
                <w:rFonts w:hint="eastAsia"/>
              </w:rPr>
            </w:pPr>
            <w:r>
              <w:rPr>
                <w:rFonts w:hint="eastAsia"/>
              </w:rPr>
              <w:t>田尻横須賀</w:t>
            </w:r>
          </w:p>
        </w:tc>
        <w:tc>
          <w:tcPr>
            <w:tcW w:w="1890" w:type="dxa"/>
            <w:vAlign w:val="top"/>
          </w:tcPr>
          <w:p>
            <w:pPr>
              <w:pStyle w:val="0"/>
              <w:jc w:val="center"/>
              <w:rPr>
                <w:rFonts w:hint="eastAsia"/>
              </w:rPr>
            </w:pPr>
            <w:r>
              <w:rPr>
                <w:rFonts w:hint="eastAsia"/>
              </w:rPr>
              <w:t>17,800</w:t>
            </w:r>
            <w:r>
              <w:rPr>
                <w:rFonts w:hint="eastAsia"/>
              </w:rPr>
              <w:t>～</w:t>
            </w:r>
            <w:r>
              <w:rPr>
                <w:rFonts w:hint="eastAsia"/>
              </w:rPr>
              <w:t>35,100</w:t>
            </w:r>
          </w:p>
        </w:tc>
        <w:tc>
          <w:tcPr>
            <w:tcW w:w="1050" w:type="dxa"/>
            <w:vAlign w:val="top"/>
          </w:tcPr>
          <w:p>
            <w:pPr>
              <w:pStyle w:val="0"/>
              <w:jc w:val="center"/>
              <w:rPr>
                <w:rFonts w:hint="eastAsia"/>
              </w:rPr>
            </w:pPr>
            <w:r>
              <w:rPr>
                <w:rFonts w:hint="eastAsia"/>
              </w:rPr>
              <w:t>3LDK</w:t>
            </w:r>
          </w:p>
        </w:tc>
        <w:tc>
          <w:tcPr>
            <w:tcW w:w="840" w:type="dxa"/>
            <w:vAlign w:val="top"/>
          </w:tcPr>
          <w:p>
            <w:pPr>
              <w:pStyle w:val="0"/>
              <w:jc w:val="center"/>
              <w:rPr>
                <w:rFonts w:hint="eastAsia"/>
              </w:rPr>
            </w:pPr>
            <w:r>
              <w:rPr>
                <w:rFonts w:hint="eastAsia"/>
              </w:rPr>
              <w:t>1</w:t>
            </w:r>
          </w:p>
        </w:tc>
      </w:tr>
    </w:tbl>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県住宅供給公社入居管理課　電話</w:t>
      </w:r>
      <w:r>
        <w:rPr>
          <w:rFonts w:hint="eastAsia" w:ascii="ＭＳ 明朝" w:hAnsi="ＭＳ 明朝" w:eastAsia="ＭＳ 明朝"/>
          <w:sz w:val="24"/>
        </w:rPr>
        <w:t>022-224-0014</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16</w:t>
      </w:r>
      <w:r>
        <w:rPr>
          <w:rFonts w:hint="eastAsia" w:ascii="ＭＳ 明朝" w:hAnsi="ＭＳ 明朝" w:eastAsia="ＭＳ 明朝"/>
          <w:b w:val="1"/>
          <w:sz w:val="24"/>
        </w:rPr>
        <w:t>回おおさき観光写真コンテスト</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本市の魅力あふれる写真を募集しています。</w:t>
      </w:r>
      <w:r>
        <w:rPr>
          <w:rFonts w:hint="eastAsia" w:ascii="ＭＳ 明朝" w:hAnsi="ＭＳ 明朝" w:eastAsia="ＭＳ 明朝"/>
          <w:sz w:val="24"/>
        </w:rPr>
        <w:t>16</w:t>
      </w:r>
      <w:r>
        <w:rPr>
          <w:rFonts w:hint="eastAsia" w:ascii="ＭＳ 明朝" w:hAnsi="ＭＳ 明朝" w:eastAsia="ＭＳ 明朝"/>
          <w:sz w:val="24"/>
        </w:rPr>
        <w:t>回目となる今回のテーマは「未来に繋げたい・伝えたい大崎市のこんな顔」です。写真を通して本市のさまざまな「顔」を発信してみませんか。</w:t>
      </w:r>
    </w:p>
    <w:p>
      <w:pPr>
        <w:pStyle w:val="0"/>
        <w:rPr>
          <w:rFonts w:hint="eastAsia" w:ascii="ＭＳ 明朝" w:hAnsi="ＭＳ 明朝" w:eastAsia="ＭＳ 明朝"/>
          <w:sz w:val="24"/>
        </w:rPr>
      </w:pPr>
      <w:r>
        <w:rPr>
          <w:rFonts w:hint="eastAsia" w:ascii="ＭＳ 明朝" w:hAnsi="ＭＳ 明朝" w:eastAsia="ＭＳ 明朝"/>
          <w:b w:val="1"/>
          <w:sz w:val="24"/>
        </w:rPr>
        <w:t>応募期限</w:t>
      </w: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r>
        <w:rPr>
          <w:rFonts w:hint="eastAsia" w:ascii="ＭＳ 明朝" w:hAnsi="ＭＳ 明朝" w:eastAsia="ＭＳ 明朝"/>
          <w:sz w:val="24"/>
        </w:rPr>
        <w:t>必着</w:t>
      </w:r>
    </w:p>
    <w:p>
      <w:pPr>
        <w:pStyle w:val="0"/>
        <w:rPr>
          <w:rFonts w:hint="eastAsia" w:ascii="ＭＳ 明朝" w:hAnsi="ＭＳ 明朝" w:eastAsia="ＭＳ 明朝"/>
          <w:sz w:val="24"/>
        </w:rPr>
      </w:pPr>
      <w:r>
        <w:rPr>
          <w:rFonts w:hint="eastAsia" w:ascii="ＭＳ 明朝" w:hAnsi="ＭＳ 明朝" w:eastAsia="ＭＳ 明朝"/>
          <w:sz w:val="24"/>
        </w:rPr>
        <w:t>※応募方法など詳しくは、市ウェブサイトを確認してください。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観光交流課観光担当　電話</w:t>
      </w:r>
      <w:r>
        <w:rPr>
          <w:rFonts w:hint="eastAsia" w:ascii="ＭＳ 明朝" w:hAnsi="ＭＳ 明朝" w:eastAsia="ＭＳ 明朝"/>
          <w:sz w:val="24"/>
        </w:rPr>
        <w:t>23-7097</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大崎市消防団員を募集しています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頻発する自然災害に備え、自分たちの住む地域は自分たちで守る活動が大切です。消防団員として市民の安全・安心を守る活動に参加してみませんか。</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　電話</w:t>
      </w:r>
      <w:r>
        <w:rPr>
          <w:rFonts w:hint="eastAsia" w:ascii="ＭＳ 明朝" w:hAnsi="ＭＳ 明朝" w:eastAsia="ＭＳ 明朝"/>
          <w:sz w:val="24"/>
        </w:rPr>
        <w:t>23-5144</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富永地区学童保育指導員募集</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富永地区学童保育施設（旧富永幼稚園）に勤務する指導員を募集します。</w:t>
      </w:r>
    </w:p>
    <w:p>
      <w:pPr>
        <w:pStyle w:val="0"/>
        <w:rPr>
          <w:rFonts w:hint="eastAsia" w:ascii="ＭＳ 明朝" w:hAnsi="ＭＳ 明朝" w:eastAsia="ＭＳ 明朝"/>
          <w:sz w:val="24"/>
        </w:rPr>
      </w:pPr>
      <w:r>
        <w:rPr>
          <w:rFonts w:hint="eastAsia" w:ascii="ＭＳ 明朝" w:hAnsi="ＭＳ 明朝" w:eastAsia="ＭＳ 明朝"/>
          <w:b w:val="1"/>
          <w:sz w:val="24"/>
        </w:rPr>
        <w:t>勤務時間</w:t>
      </w:r>
      <w:r>
        <w:rPr>
          <w:rFonts w:hint="eastAsia" w:ascii="ＭＳ 明朝" w:hAnsi="ＭＳ 明朝" w:eastAsia="ＭＳ 明朝"/>
          <w:sz w:val="24"/>
        </w:rPr>
        <w:t>　平日</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18</w:t>
      </w:r>
      <w:r>
        <w:rPr>
          <w:rFonts w:hint="eastAsia" w:ascii="ＭＳ 明朝" w:hAnsi="ＭＳ 明朝" w:eastAsia="ＭＳ 明朝"/>
          <w:sz w:val="24"/>
        </w:rPr>
        <w:t>時、土曜日</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18</w:t>
      </w:r>
      <w:r>
        <w:rPr>
          <w:rFonts w:hint="eastAsia" w:ascii="ＭＳ 明朝" w:hAnsi="ＭＳ 明朝" w:eastAsia="ＭＳ 明朝"/>
          <w:sz w:val="24"/>
        </w:rPr>
        <w:t>時、長期休業期間</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18</w:t>
      </w:r>
      <w:r>
        <w:rPr>
          <w:rFonts w:hint="eastAsia" w:ascii="ＭＳ 明朝" w:hAnsi="ＭＳ 明朝" w:eastAsia="ＭＳ 明朝"/>
          <w:sz w:val="24"/>
        </w:rPr>
        <w:t>時のうち</w:t>
      </w:r>
      <w:r>
        <w:rPr>
          <w:rFonts w:hint="eastAsia" w:ascii="ＭＳ 明朝" w:hAnsi="ＭＳ 明朝" w:eastAsia="ＭＳ 明朝"/>
          <w:sz w:val="24"/>
        </w:rPr>
        <w:t>6</w:t>
      </w:r>
      <w:r>
        <w:rPr>
          <w:rFonts w:hint="eastAsia" w:ascii="ＭＳ 明朝" w:hAnsi="ＭＳ 明朝" w:eastAsia="ＭＳ 明朝"/>
          <w:sz w:val="24"/>
        </w:rPr>
        <w:t>時間（応相談）</w:t>
      </w:r>
    </w:p>
    <w:p>
      <w:pPr>
        <w:pStyle w:val="0"/>
        <w:rPr>
          <w:rFonts w:hint="eastAsia" w:ascii="ＭＳ 明朝" w:hAnsi="ＭＳ 明朝" w:eastAsia="ＭＳ 明朝"/>
          <w:sz w:val="24"/>
        </w:rPr>
      </w:pPr>
      <w:r>
        <w:rPr>
          <w:rFonts w:hint="eastAsia" w:ascii="ＭＳ 明朝" w:hAnsi="ＭＳ 明朝" w:eastAsia="ＭＳ 明朝"/>
          <w:b w:val="1"/>
          <w:sz w:val="24"/>
        </w:rPr>
        <w:t>勤務内容</w:t>
      </w:r>
      <w:r>
        <w:rPr>
          <w:rFonts w:hint="eastAsia" w:ascii="ＭＳ 明朝" w:hAnsi="ＭＳ 明朝" w:eastAsia="ＭＳ 明朝"/>
          <w:sz w:val="24"/>
        </w:rPr>
        <w:t>　遊びや生活の指導</w:t>
      </w:r>
    </w:p>
    <w:p>
      <w:pPr>
        <w:pStyle w:val="0"/>
        <w:rPr>
          <w:rFonts w:hint="eastAsia" w:ascii="ＭＳ 明朝" w:hAnsi="ＭＳ 明朝" w:eastAsia="ＭＳ 明朝"/>
          <w:sz w:val="24"/>
        </w:rPr>
      </w:pPr>
      <w:r>
        <w:rPr>
          <w:rFonts w:hint="eastAsia" w:ascii="ＭＳ 明朝" w:hAnsi="ＭＳ 明朝" w:eastAsia="ＭＳ 明朝"/>
          <w:b w:val="1"/>
          <w:sz w:val="24"/>
        </w:rPr>
        <w:t>採用人数</w:t>
      </w: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給与</w:t>
      </w:r>
      <w:r>
        <w:rPr>
          <w:rFonts w:hint="eastAsia" w:ascii="ＭＳ 明朝" w:hAnsi="ＭＳ 明朝" w:eastAsia="ＭＳ 明朝"/>
          <w:sz w:val="24"/>
        </w:rPr>
        <w:t>　時給</w:t>
      </w:r>
      <w:r>
        <w:rPr>
          <w:rFonts w:hint="eastAsia" w:ascii="ＭＳ 明朝" w:hAnsi="ＭＳ 明朝" w:eastAsia="ＭＳ 明朝"/>
          <w:sz w:val="24"/>
        </w:rPr>
        <w:t>1,050</w:t>
      </w:r>
      <w:r>
        <w:rPr>
          <w:rFonts w:hint="eastAsia" w:ascii="ＭＳ 明朝" w:hAnsi="ＭＳ 明朝" w:eastAsia="ＭＳ 明朝"/>
          <w:sz w:val="24"/>
        </w:rPr>
        <w:t>円</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事前に問い合わせの上、市販の履歴書に必要事項を明記し、持参して申し込み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富永地区学童保育施設　電話</w:t>
      </w:r>
      <w:r>
        <w:rPr>
          <w:rFonts w:hint="eastAsia" w:ascii="ＭＳ 明朝" w:hAnsi="ＭＳ 明朝" w:eastAsia="ＭＳ 明朝"/>
          <w:sz w:val="24"/>
        </w:rPr>
        <w:t>28-2183</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求職者向け工場見学ツアー「大人の工場見学会」</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地元企業の魅力を肌で感じてみませんか。詳しくは、ウェブサイトを確認してください。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期日</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17</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27</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申込フォームで申し込み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大崎市地域雇用創造協議会　電話</w:t>
      </w:r>
      <w:r>
        <w:rPr>
          <w:rFonts w:hint="eastAsia" w:ascii="ＭＳ 明朝" w:hAnsi="ＭＳ 明朝" w:eastAsia="ＭＳ 明朝"/>
          <w:sz w:val="24"/>
        </w:rPr>
        <w:t>25-7130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国道</w:t>
      </w:r>
      <w:r>
        <w:rPr>
          <w:rFonts w:hint="eastAsia" w:ascii="ＭＳ 明朝" w:hAnsi="ＭＳ 明朝" w:eastAsia="ＭＳ 明朝"/>
          <w:b w:val="1"/>
          <w:sz w:val="24"/>
        </w:rPr>
        <w:t>108</w:t>
      </w:r>
      <w:r>
        <w:rPr>
          <w:rFonts w:hint="eastAsia" w:ascii="ＭＳ 明朝" w:hAnsi="ＭＳ 明朝" w:eastAsia="ＭＳ 明朝"/>
          <w:b w:val="1"/>
          <w:sz w:val="24"/>
        </w:rPr>
        <w:t>号古川東バイパス開通式典を開催します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国道</w:t>
      </w:r>
      <w:r>
        <w:rPr>
          <w:rFonts w:hint="eastAsia" w:ascii="ＭＳ 明朝" w:hAnsi="ＭＳ 明朝" w:eastAsia="ＭＳ 明朝"/>
          <w:sz w:val="24"/>
        </w:rPr>
        <w:t>108</w:t>
      </w:r>
      <w:r>
        <w:rPr>
          <w:rFonts w:hint="eastAsia" w:ascii="ＭＳ 明朝" w:hAnsi="ＭＳ 明朝" w:eastAsia="ＭＳ 明朝"/>
          <w:sz w:val="24"/>
        </w:rPr>
        <w:t>号古川東バイパス全線開通を記念して開通式典を開催します。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 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アインパルラ浦島（古川李埣</w:t>
      </w:r>
      <w:r>
        <w:rPr>
          <w:rFonts w:hint="eastAsia" w:ascii="ＭＳ 明朝" w:hAnsi="ＭＳ 明朝" w:eastAsia="ＭＳ 明朝"/>
          <w:sz w:val="24"/>
        </w:rPr>
        <w:t>3-2-2</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50</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まで申込フォームまたは電話で申し込み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都市計画課事業調整担当　電話</w:t>
      </w:r>
      <w:r>
        <w:rPr>
          <w:rFonts w:hint="eastAsia" w:ascii="ＭＳ 明朝" w:hAnsi="ＭＳ 明朝" w:eastAsia="ＭＳ 明朝"/>
          <w:sz w:val="24"/>
        </w:rPr>
        <w:t>23-8069</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大崎市公式</w:t>
      </w:r>
      <w:r>
        <w:rPr>
          <w:rFonts w:hint="eastAsia" w:ascii="ＭＳ 明朝" w:hAnsi="ＭＳ 明朝" w:eastAsia="ＭＳ 明朝"/>
          <w:b w:val="1"/>
          <w:sz w:val="24"/>
        </w:rPr>
        <w:t>LINE</w:t>
      </w:r>
      <w:r>
        <w:rPr>
          <w:rFonts w:hint="eastAsia" w:ascii="ＭＳ 明朝" w:hAnsi="ＭＳ 明朝" w:eastAsia="ＭＳ 明朝"/>
          <w:b w:val="1"/>
          <w:sz w:val="24"/>
        </w:rPr>
        <w:t>スマホ相談会</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大崎市</w:t>
      </w:r>
      <w:r>
        <w:rPr>
          <w:rFonts w:hint="eastAsia" w:ascii="ＭＳ 明朝" w:hAnsi="ＭＳ 明朝" w:eastAsia="ＭＳ 明朝"/>
          <w:sz w:val="24"/>
        </w:rPr>
        <w:t>LINE</w:t>
      </w:r>
      <w:r>
        <w:rPr>
          <w:rFonts w:hint="eastAsia" w:ascii="ＭＳ 明朝" w:hAnsi="ＭＳ 明朝" w:eastAsia="ＭＳ 明朝"/>
          <w:sz w:val="24"/>
        </w:rPr>
        <w:t>公式アカウントの友だち追加方法など、</w:t>
      </w:r>
      <w:r>
        <w:rPr>
          <w:rFonts w:hint="eastAsia" w:ascii="ＭＳ 明朝" w:hAnsi="ＭＳ 明朝" w:eastAsia="ＭＳ 明朝"/>
          <w:sz w:val="24"/>
        </w:rPr>
        <w:t>LINE</w:t>
      </w:r>
      <w:r>
        <w:rPr>
          <w:rFonts w:hint="eastAsia" w:ascii="ＭＳ 明朝" w:hAnsi="ＭＳ 明朝" w:eastAsia="ＭＳ 明朝"/>
          <w:sz w:val="24"/>
        </w:rPr>
        <w:t>の使い方についてサポートします。詳しくは、市ウェブサイトを確認してください。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 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1</w:t>
      </w:r>
      <w:r>
        <w:rPr>
          <w:rFonts w:hint="eastAsia" w:ascii="ＭＳ 明朝" w:hAnsi="ＭＳ 明朝" w:eastAsia="ＭＳ 明朝"/>
          <w:sz w:val="24"/>
        </w:rPr>
        <w:t>階市民交流エリア屋内広場（パタ崎さん</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24"/>
        </w:rPr>
        <w:instrText>),</w:instrText>
      </w:r>
      <w:r>
        <w:rPr>
          <w:rFonts w:hint="eastAsia" w:ascii="ＭＳ 明朝" w:hAnsi="ＭＳ 明朝" w:eastAsia="ＭＳ 明朝"/>
          <w:sz w:val="24"/>
        </w:rPr>
        <w:instrText>家</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スマートフォン</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デジタル戦略課情報政策担当　電話</w:t>
      </w:r>
      <w:r>
        <w:rPr>
          <w:rFonts w:hint="eastAsia" w:ascii="ＭＳ 明朝" w:hAnsi="ＭＳ 明朝" w:eastAsia="ＭＳ 明朝"/>
          <w:sz w:val="24"/>
        </w:rPr>
        <w:t>23-5091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デジタルなんでも相談会</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デジタル機器の困り事について、地域おこし協力隊がサポートします。</w:t>
      </w:r>
    </w:p>
    <w:tbl>
      <w:tblPr>
        <w:tblStyle w:val="17"/>
        <w:tblW w:w="0" w:type="auto"/>
        <w:tblInd w:w="0" w:type="dxa"/>
        <w:tblLayout w:type="fixed"/>
        <w:tblLook w:firstRow="1" w:lastRow="0" w:firstColumn="1" w:lastColumn="0" w:noHBand="0" w:noVBand="1" w:val="04A0"/>
      </w:tblPr>
      <w:tblGrid>
        <w:gridCol w:w="2095"/>
        <w:gridCol w:w="4200"/>
        <w:gridCol w:w="2100"/>
      </w:tblGrid>
      <w:tr>
        <w:trPr/>
        <w:tc>
          <w:tcPr>
            <w:tcW w:w="2095" w:type="dxa"/>
            <w:shd w:val="clear" w:color="auto" w:themeFill="accent4" w:themeFillTint="33" w:themeFillShade="FF"/>
            <w:vAlign w:val="center"/>
          </w:tcPr>
          <w:p>
            <w:pPr>
              <w:pStyle w:val="0"/>
              <w:jc w:val="center"/>
              <w:rPr>
                <w:rFonts w:hint="eastAsia"/>
                <w:b w:val="1"/>
              </w:rPr>
            </w:pPr>
            <w:r>
              <w:rPr>
                <w:rFonts w:hint="eastAsia"/>
                <w:b w:val="1"/>
              </w:rPr>
              <w:t>開催日</w:t>
            </w:r>
          </w:p>
        </w:tc>
        <w:tc>
          <w:tcPr>
            <w:tcW w:w="4200" w:type="dxa"/>
            <w:shd w:val="clear" w:color="auto" w:themeFill="accent4" w:themeFillTint="33" w:themeFillShade="FF"/>
            <w:vAlign w:val="center"/>
          </w:tcPr>
          <w:p>
            <w:pPr>
              <w:pStyle w:val="0"/>
              <w:jc w:val="center"/>
              <w:rPr>
                <w:rFonts w:hint="eastAsia"/>
                <w:b w:val="1"/>
              </w:rPr>
            </w:pPr>
            <w:r>
              <w:rPr>
                <w:rFonts w:hint="eastAsia"/>
                <w:b w:val="1"/>
              </w:rPr>
              <w:t>場所</w:t>
            </w:r>
          </w:p>
        </w:tc>
        <w:tc>
          <w:tcPr>
            <w:tcW w:w="2100" w:type="dxa"/>
            <w:shd w:val="clear" w:color="auto" w:themeFill="accent4" w:themeFillTint="33" w:themeFillShade="FF"/>
            <w:vAlign w:val="center"/>
          </w:tcPr>
          <w:p>
            <w:pPr>
              <w:pStyle w:val="0"/>
              <w:jc w:val="center"/>
              <w:rPr>
                <w:rFonts w:hint="eastAsia"/>
                <w:b w:val="1"/>
              </w:rPr>
            </w:pPr>
            <w:r>
              <w:rPr>
                <w:rFonts w:hint="eastAsia"/>
                <w:b w:val="1"/>
              </w:rPr>
              <w:t>時間</w:t>
            </w:r>
            <w:r>
              <w:rPr>
                <w:rFonts w:hint="eastAsia"/>
                <w:b w:val="1"/>
              </w:rPr>
              <w:t>(1</w:t>
            </w:r>
            <w:r>
              <w:rPr>
                <w:rFonts w:hint="eastAsia"/>
                <w:b w:val="1"/>
              </w:rPr>
              <w:t>日</w:t>
            </w:r>
            <w:r>
              <w:rPr>
                <w:rFonts w:hint="eastAsia"/>
                <w:b w:val="1"/>
              </w:rPr>
              <w:t>5</w:t>
            </w:r>
            <w:r>
              <w:rPr>
                <w:rFonts w:hint="eastAsia"/>
                <w:b w:val="1"/>
              </w:rPr>
              <w:t>回</w:t>
            </w:r>
            <w:r>
              <w:rPr>
                <w:rFonts w:hint="eastAsia"/>
                <w:b w:val="1"/>
              </w:rPr>
              <w:t>)</w:t>
            </w:r>
          </w:p>
        </w:tc>
      </w:tr>
      <w:tr>
        <w:trPr>
          <w:trHeight w:val="710" w:hRule="atLeast"/>
        </w:trPr>
        <w:tc>
          <w:tcPr>
            <w:tcW w:w="2095" w:type="dxa"/>
            <w:vAlign w:val="center"/>
          </w:tcPr>
          <w:p>
            <w:pPr>
              <w:pStyle w:val="0"/>
              <w:jc w:val="left"/>
              <w:rPr>
                <w:rFonts w:hint="eastAsia"/>
              </w:rPr>
            </w:pPr>
            <w:r>
              <w:rPr>
                <w:rFonts w:hint="eastAsia"/>
              </w:rPr>
              <w:t>12</w:t>
            </w:r>
            <w:r>
              <w:rPr>
                <w:rFonts w:hint="eastAsia"/>
              </w:rPr>
              <w:t>月</w:t>
            </w:r>
            <w:r>
              <w:rPr>
                <w:rFonts w:hint="eastAsia"/>
              </w:rPr>
              <w:t>16</w:t>
            </w:r>
            <w:r>
              <w:rPr>
                <w:rFonts w:hint="eastAsia"/>
              </w:rPr>
              <w:t>日</w:t>
            </w:r>
            <w:r>
              <w:rPr>
                <w:rFonts w:hint="eastAsia"/>
              </w:rPr>
              <w:t>(</w:t>
            </w:r>
            <w:r>
              <w:rPr>
                <w:rFonts w:hint="eastAsia"/>
              </w:rPr>
              <w:t>火曜日</w:t>
            </w:r>
            <w:r>
              <w:rPr>
                <w:rFonts w:hint="eastAsia"/>
              </w:rPr>
              <w:t>)</w:t>
            </w:r>
          </w:p>
        </w:tc>
        <w:tc>
          <w:tcPr>
            <w:tcW w:w="4200" w:type="dxa"/>
            <w:vAlign w:val="center"/>
          </w:tcPr>
          <w:p>
            <w:pPr>
              <w:pStyle w:val="0"/>
              <w:jc w:val="left"/>
              <w:rPr>
                <w:rFonts w:hint="eastAsia"/>
              </w:rPr>
            </w:pPr>
            <w:r>
              <w:rPr>
                <w:rFonts w:hint="eastAsia"/>
              </w:rPr>
              <w:t>三本木総合支所</w:t>
            </w:r>
          </w:p>
        </w:tc>
        <w:tc>
          <w:tcPr>
            <w:tcW w:w="2100" w:type="dxa"/>
            <w:vMerge w:val="restart"/>
            <w:vAlign w:val="center"/>
          </w:tcPr>
          <w:p>
            <w:pPr>
              <w:pStyle w:val="0"/>
              <w:jc w:val="left"/>
              <w:rPr>
                <w:rFonts w:hint="eastAsia"/>
              </w:rPr>
            </w:pPr>
            <w:r>
              <w:rPr>
                <w:rFonts w:hint="eastAsia"/>
              </w:rPr>
              <w:t>10</w:t>
            </w:r>
            <w:r>
              <w:rPr>
                <w:rFonts w:hint="eastAsia"/>
              </w:rPr>
              <w:t>時～</w:t>
            </w:r>
            <w:r>
              <w:rPr>
                <w:rFonts w:hint="eastAsia"/>
              </w:rPr>
              <w:t>10</w:t>
            </w:r>
            <w:r>
              <w:rPr>
                <w:rFonts w:hint="eastAsia"/>
              </w:rPr>
              <w:t>時</w:t>
            </w:r>
            <w:r>
              <w:rPr>
                <w:rFonts w:hint="eastAsia"/>
              </w:rPr>
              <w:t>50</w:t>
            </w:r>
            <w:r>
              <w:rPr>
                <w:rFonts w:hint="eastAsia"/>
              </w:rPr>
              <w:t>分</w:t>
            </w:r>
          </w:p>
          <w:p>
            <w:pPr>
              <w:pStyle w:val="0"/>
              <w:jc w:val="left"/>
              <w:rPr>
                <w:rFonts w:hint="eastAsia"/>
              </w:rPr>
            </w:pPr>
            <w:r>
              <w:rPr>
                <w:rFonts w:hint="eastAsia"/>
              </w:rPr>
              <w:t>11</w:t>
            </w:r>
            <w:r>
              <w:rPr>
                <w:rFonts w:hint="eastAsia"/>
              </w:rPr>
              <w:t>時～</w:t>
            </w:r>
            <w:r>
              <w:rPr>
                <w:rFonts w:hint="eastAsia"/>
              </w:rPr>
              <w:t>11</w:t>
            </w:r>
            <w:r>
              <w:rPr>
                <w:rFonts w:hint="eastAsia"/>
              </w:rPr>
              <w:t>時</w:t>
            </w:r>
            <w:r>
              <w:rPr>
                <w:rFonts w:hint="eastAsia"/>
              </w:rPr>
              <w:t>50</w:t>
            </w:r>
            <w:r>
              <w:rPr>
                <w:rFonts w:hint="eastAsia"/>
              </w:rPr>
              <w:t>分</w:t>
            </w:r>
          </w:p>
          <w:p>
            <w:pPr>
              <w:pStyle w:val="0"/>
              <w:jc w:val="left"/>
              <w:rPr>
                <w:rFonts w:hint="eastAsia"/>
              </w:rPr>
            </w:pPr>
            <w:r>
              <w:rPr>
                <w:rFonts w:hint="eastAsia"/>
              </w:rPr>
              <w:t>13</w:t>
            </w:r>
            <w:r>
              <w:rPr>
                <w:rFonts w:hint="eastAsia"/>
              </w:rPr>
              <w:t>時～</w:t>
            </w:r>
            <w:r>
              <w:rPr>
                <w:rFonts w:hint="eastAsia"/>
              </w:rPr>
              <w:t>13</w:t>
            </w:r>
            <w:r>
              <w:rPr>
                <w:rFonts w:hint="eastAsia"/>
              </w:rPr>
              <w:t>時</w:t>
            </w:r>
            <w:r>
              <w:rPr>
                <w:rFonts w:hint="eastAsia"/>
              </w:rPr>
              <w:t>50</w:t>
            </w:r>
            <w:r>
              <w:rPr>
                <w:rFonts w:hint="eastAsia"/>
              </w:rPr>
              <w:t>分</w:t>
            </w:r>
          </w:p>
          <w:p>
            <w:pPr>
              <w:pStyle w:val="0"/>
              <w:jc w:val="left"/>
              <w:rPr>
                <w:rFonts w:hint="eastAsia"/>
              </w:rPr>
            </w:pPr>
            <w:r>
              <w:rPr>
                <w:rFonts w:hint="eastAsia"/>
              </w:rPr>
              <w:t>14</w:t>
            </w:r>
            <w:r>
              <w:rPr>
                <w:rFonts w:hint="eastAsia"/>
              </w:rPr>
              <w:t>時～</w:t>
            </w:r>
            <w:r>
              <w:rPr>
                <w:rFonts w:hint="eastAsia"/>
              </w:rPr>
              <w:t>14</w:t>
            </w:r>
            <w:r>
              <w:rPr>
                <w:rFonts w:hint="eastAsia"/>
              </w:rPr>
              <w:t>時</w:t>
            </w:r>
            <w:r>
              <w:rPr>
                <w:rFonts w:hint="eastAsia"/>
              </w:rPr>
              <w:t>50</w:t>
            </w:r>
            <w:r>
              <w:rPr>
                <w:rFonts w:hint="eastAsia"/>
              </w:rPr>
              <w:t>分</w:t>
            </w:r>
          </w:p>
          <w:p>
            <w:pPr>
              <w:pStyle w:val="0"/>
              <w:jc w:val="left"/>
              <w:rPr>
                <w:rFonts w:hint="eastAsia"/>
              </w:rPr>
            </w:pPr>
            <w:r>
              <w:rPr>
                <w:rFonts w:hint="eastAsia"/>
              </w:rPr>
              <w:t>15</w:t>
            </w:r>
            <w:r>
              <w:rPr>
                <w:rFonts w:hint="eastAsia"/>
              </w:rPr>
              <w:t>時～</w:t>
            </w:r>
            <w:r>
              <w:rPr>
                <w:rFonts w:hint="eastAsia"/>
              </w:rPr>
              <w:t>15</w:t>
            </w:r>
            <w:r>
              <w:rPr>
                <w:rFonts w:hint="eastAsia"/>
              </w:rPr>
              <w:t>時</w:t>
            </w:r>
            <w:r>
              <w:rPr>
                <w:rFonts w:hint="eastAsia"/>
              </w:rPr>
              <w:t>50</w:t>
            </w:r>
            <w:r>
              <w:rPr>
                <w:rFonts w:hint="eastAsia"/>
              </w:rPr>
              <w:t>分</w:t>
            </w:r>
          </w:p>
        </w:tc>
      </w:tr>
      <w:tr>
        <w:trPr>
          <w:trHeight w:val="890" w:hRule="atLeast"/>
        </w:trPr>
        <w:tc>
          <w:tcPr>
            <w:tcW w:w="2095" w:type="dxa"/>
            <w:vAlign w:val="center"/>
          </w:tcPr>
          <w:p>
            <w:pPr>
              <w:pStyle w:val="0"/>
              <w:jc w:val="left"/>
              <w:rPr>
                <w:rFonts w:hint="eastAsia"/>
              </w:rPr>
            </w:pPr>
            <w:r>
              <w:rPr>
                <w:rFonts w:hint="eastAsia"/>
              </w:rPr>
              <w:t>12</w:t>
            </w:r>
            <w:r>
              <w:rPr>
                <w:rFonts w:hint="eastAsia"/>
              </w:rPr>
              <w:t>月</w:t>
            </w:r>
            <w:r>
              <w:rPr>
                <w:rFonts w:hint="eastAsia"/>
              </w:rPr>
              <w:t>19</w:t>
            </w:r>
            <w:r>
              <w:rPr>
                <w:rFonts w:hint="eastAsia"/>
              </w:rPr>
              <w:t>日</w:t>
            </w:r>
            <w:r>
              <w:rPr>
                <w:rFonts w:hint="eastAsia"/>
              </w:rPr>
              <w:t>(</w:t>
            </w:r>
            <w:r>
              <w:rPr>
                <w:rFonts w:hint="eastAsia"/>
              </w:rPr>
              <w:t>金曜日</w:t>
            </w:r>
            <w:r>
              <w:rPr>
                <w:rFonts w:hint="eastAsia"/>
              </w:rPr>
              <w:t>)</w:t>
            </w:r>
          </w:p>
        </w:tc>
        <w:tc>
          <w:tcPr>
            <w:tcW w:w="4200" w:type="dxa"/>
            <w:vAlign w:val="center"/>
          </w:tcPr>
          <w:p>
            <w:pPr>
              <w:pStyle w:val="0"/>
              <w:jc w:val="left"/>
              <w:rPr>
                <w:rFonts w:hint="eastAsia"/>
              </w:rPr>
            </w:pPr>
            <w:r>
              <w:rPr>
                <w:rFonts w:hint="eastAsia"/>
              </w:rPr>
              <w:t>鳴子総合支所</w:t>
            </w:r>
          </w:p>
        </w:tc>
        <w:tc>
          <w:tcPr>
            <w:tcW w:w="2100" w:type="dxa"/>
            <w:vMerge w:val="continue"/>
            <w:vAlign w:val="center"/>
          </w:tcPr>
          <w:p>
            <w:pPr>
              <w:pStyle w:val="0"/>
              <w:rPr>
                <w:rFonts w:hint="eastAsia"/>
              </w:rPr>
            </w:pPr>
          </w:p>
        </w:tc>
      </w:tr>
      <w:tr>
        <w:trPr>
          <w:trHeight w:val="880" w:hRule="atLeast"/>
        </w:trPr>
        <w:tc>
          <w:tcPr>
            <w:tcW w:w="2095" w:type="dxa"/>
            <w:vAlign w:val="center"/>
          </w:tcPr>
          <w:p>
            <w:pPr>
              <w:pStyle w:val="0"/>
              <w:jc w:val="left"/>
              <w:rPr>
                <w:rFonts w:hint="eastAsia"/>
              </w:rPr>
            </w:pPr>
            <w:r>
              <w:rPr>
                <w:rFonts w:hint="eastAsia"/>
              </w:rPr>
              <w:t>12</w:t>
            </w:r>
            <w:r>
              <w:rPr>
                <w:rFonts w:hint="eastAsia"/>
              </w:rPr>
              <w:t>月</w:t>
            </w:r>
            <w:r>
              <w:rPr>
                <w:rFonts w:hint="eastAsia"/>
              </w:rPr>
              <w:t>23</w:t>
            </w:r>
            <w:r>
              <w:rPr>
                <w:rFonts w:hint="eastAsia"/>
              </w:rPr>
              <w:t>日</w:t>
            </w:r>
            <w:r>
              <w:rPr>
                <w:rFonts w:hint="eastAsia"/>
              </w:rPr>
              <w:t>(</w:t>
            </w:r>
            <w:r>
              <w:rPr>
                <w:rFonts w:hint="eastAsia"/>
              </w:rPr>
              <w:t>火曜日</w:t>
            </w:r>
            <w:r>
              <w:rPr>
                <w:rFonts w:hint="eastAsia"/>
              </w:rPr>
              <w:t>)</w:t>
            </w:r>
          </w:p>
        </w:tc>
        <w:tc>
          <w:tcPr>
            <w:tcW w:w="4200" w:type="dxa"/>
            <w:vAlign w:val="center"/>
          </w:tcPr>
          <w:p>
            <w:pPr>
              <w:pStyle w:val="0"/>
              <w:jc w:val="left"/>
              <w:rPr>
                <w:rFonts w:hint="eastAsia"/>
              </w:rPr>
            </w:pPr>
            <w:r>
              <w:rPr>
                <w:rFonts w:hint="eastAsia"/>
              </w:rPr>
              <w:t>市役所本庁舎</w:t>
            </w:r>
            <w:r>
              <w:rPr>
                <w:rFonts w:hint="eastAsia"/>
              </w:rPr>
              <w:t>1</w:t>
            </w:r>
            <w:r>
              <w:rPr>
                <w:rFonts w:hint="eastAsia"/>
              </w:rPr>
              <w:t>階市民交流エリア屋内広場</w:t>
            </w:r>
            <w:r>
              <w:rPr>
                <w:rFonts w:hint="eastAsia"/>
              </w:rPr>
              <w:t>(</w:t>
            </w:r>
            <w:r>
              <w:rPr>
                <w:rFonts w:hint="eastAsia"/>
              </w:rPr>
              <w:t>パタ崎さん</w:t>
            </w:r>
            <w:r>
              <w:rPr>
                <w:rFonts w:hint="eastAsia"/>
              </w:rPr>
              <w:fldChar w:fldCharType="begin"/>
            </w:r>
            <w:r>
              <w:rPr>
                <w:rFonts w:hint="eastAsia"/>
              </w:rPr>
              <w:instrText>EQ \* jc2 \* hps10 \o\ad(\s\up 9(</w:instrText>
            </w:r>
            <w:r>
              <w:rPr>
                <w:rFonts w:hint="eastAsia" w:ascii="游明朝" w:hAnsi="游明朝" w:eastAsia="游明朝"/>
                <w:sz w:val="10"/>
              </w:rPr>
              <w:instrText>ち</w:instrText>
            </w:r>
            <w:r>
              <w:rPr>
                <w:rFonts w:hint="eastAsia"/>
              </w:rPr>
              <w:instrText>),</w:instrText>
            </w:r>
            <w:r>
              <w:rPr>
                <w:rFonts w:hint="eastAsia"/>
              </w:rPr>
              <w:instrText>家</w:instrText>
            </w:r>
            <w:r>
              <w:rPr>
                <w:rFonts w:hint="eastAsia"/>
              </w:rPr>
              <w:instrText>)</w:instrText>
            </w:r>
            <w:r>
              <w:rPr>
                <w:rFonts w:hint="eastAsia"/>
              </w:rPr>
              <w:fldChar w:fldCharType="end"/>
            </w:r>
            <w:r>
              <w:rPr>
                <w:rFonts w:hint="eastAsia"/>
              </w:rPr>
              <w:t>)</w:t>
            </w:r>
            <w:bookmarkStart w:id="0" w:name="_GoBack"/>
            <w:bookmarkEnd w:id="0"/>
          </w:p>
        </w:tc>
        <w:tc>
          <w:tcPr>
            <w:tcW w:w="2100" w:type="dxa"/>
            <w:vMerge w:val="continue"/>
            <w:vAlign w:val="center"/>
          </w:tcPr>
          <w:p>
            <w:pPr>
              <w:pStyle w:val="0"/>
              <w:rPr>
                <w:rFonts w:hint="eastAsia"/>
              </w:rPr>
            </w:pPr>
          </w:p>
        </w:tc>
      </w:tr>
    </w:tbl>
    <w:p>
      <w:pPr>
        <w:pStyle w:val="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デジタル機器の操作などに困っている</w:t>
      </w:r>
      <w:r>
        <w:rPr>
          <w:rFonts w:hint="eastAsia" w:ascii="ＭＳ 明朝" w:hAnsi="ＭＳ 明朝" w:eastAsia="ＭＳ 明朝"/>
          <w:sz w:val="24"/>
        </w:rPr>
        <w:t>18</w:t>
      </w:r>
      <w:r>
        <w:rPr>
          <w:rFonts w:hint="eastAsia" w:ascii="ＭＳ 明朝" w:hAnsi="ＭＳ 明朝" w:eastAsia="ＭＳ 明朝"/>
          <w:sz w:val="24"/>
        </w:rPr>
        <w:t>歳以上の市民</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各回先着</w:t>
      </w:r>
      <w:r>
        <w:rPr>
          <w:rFonts w:hint="eastAsia" w:ascii="ＭＳ 明朝" w:hAnsi="ＭＳ 明朝" w:eastAsia="ＭＳ 明朝"/>
          <w:sz w:val="24"/>
        </w:rPr>
        <w:t>1</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相談したいパソコンやスマートフォンなどのデジタル機器</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申込フォームまたは電話（平日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地域おこし協力隊</w:t>
      </w:r>
      <w:r>
        <w:rPr>
          <w:rFonts w:hint="eastAsia" w:ascii="ＭＳ 明朝" w:hAnsi="ＭＳ 明朝" w:eastAsia="ＭＳ 明朝"/>
          <w:sz w:val="24"/>
        </w:rPr>
        <w:t xml:space="preserve"> </w:t>
      </w:r>
      <w:r>
        <w:rPr>
          <w:rFonts w:hint="eastAsia" w:ascii="ＭＳ 明朝" w:hAnsi="ＭＳ 明朝" w:eastAsia="ＭＳ 明朝"/>
          <w:sz w:val="24"/>
        </w:rPr>
        <w:t>橋元　電話</w:t>
      </w:r>
      <w:r>
        <w:rPr>
          <w:rFonts w:hint="eastAsia" w:ascii="ＭＳ 明朝" w:hAnsi="ＭＳ 明朝" w:eastAsia="ＭＳ 明朝"/>
          <w:sz w:val="24"/>
        </w:rPr>
        <w:t>070-1593-0814</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農耕文化等総合調査報告会</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大崎地域の農耕文化や暮らしの知恵を記録した「大崎地域農耕文化等</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総合調査」の成果を報告します。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詳しくは、ウェブサイトを確認してください。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3</w:t>
      </w:r>
      <w:r>
        <w:rPr>
          <w:rFonts w:hint="eastAsia" w:ascii="ＭＳ 明朝" w:hAnsi="ＭＳ 明朝" w:eastAsia="ＭＳ 明朝"/>
          <w:sz w:val="24"/>
        </w:rPr>
        <w:t>階</w:t>
      </w:r>
      <w:r>
        <w:rPr>
          <w:rFonts w:hint="eastAsia" w:ascii="ＭＳ 明朝" w:hAnsi="ＭＳ 明朝" w:eastAsia="ＭＳ 明朝"/>
          <w:sz w:val="24"/>
        </w:rPr>
        <w:t>301</w:t>
      </w:r>
      <w:r>
        <w:rPr>
          <w:rFonts w:hint="eastAsia" w:ascii="ＭＳ 明朝" w:hAnsi="ＭＳ 明朝" w:eastAsia="ＭＳ 明朝"/>
          <w:sz w:val="24"/>
        </w:rPr>
        <w:t>会議室</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50</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から申込フォームで申し込み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農政企画課世界農業遺産未来戦略室　電話</w:t>
      </w:r>
      <w:r>
        <w:rPr>
          <w:rFonts w:hint="eastAsia" w:ascii="ＭＳ 明朝" w:hAnsi="ＭＳ 明朝" w:eastAsia="ＭＳ 明朝"/>
          <w:sz w:val="24"/>
        </w:rPr>
        <w:t>23-2281</w:t>
      </w:r>
    </w:p>
    <w:p>
      <w:pPr>
        <w:pStyle w:val="0"/>
        <w:rPr>
          <w:rFonts w:hint="eastAsia" w:ascii="ＭＳ 明朝" w:hAnsi="ＭＳ 明朝" w:eastAsia="ＭＳ 明朝"/>
          <w:sz w:val="24"/>
        </w:rPr>
      </w:pPr>
      <w:r>
        <w:rPr>
          <w:rFonts w:hint="eastAsia" w:ascii="ＭＳ 明朝" w:hAnsi="ＭＳ 明朝" w:eastAsia="ＭＳ 明朝"/>
          <w:b w:val="1"/>
          <w:sz w:val="24"/>
        </w:rPr>
        <w:t>宮城県遺跡調査成果発表会</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5</w:t>
      </w:r>
      <w:r>
        <w:rPr>
          <w:rFonts w:hint="eastAsia" w:ascii="ＭＳ 明朝" w:hAnsi="ＭＳ 明朝" w:eastAsia="ＭＳ 明朝"/>
          <w:sz w:val="24"/>
        </w:rPr>
        <w:t>～</w:t>
      </w:r>
      <w:r>
        <w:rPr>
          <w:rFonts w:hint="eastAsia" w:ascii="ＭＳ 明朝" w:hAnsi="ＭＳ 明朝" w:eastAsia="ＭＳ 明朝"/>
          <w:sz w:val="24"/>
        </w:rPr>
        <w:t>7</w:t>
      </w:r>
      <w:r>
        <w:rPr>
          <w:rFonts w:hint="eastAsia" w:ascii="ＭＳ 明朝" w:hAnsi="ＭＳ 明朝" w:eastAsia="ＭＳ 明朝"/>
          <w:sz w:val="24"/>
        </w:rPr>
        <w:t>年度に県内全域で実施された遺跡発掘調査の成果発表や、出土品を展示します。</w:t>
      </w:r>
    </w:p>
    <w:p>
      <w:pPr>
        <w:pStyle w:val="0"/>
        <w:rPr>
          <w:rFonts w:hint="eastAsia" w:ascii="ＭＳ 明朝" w:hAnsi="ＭＳ 明朝" w:eastAsia="ＭＳ 明朝"/>
          <w:sz w:val="24"/>
        </w:rPr>
      </w:pPr>
      <w:r>
        <w:rPr>
          <w:rFonts w:hint="eastAsia" w:ascii="ＭＳ 明朝" w:hAnsi="ＭＳ 明朝" w:eastAsia="ＭＳ 明朝"/>
          <w:sz w:val="24"/>
        </w:rPr>
        <w:t>　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土曜日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図書館（来楽里ホール）多目的ホール・研修室</w:t>
      </w:r>
      <w:r>
        <w:rPr>
          <w:rFonts w:hint="eastAsia" w:ascii="ＭＳ 明朝" w:hAnsi="ＭＳ 明朝" w:eastAsia="ＭＳ 明朝"/>
          <w:sz w:val="24"/>
        </w:rPr>
        <w:t>3</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100</w:t>
      </w:r>
      <w:r>
        <w:rPr>
          <w:rFonts w:hint="eastAsia" w:ascii="ＭＳ 明朝" w:hAnsi="ＭＳ 明朝" w:eastAsia="ＭＳ 明朝"/>
          <w:sz w:val="24"/>
        </w:rPr>
        <w:t>人程度</w:t>
      </w:r>
    </w:p>
    <w:p>
      <w:pPr>
        <w:pStyle w:val="0"/>
        <w:rPr>
          <w:rFonts w:hint="eastAsia" w:ascii="ＭＳ 明朝" w:hAnsi="ＭＳ 明朝" w:eastAsia="ＭＳ 明朝"/>
          <w:sz w:val="24"/>
        </w:rPr>
      </w:pPr>
      <w:r>
        <w:rPr>
          <w:rFonts w:hint="eastAsia" w:ascii="ＭＳ 明朝" w:hAnsi="ＭＳ 明朝" w:eastAsia="ＭＳ 明朝"/>
          <w:b w:val="1"/>
          <w:sz w:val="24"/>
        </w:rPr>
        <w:t>資料頒布料</w:t>
      </w:r>
      <w:r>
        <w:rPr>
          <w:rFonts w:hint="eastAsia" w:ascii="ＭＳ 明朝" w:hAnsi="ＭＳ 明朝" w:eastAsia="ＭＳ 明朝"/>
          <w:sz w:val="24"/>
        </w:rPr>
        <w:t>　</w:t>
      </w:r>
      <w:r>
        <w:rPr>
          <w:rFonts w:hint="eastAsia" w:ascii="ＭＳ 明朝" w:hAnsi="ＭＳ 明朝" w:eastAsia="ＭＳ 明朝"/>
          <w:sz w:val="24"/>
        </w:rPr>
        <w:t>1,000</w:t>
      </w:r>
      <w:r>
        <w:rPr>
          <w:rFonts w:hint="eastAsia" w:ascii="ＭＳ 明朝" w:hAnsi="ＭＳ 明朝" w:eastAsia="ＭＳ 明朝"/>
          <w:sz w:val="24"/>
        </w:rPr>
        <w:t>円（希望者のみ）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文化財課調査担当　電話</w:t>
      </w:r>
      <w:r>
        <w:rPr>
          <w:rFonts w:hint="eastAsia" w:ascii="ＭＳ 明朝" w:hAnsi="ＭＳ 明朝" w:eastAsia="ＭＳ 明朝"/>
          <w:sz w:val="24"/>
        </w:rPr>
        <w:t>23-2214</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図書館映画会</w:t>
      </w:r>
    </w:p>
    <w:p>
      <w:pPr>
        <w:pStyle w:val="0"/>
        <w:rPr>
          <w:rFonts w:hint="eastAsia" w:ascii="ＭＳ 明朝" w:hAnsi="ＭＳ 明朝" w:eastAsia="ＭＳ 明朝"/>
          <w:sz w:val="24"/>
        </w:rPr>
      </w:pPr>
      <w:r>
        <w:rPr>
          <w:rFonts w:hint="eastAsia" w:ascii="ＭＳ 明朝" w:hAnsi="ＭＳ 明朝" w:eastAsia="ＭＳ 明朝"/>
          <w:sz w:val="24"/>
        </w:rPr>
        <w:t>　所蔵資料を使用した映画会です。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土曜日</w:t>
      </w:r>
      <w:r>
        <w:rPr>
          <w:rFonts w:hint="eastAsia" w:ascii="ＭＳ 明朝" w:hAnsi="ＭＳ 明朝" w:eastAsia="ＭＳ 明朝"/>
          <w:sz w:val="24"/>
        </w:rPr>
        <w:t>) 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35</w:t>
      </w:r>
      <w:r>
        <w:rPr>
          <w:rFonts w:hint="eastAsia" w:ascii="ＭＳ 明朝" w:hAnsi="ＭＳ 明朝" w:eastAsia="ＭＳ 明朝"/>
          <w:sz w:val="24"/>
        </w:rPr>
        <w:t>分（開場</w:t>
      </w:r>
      <w:r>
        <w:rPr>
          <w:rFonts w:hint="eastAsia" w:ascii="ＭＳ 明朝" w:hAnsi="ＭＳ 明朝" w:eastAsia="ＭＳ 明朝"/>
          <w:sz w:val="24"/>
        </w:rPr>
        <w:t>14</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図書館（来楽里ホール）多目的ホール</w:t>
      </w:r>
    </w:p>
    <w:p>
      <w:pPr>
        <w:pStyle w:val="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アニメ「サンタ・カンパニー」</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w:t>
      </w:r>
      <w:r>
        <w:rPr>
          <w:rFonts w:hint="eastAsia" w:ascii="ＭＳ 明朝" w:hAnsi="ＭＳ 明朝" w:eastAsia="ＭＳ 明朝"/>
          <w:sz w:val="24"/>
        </w:rPr>
        <w:t>70</w:t>
      </w:r>
      <w:r>
        <w:rPr>
          <w:rFonts w:hint="eastAsia" w:ascii="ＭＳ 明朝" w:hAnsi="ＭＳ 明朝" w:eastAsia="ＭＳ 明朝"/>
          <w:sz w:val="24"/>
        </w:rPr>
        <w:t>人程度（混雑状況によっては、入場できない場合あり）</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図書館</w:t>
      </w:r>
      <w:r>
        <w:rPr>
          <w:rFonts w:hint="eastAsia" w:ascii="ＭＳ 明朝" w:hAnsi="ＭＳ 明朝" w:eastAsia="ＭＳ 明朝"/>
          <w:sz w:val="24"/>
        </w:rPr>
        <w:t>(</w:t>
      </w:r>
      <w:r>
        <w:rPr>
          <w:rFonts w:hint="eastAsia" w:ascii="ＭＳ 明朝" w:hAnsi="ＭＳ 明朝" w:eastAsia="ＭＳ 明朝"/>
          <w:sz w:val="24"/>
        </w:rPr>
        <w:t>来楽里ホール</w:t>
      </w:r>
      <w:r>
        <w:rPr>
          <w:rFonts w:hint="eastAsia" w:ascii="ＭＳ 明朝" w:hAnsi="ＭＳ 明朝" w:eastAsia="ＭＳ 明朝"/>
          <w:sz w:val="24"/>
        </w:rPr>
        <w:t>)</w:t>
      </w:r>
      <w:r>
        <w:rPr>
          <w:rFonts w:hint="eastAsia" w:ascii="ＭＳ 明朝" w:hAnsi="ＭＳ 明朝" w:eastAsia="ＭＳ 明朝"/>
          <w:sz w:val="24"/>
        </w:rPr>
        <w:t>図書担当　電話</w:t>
      </w:r>
      <w:r>
        <w:rPr>
          <w:rFonts w:hint="eastAsia" w:ascii="ＭＳ 明朝" w:hAnsi="ＭＳ 明朝" w:eastAsia="ＭＳ 明朝"/>
          <w:sz w:val="24"/>
        </w:rPr>
        <w:t>22-0002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年度古川・田尻地区小学生造形教育作品展</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豊かな感性で描かれた子どもたちの力作を鑑賞しませんか。</w:t>
      </w:r>
    </w:p>
    <w:p>
      <w:pPr>
        <w:pStyle w:val="0"/>
        <w:rPr>
          <w:rFonts w:hint="eastAsia" w:ascii="ＭＳ 明朝" w:hAnsi="ＭＳ 明朝" w:eastAsia="ＭＳ 明朝"/>
          <w:sz w:val="24"/>
        </w:rPr>
      </w:pPr>
      <w:r>
        <w:rPr>
          <w:rFonts w:hint="eastAsia" w:ascii="ＭＳ 明朝" w:hAnsi="ＭＳ 明朝" w:eastAsia="ＭＳ 明朝"/>
          <w:sz w:val="24"/>
        </w:rPr>
        <w:t>　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 10</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時（最終日は</w:t>
      </w:r>
      <w:r>
        <w:rPr>
          <w:rFonts w:hint="eastAsia" w:ascii="ＭＳ 明朝" w:hAnsi="ＭＳ 明朝" w:eastAsia="ＭＳ 明朝"/>
          <w:sz w:val="24"/>
        </w:rPr>
        <w:t>15</w:t>
      </w:r>
      <w:r>
        <w:rPr>
          <w:rFonts w:hint="eastAsia" w:ascii="ＭＳ 明朝" w:hAnsi="ＭＳ 明朝" w:eastAsia="ＭＳ 明朝"/>
          <w:sz w:val="24"/>
        </w:rPr>
        <w:t>時まで）</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大崎市民ギャラリー（緒絶の館）</w:t>
      </w:r>
    </w:p>
    <w:p>
      <w:pPr>
        <w:pStyle w:val="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絵画</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大崎市民ギャラリー</w:t>
      </w:r>
      <w:r>
        <w:rPr>
          <w:rFonts w:hint="eastAsia" w:ascii="ＭＳ 明朝" w:hAnsi="ＭＳ 明朝" w:eastAsia="ＭＳ 明朝"/>
          <w:sz w:val="24"/>
        </w:rPr>
        <w:t>(</w:t>
      </w:r>
      <w:r>
        <w:rPr>
          <w:rFonts w:hint="eastAsia" w:ascii="ＭＳ 明朝" w:hAnsi="ＭＳ 明朝" w:eastAsia="ＭＳ 明朝"/>
          <w:sz w:val="24"/>
        </w:rPr>
        <w:t>緒絶の館</w:t>
      </w:r>
      <w:r>
        <w:rPr>
          <w:rFonts w:hint="eastAsia" w:ascii="ＭＳ 明朝" w:hAnsi="ＭＳ 明朝" w:eastAsia="ＭＳ 明朝"/>
          <w:sz w:val="24"/>
        </w:rPr>
        <w:t>)</w:t>
      </w:r>
      <w:r>
        <w:rPr>
          <w:rFonts w:hint="eastAsia" w:ascii="ＭＳ 明朝" w:hAnsi="ＭＳ 明朝" w:eastAsia="ＭＳ 明朝"/>
          <w:sz w:val="24"/>
        </w:rPr>
        <w:t>　電話</w:t>
      </w:r>
      <w:r>
        <w:rPr>
          <w:rFonts w:hint="eastAsia" w:ascii="ＭＳ 明朝" w:hAnsi="ＭＳ 明朝" w:eastAsia="ＭＳ 明朝"/>
          <w:sz w:val="24"/>
        </w:rPr>
        <w:t>21-1466</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59</w:t>
      </w:r>
      <w:r>
        <w:rPr>
          <w:rFonts w:hint="eastAsia" w:ascii="ＭＳ 明朝" w:hAnsi="ＭＳ 明朝" w:eastAsia="ＭＳ 明朝"/>
          <w:b w:val="1"/>
          <w:sz w:val="24"/>
        </w:rPr>
        <w:t>回まつやま元旦マラソン大会＆ウオーキング大会</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輝かしい年の始めに、一年の健康を願ってマラソンをしませんか。</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祝日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松山公民館前広場（スタート、ゴール）</w:t>
      </w:r>
    </w:p>
    <w:p>
      <w:pPr>
        <w:pStyle w:val="0"/>
        <w:rPr>
          <w:rFonts w:hint="eastAsia" w:ascii="ＭＳ 明朝" w:hAnsi="ＭＳ 明朝" w:eastAsia="ＭＳ 明朝"/>
          <w:sz w:val="24"/>
        </w:rPr>
      </w:pPr>
      <w:r>
        <w:rPr>
          <w:rFonts w:hint="eastAsia" w:ascii="ＭＳ 明朝" w:hAnsi="ＭＳ 明朝" w:eastAsia="ＭＳ 明朝"/>
          <w:b w:val="1"/>
          <w:sz w:val="24"/>
        </w:rPr>
        <w:t>内容</w:t>
      </w:r>
      <w:r>
        <w:rPr>
          <w:rFonts w:hint="eastAsia" w:ascii="ＭＳ 明朝" w:hAnsi="ＭＳ 明朝" w:eastAsia="ＭＳ 明朝"/>
          <w:sz w:val="24"/>
        </w:rPr>
        <w:t>　マラソン：</w:t>
      </w:r>
      <w:r>
        <w:rPr>
          <w:rFonts w:hint="eastAsia" w:ascii="ＭＳ 明朝" w:hAnsi="ＭＳ 明朝" w:eastAsia="ＭＳ 明朝"/>
          <w:sz w:val="24"/>
        </w:rPr>
        <w:t>1.2</w:t>
      </w:r>
      <w:r>
        <w:rPr>
          <w:rFonts w:hint="eastAsia" w:ascii="ＭＳ 明朝" w:hAnsi="ＭＳ 明朝" w:eastAsia="ＭＳ 明朝"/>
          <w:sz w:val="24"/>
        </w:rPr>
        <w:t>キロメートルまたは</w:t>
      </w:r>
      <w:r>
        <w:rPr>
          <w:rFonts w:hint="eastAsia" w:ascii="ＭＳ 明朝" w:hAnsi="ＭＳ 明朝" w:eastAsia="ＭＳ 明朝"/>
          <w:sz w:val="24"/>
        </w:rPr>
        <w:t>3.0</w:t>
      </w:r>
      <w:r>
        <w:rPr>
          <w:rFonts w:hint="eastAsia" w:ascii="ＭＳ 明朝" w:hAnsi="ＭＳ 明朝" w:eastAsia="ＭＳ 明朝"/>
          <w:sz w:val="24"/>
        </w:rPr>
        <w:t>キロメートル、ウオーキング：</w:t>
      </w:r>
      <w:r>
        <w:rPr>
          <w:rFonts w:hint="eastAsia" w:ascii="ＭＳ 明朝" w:hAnsi="ＭＳ 明朝" w:eastAsia="ＭＳ 明朝"/>
          <w:sz w:val="24"/>
        </w:rPr>
        <w:t>1.5</w:t>
      </w:r>
      <w:r>
        <w:rPr>
          <w:rFonts w:hint="eastAsia" w:ascii="ＭＳ 明朝" w:hAnsi="ＭＳ 明朝" w:eastAsia="ＭＳ 明朝"/>
          <w:sz w:val="24"/>
        </w:rPr>
        <w:t>キロメートル</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当日の</w:t>
      </w:r>
      <w:r>
        <w:rPr>
          <w:rFonts w:hint="eastAsia" w:ascii="ＭＳ 明朝" w:hAnsi="ＭＳ 明朝" w:eastAsia="ＭＳ 明朝"/>
          <w:sz w:val="24"/>
        </w:rPr>
        <w:t>9</w:t>
      </w:r>
      <w:r>
        <w:rPr>
          <w:rFonts w:hint="eastAsia" w:ascii="ＭＳ 明朝" w:hAnsi="ＭＳ 明朝" w:eastAsia="ＭＳ 明朝"/>
          <w:sz w:val="24"/>
        </w:rPr>
        <w:t>時から</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分まで会場で申し込み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大崎市体育協会松山支部　電話</w:t>
      </w:r>
      <w:r>
        <w:rPr>
          <w:rFonts w:hint="eastAsia" w:ascii="ＭＳ 明朝" w:hAnsi="ＭＳ 明朝" w:eastAsia="ＭＳ 明朝"/>
          <w:sz w:val="24"/>
        </w:rPr>
        <w:t>55-2800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釜神ワークショップ</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い</w:instrText>
      </w:r>
      <w:r>
        <w:rPr>
          <w:rFonts w:hint="eastAsia" w:ascii="ＭＳ 明朝" w:hAnsi="ＭＳ 明朝" w:eastAsia="ＭＳ 明朝"/>
          <w:sz w:val="12"/>
        </w:rPr>
        <w:instrText>き</w:instrText>
      </w:r>
      <w:r>
        <w:rPr>
          <w:rFonts w:hint="eastAsia" w:ascii="ＭＳ 明朝" w:hAnsi="ＭＳ 明朝" w:eastAsia="ＭＳ 明朝"/>
          <w:sz w:val="24"/>
        </w:rPr>
        <w:instrText>),</w:instrText>
      </w:r>
      <w:r>
        <w:rPr>
          <w:rFonts w:hint="eastAsia" w:ascii="ＭＳ 明朝" w:hAnsi="ＭＳ 明朝" w:eastAsia="ＭＳ 明朝"/>
          <w:sz w:val="24"/>
        </w:rPr>
        <w:instrText>伊達</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な木彫り塾」による釜神の創作現場を見学してみませんか。</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土曜日</w:t>
      </w:r>
      <w:r>
        <w:rPr>
          <w:rFonts w:hint="eastAsia" w:ascii="ＭＳ 明朝" w:hAnsi="ＭＳ 明朝" w:eastAsia="ＭＳ 明朝"/>
          <w:sz w:val="24"/>
        </w:rPr>
        <w:t>) 10</w:t>
      </w:r>
      <w:r>
        <w:rPr>
          <w:rFonts w:hint="eastAsia" w:ascii="ＭＳ 明朝" w:hAnsi="ＭＳ 明朝" w:eastAsia="ＭＳ 明朝"/>
          <w:sz w:val="24"/>
        </w:rPr>
        <w:t>時～正午、</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松山老人福祉センター創作室</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松山ふるさと歴史館　電話</w:t>
      </w:r>
      <w:r>
        <w:rPr>
          <w:rFonts w:hint="eastAsia" w:ascii="ＭＳ 明朝" w:hAnsi="ＭＳ 明朝" w:eastAsia="ＭＳ 明朝"/>
          <w:sz w:val="24"/>
        </w:rPr>
        <w:t>55-2215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持続可能なまちづくりシンポジウム～</w:t>
      </w:r>
      <w:r>
        <w:rPr>
          <w:rFonts w:hint="eastAsia" w:ascii="ＭＳ 明朝" w:hAnsi="ＭＳ 明朝" w:eastAsia="ＭＳ 明朝"/>
          <w:b w:val="1"/>
          <w:sz w:val="24"/>
        </w:rPr>
        <w:t>Step up!</w:t>
      </w:r>
      <w:r>
        <w:rPr>
          <w:rFonts w:hint="eastAsia" w:ascii="ＭＳ 明朝" w:hAnsi="ＭＳ 明朝" w:eastAsia="ＭＳ 明朝"/>
          <w:b w:val="1"/>
          <w:sz w:val="24"/>
        </w:rPr>
        <w:t>新時代</w:t>
      </w:r>
      <w:r>
        <w:rPr>
          <w:rFonts w:hint="eastAsia" w:ascii="ＭＳ 明朝" w:hAnsi="ＭＳ 明朝" w:eastAsia="ＭＳ 明朝"/>
          <w:b w:val="1"/>
          <w:sz w:val="24"/>
        </w:rPr>
        <w:t xml:space="preserve"> Talk in Osaki</w:t>
      </w:r>
      <w:r>
        <w:rPr>
          <w:rFonts w:hint="eastAsia" w:ascii="ＭＳ 明朝" w:hAnsi="ＭＳ 明朝" w:eastAsia="ＭＳ 明朝"/>
          <w:b w:val="1"/>
          <w:sz w:val="24"/>
        </w:rPr>
        <w:t>～</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地域力の向上と持続可能な地域づくりを進めている団体の活動紹介や、ワールドカフェ形式による話し合いを行います。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14</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3</w:t>
      </w:r>
      <w:r>
        <w:rPr>
          <w:rFonts w:hint="eastAsia" w:ascii="ＭＳ 明朝" w:hAnsi="ＭＳ 明朝" w:eastAsia="ＭＳ 明朝"/>
          <w:sz w:val="24"/>
        </w:rPr>
        <w:t>階</w:t>
      </w:r>
      <w:r>
        <w:rPr>
          <w:rFonts w:hint="eastAsia" w:ascii="ＭＳ 明朝" w:hAnsi="ＭＳ 明朝" w:eastAsia="ＭＳ 明朝"/>
          <w:sz w:val="24"/>
        </w:rPr>
        <w:t>301</w:t>
      </w:r>
      <w:r>
        <w:rPr>
          <w:rFonts w:hint="eastAsia" w:ascii="ＭＳ 明朝" w:hAnsi="ＭＳ 明朝" w:eastAsia="ＭＳ 明朝"/>
          <w:sz w:val="24"/>
        </w:rPr>
        <w:t>会議室　</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80</w:t>
      </w:r>
      <w:r>
        <w:rPr>
          <w:rFonts w:hint="eastAsia" w:ascii="ＭＳ 明朝" w:hAnsi="ＭＳ 明朝" w:eastAsia="ＭＳ 明朝"/>
          <w:sz w:val="24"/>
        </w:rPr>
        <w:t>人程度</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まで電話、住所・氏名・年代・電話番号・職業を明記して</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mail</w:t>
      </w:r>
      <w:r>
        <w:rPr>
          <w:rFonts w:hint="eastAsia" w:ascii="ＭＳ 明朝" w:hAnsi="ＭＳ 明朝" w:eastAsia="ＭＳ 明朝"/>
          <w:sz w:val="24"/>
        </w:rPr>
        <w:t>＠</w:t>
      </w:r>
      <w:r>
        <w:rPr>
          <w:rFonts w:hint="eastAsia" w:ascii="ＭＳ 明朝" w:hAnsi="ＭＳ 明朝" w:eastAsia="ＭＳ 明朝"/>
          <w:sz w:val="24"/>
        </w:rPr>
        <w:t>otsk-kiratto.org</w:t>
      </w:r>
      <w:r>
        <w:rPr>
          <w:rFonts w:hint="eastAsia" w:ascii="ＭＳ 明朝" w:hAnsi="ＭＳ 明朝" w:eastAsia="ＭＳ 明朝"/>
          <w:sz w:val="24"/>
        </w:rPr>
        <w:t>）、または申込フォームのいずれかで申し込み</w:t>
      </w:r>
    </w:p>
    <w:p>
      <w:pPr>
        <w:pStyle w:val="0"/>
        <w:ind w:left="1440" w:hanging="1440" w:hangingChars="600"/>
        <w:rPr>
          <w:rFonts w:hint="eastAsia" w:ascii="ＭＳ 明朝" w:hAnsi="ＭＳ 明朝" w:eastAsia="ＭＳ 明朝"/>
          <w:b w:val="0"/>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特定非営利活動法人おおさき地域創造研究会　電話</w:t>
      </w:r>
      <w:r>
        <w:rPr>
          <w:rFonts w:hint="eastAsia" w:ascii="ＭＳ 明朝" w:hAnsi="ＭＳ 明朝" w:eastAsia="ＭＳ 明朝"/>
          <w:sz w:val="24"/>
        </w:rPr>
        <w:t>25-9956</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 P-OTF UD新ゴNT Pr6N B">
    <w:panose1 w:val="00000000000000000000"/>
    <w:charset w:val="80"/>
    <w:family w:val="swiss"/>
    <w:pitch w:val="fixed"/>
    <w:sig w:usb0="00000000" w:usb1="00000000" w:usb2="00000000" w:usb3="00000000" w:csb0="00820001"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934</TotalTime>
  <Pages>5</Pages>
  <Words>245</Words>
  <Characters>3132</Characters>
  <Application>JUST Note</Application>
  <Lines>745</Lines>
  <Paragraphs>169</Paragraphs>
  <CharactersWithSpaces>3238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2024-06-19T07:31:00Z</dcterms:created>
  <dcterms:modified xsi:type="dcterms:W3CDTF">2025-11-19T02:52:42Z</dcterms:modified>
  <cp:revision>10</cp:revision>
</cp:coreProperties>
</file>