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sz w:val="28"/>
        </w:rPr>
      </w:pPr>
      <w:r>
        <w:rPr>
          <w:rFonts w:hint="eastAsia" w:ascii="ＭＳ 明朝" w:hAnsi="ＭＳ 明朝" w:eastAsia="ＭＳ 明朝"/>
          <w:b w:val="1"/>
          <w:sz w:val="28"/>
        </w:rPr>
        <w:t>市県民税・所得税の申告相談</w:t>
      </w:r>
    </w:p>
    <w:p>
      <w:pPr>
        <w:pStyle w:val="0"/>
        <w:snapToGrid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税務課市民税担当　電話</w:t>
      </w:r>
      <w:r>
        <w:rPr>
          <w:rFonts w:hint="eastAsia" w:ascii="ＭＳ 明朝" w:hAnsi="ＭＳ 明朝" w:eastAsia="ＭＳ 明朝"/>
          <w:sz w:val="24"/>
        </w:rPr>
        <w:t>23-2148</w:t>
      </w:r>
    </w:p>
    <w:p>
      <w:pPr>
        <w:pStyle w:val="0"/>
        <w:snapToGrid w:val="0"/>
        <w:ind w:left="1327" w:leftChars="632" w:firstLineChars="0"/>
        <w:rPr>
          <w:rFonts w:hint="eastAsia" w:ascii="ＭＳ 明朝" w:hAnsi="ＭＳ 明朝" w:eastAsia="ＭＳ 明朝"/>
          <w:sz w:val="28"/>
        </w:rPr>
      </w:pPr>
      <w:r>
        <w:rPr>
          <w:rFonts w:hint="eastAsia" w:ascii="ＭＳ 明朝" w:hAnsi="ＭＳ 明朝" w:eastAsia="ＭＳ 明朝"/>
          <w:sz w:val="24"/>
        </w:rPr>
        <w:t>各総合支所市民福祉課</w:t>
      </w:r>
    </w:p>
    <w:p>
      <w:pPr>
        <w:pStyle w:val="0"/>
        <w:rPr>
          <w:rFonts w:hint="eastAsia" w:ascii="ＭＳ 明朝" w:hAnsi="ＭＳ 明朝" w:eastAsia="ＭＳ 明朝"/>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開催期間</w:t>
      </w:r>
      <w:r>
        <w:rPr>
          <w:rFonts w:hint="eastAsia" w:ascii="ＭＳ 明朝" w:hAnsi="ＭＳ 明朝" w:eastAsia="ＭＳ 明朝"/>
          <w:b w:val="0"/>
          <w:sz w:val="24"/>
        </w:rPr>
        <w:t xml:space="preserve"> 2</w:t>
      </w:r>
      <w:r>
        <w:rPr>
          <w:rFonts w:hint="eastAsia" w:ascii="ＭＳ 明朝" w:hAnsi="ＭＳ 明朝" w:eastAsia="ＭＳ 明朝"/>
          <w:b w:val="0"/>
          <w:sz w:val="24"/>
        </w:rPr>
        <w:t>月</w:t>
      </w:r>
      <w:r>
        <w:rPr>
          <w:rFonts w:hint="eastAsia" w:ascii="ＭＳ 明朝" w:hAnsi="ＭＳ 明朝" w:eastAsia="ＭＳ 明朝"/>
          <w:b w:val="0"/>
          <w:sz w:val="24"/>
        </w:rPr>
        <w:t>9</w:t>
      </w:r>
      <w:r>
        <w:rPr>
          <w:rFonts w:hint="eastAsia" w:ascii="ＭＳ 明朝" w:hAnsi="ＭＳ 明朝" w:eastAsia="ＭＳ 明朝"/>
          <w:b w:val="0"/>
          <w:sz w:val="24"/>
        </w:rPr>
        <w:t>日（月曜日）～</w:t>
      </w:r>
      <w:r>
        <w:rPr>
          <w:rFonts w:hint="eastAsia" w:ascii="ＭＳ 明朝" w:hAnsi="ＭＳ 明朝" w:eastAsia="ＭＳ 明朝"/>
          <w:b w:val="0"/>
          <w:sz w:val="24"/>
        </w:rPr>
        <w:t xml:space="preserve"> 3</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日（月曜日）</w:t>
      </w:r>
    </w:p>
    <w:p>
      <w:pPr>
        <w:pStyle w:val="0"/>
        <w:ind w:left="0"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※地域ごとに期間や会場が異なります。詳しくは、</w:t>
      </w:r>
      <w:r>
        <w:rPr>
          <w:rFonts w:hint="eastAsia" w:ascii="ＭＳ 明朝" w:hAnsi="ＭＳ 明朝" w:eastAsia="ＭＳ 明朝"/>
          <w:b w:val="0"/>
          <w:sz w:val="24"/>
        </w:rPr>
        <w:t>6</w:t>
      </w:r>
      <w:r>
        <w:rPr>
          <w:rFonts w:hint="eastAsia" w:ascii="ＭＳ 明朝" w:hAnsi="ＭＳ 明朝" w:eastAsia="ＭＳ 明朝"/>
          <w:b w:val="0"/>
          <w:sz w:val="24"/>
        </w:rPr>
        <w:t>・</w:t>
      </w:r>
      <w:r>
        <w:rPr>
          <w:rFonts w:hint="eastAsia" w:ascii="ＭＳ 明朝" w:hAnsi="ＭＳ 明朝" w:eastAsia="ＭＳ 明朝"/>
          <w:b w:val="0"/>
          <w:sz w:val="24"/>
        </w:rPr>
        <w:t>7</w:t>
      </w:r>
      <w:r>
        <w:rPr>
          <w:rFonts w:hint="eastAsia" w:ascii="ＭＳ 明朝" w:hAnsi="ＭＳ 明朝" w:eastAsia="ＭＳ 明朝"/>
          <w:b w:val="0"/>
          <w:sz w:val="24"/>
        </w:rPr>
        <w:t>ページを確認してください。</w:t>
      </w:r>
    </w:p>
    <w:p>
      <w:pPr>
        <w:pStyle w:val="0"/>
        <w:ind w:left="0" w:leftChars="0" w:hanging="240" w:hangingChars="100"/>
        <w:rPr>
          <w:rFonts w:hint="eastAsia" w:ascii="ＭＳ 明朝" w:hAnsi="ＭＳ 明朝" w:eastAsia="ＭＳ 明朝"/>
          <w:b w:val="0"/>
          <w:sz w:val="24"/>
        </w:rPr>
      </w:pP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7</w:t>
      </w:r>
      <w:r>
        <w:rPr>
          <w:rFonts w:hint="eastAsia" w:ascii="ＭＳ 明朝" w:hAnsi="ＭＳ 明朝" w:eastAsia="ＭＳ 明朝"/>
          <w:b w:val="0"/>
          <w:sz w:val="24"/>
        </w:rPr>
        <w:t>年分の所得に係る、市県民税と所得税の申告相談を受け付けます。令和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日現在、大崎市に住所がある人で申告が必要な人が対象です。円滑な申告を行うため、事前に書類などを準備しておきましょう。</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持ち物</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1</w:t>
      </w:r>
      <w:r>
        <w:rPr>
          <w:rFonts w:hint="eastAsia" w:ascii="ＭＳ 明朝" w:hAnsi="ＭＳ 明朝" w:eastAsia="ＭＳ 明朝"/>
          <w:b w:val="0"/>
          <w:sz w:val="24"/>
        </w:rPr>
        <w:t>マイナンバーカード（個人番号カード）の原本</w:t>
      </w:r>
    </w:p>
    <w:p>
      <w:pPr>
        <w:pStyle w:val="0"/>
        <w:ind w:left="0"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※マイナンバーカードを持っていない人は、①申告者本人のマイナンバーが確認できる書類（通知カードやマイナンバー記載の住民票）と②本人確認書類（運転免許証など）が必要です。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2</w:t>
      </w:r>
      <w:r>
        <w:rPr>
          <w:rFonts w:hint="eastAsia" w:ascii="ＭＳ 明朝" w:hAnsi="ＭＳ 明朝" w:eastAsia="ＭＳ 明朝"/>
          <w:b w:val="0"/>
          <w:sz w:val="24"/>
        </w:rPr>
        <w:t>本人名義の預金通帳または口座番号が分かるもの</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3</w:t>
      </w:r>
      <w:r>
        <w:rPr>
          <w:rFonts w:hint="eastAsia" w:ascii="ＭＳ 明朝" w:hAnsi="ＭＳ 明朝" w:eastAsia="ＭＳ 明朝"/>
          <w:b w:val="0"/>
          <w:sz w:val="24"/>
        </w:rPr>
        <w:t>所得の申告・各種控除を受けるために必要な書類</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□所得の申告に必要な書類</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■給与所得や雑所得（公的年金など）がある人</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▶源泉徴収票など</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※源泉徴収票がないときは、申告できない場合があります。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■営業所得・農業所得・不動産所得がある人</w:t>
      </w:r>
    </w:p>
    <w:p>
      <w:pPr>
        <w:pStyle w:val="0"/>
        <w:ind w:left="210" w:leftChars="100" w:firstLine="0" w:firstLineChars="0"/>
        <w:rPr>
          <w:rFonts w:hint="eastAsia" w:ascii="ＭＳ 明朝" w:hAnsi="ＭＳ 明朝" w:eastAsia="ＭＳ 明朝"/>
          <w:b w:val="0"/>
          <w:sz w:val="24"/>
        </w:rPr>
      </w:pPr>
      <w:r>
        <w:rPr>
          <w:rFonts w:hint="eastAsia" w:ascii="ＭＳ 明朝" w:hAnsi="ＭＳ 明朝" w:eastAsia="ＭＳ 明朝"/>
          <w:b w:val="0"/>
          <w:sz w:val="24"/>
        </w:rPr>
        <w:t>共通　収支内訳書または収支計算書（各種帳簿、領収書などを基にまとめたもの）</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営業所得　報酬、料金、契約金、賃金の支払調書</w:t>
      </w:r>
    </w:p>
    <w:p>
      <w:pPr>
        <w:pStyle w:val="0"/>
        <w:ind w:left="210" w:leftChars="100" w:firstLine="0" w:firstLineChars="0"/>
        <w:rPr>
          <w:rFonts w:hint="eastAsia" w:ascii="ＭＳ 明朝" w:hAnsi="ＭＳ 明朝" w:eastAsia="ＭＳ 明朝"/>
          <w:b w:val="0"/>
          <w:sz w:val="24"/>
        </w:rPr>
      </w:pPr>
      <w:r>
        <w:rPr>
          <w:rFonts w:hint="eastAsia" w:ascii="ＭＳ 明朝" w:hAnsi="ＭＳ 明朝" w:eastAsia="ＭＳ 明朝"/>
          <w:b w:val="0"/>
          <w:sz w:val="24"/>
        </w:rPr>
        <w:t>農業所得　家畜などを出荷（販売）した証明書、各種交付金に関する証明書、経営所得安定対策に係る交付決定通知書</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不動産所得　貸与先と賃借料の明細書、不動産の使用料等支払調書</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■その他所得がある人</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▶保険の満期返戻金などの支払調書（一時所得）</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▶個人年金支払証明書やシルバー人材センター発行の配分金支払証明書（雑所得）</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▶その他、令和</w:t>
      </w:r>
      <w:r>
        <w:rPr>
          <w:rFonts w:hint="eastAsia" w:ascii="ＭＳ 明朝" w:hAnsi="ＭＳ 明朝" w:eastAsia="ＭＳ 明朝"/>
          <w:b w:val="0"/>
          <w:sz w:val="24"/>
        </w:rPr>
        <w:t>7</w:t>
      </w:r>
      <w:r>
        <w:rPr>
          <w:rFonts w:hint="eastAsia" w:ascii="ＭＳ 明朝" w:hAnsi="ＭＳ 明朝" w:eastAsia="ＭＳ 明朝"/>
          <w:b w:val="0"/>
          <w:sz w:val="24"/>
        </w:rPr>
        <w:t>年中に得た収入額が分かる書類</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□各種控除を受けるために必要な書類</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■医療費控除</w:t>
      </w:r>
    </w:p>
    <w:p>
      <w:pPr>
        <w:pStyle w:val="0"/>
        <w:ind w:left="0" w:leftChars="0" w:firstLineChars="0"/>
        <w:rPr>
          <w:rFonts w:hint="eastAsia" w:ascii="ＭＳ 明朝" w:hAnsi="ＭＳ 明朝" w:eastAsia="ＭＳ 明朝"/>
          <w:b w:val="0"/>
          <w:sz w:val="24"/>
        </w:rPr>
      </w:pPr>
      <w:r>
        <w:rPr>
          <w:rFonts w:hint="eastAsia" w:ascii="ＭＳ 明朝" w:hAnsi="ＭＳ 明朝" w:eastAsia="ＭＳ 明朝"/>
          <w:b w:val="0"/>
          <w:sz w:val="24"/>
        </w:rPr>
        <w:t>▶医療費控除の明細書、セルフメディケーション税制の明細書または医療保険者からの医療費通知書など</w:t>
      </w:r>
    </w:p>
    <w:p>
      <w:pPr>
        <w:pStyle w:val="0"/>
        <w:ind w:left="0"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※医療費通知は、申告時期までに</w:t>
      </w:r>
      <w:r>
        <w:rPr>
          <w:rFonts w:hint="eastAsia" w:ascii="ＭＳ 明朝" w:hAnsi="ＭＳ 明朝" w:eastAsia="ＭＳ 明朝"/>
          <w:b w:val="0"/>
          <w:sz w:val="24"/>
        </w:rPr>
        <w:t>1</w:t>
      </w:r>
      <w:r>
        <w:rPr>
          <w:rFonts w:hint="eastAsia" w:ascii="ＭＳ 明朝" w:hAnsi="ＭＳ 明朝" w:eastAsia="ＭＳ 明朝"/>
          <w:b w:val="0"/>
          <w:sz w:val="24"/>
        </w:rPr>
        <w:t>年分の医療費を把握できない場合があります。不足分は領収書の金額を合算するか、領収書のみで集計してください。</w:t>
      </w:r>
    </w:p>
    <w:p>
      <w:pPr>
        <w:pStyle w:val="0"/>
        <w:ind w:left="0"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※医療費控除の適用を受ける場合は、必ず医療費控除の明細書またはセルフメディケーション税制の明細書を作成し、持参してください。</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▶生命保険や高額療養費などで</w:t>
      </w:r>
      <w:r>
        <w:rPr>
          <w:rFonts w:hint="eastAsia" w:ascii="ＭＳ 明朝" w:hAnsi="ＭＳ 明朝" w:eastAsia="ＭＳ 明朝"/>
          <w:b w:val="0"/>
          <w:sz w:val="24"/>
          <w:shd w:val="clear" w:color="auto" w:fill="auto"/>
        </w:rPr>
        <w:fldChar w:fldCharType="begin"/>
      </w:r>
      <w:r>
        <w:rPr>
          <w:rFonts w:hint="eastAsia" w:ascii="ＭＳ 明朝" w:hAnsi="ＭＳ 明朝" w:eastAsia="ＭＳ 明朝"/>
          <w:b w:val="0"/>
          <w:sz w:val="24"/>
          <w:shd w:val="clear" w:color="auto" w:fill="auto"/>
        </w:rPr>
        <w:instrText>EQ \* jc2 \* hps12 \o\ad(\s\up 11(</w:instrText>
      </w:r>
      <w:r>
        <w:rPr>
          <w:rFonts w:hint="eastAsia" w:ascii="ＭＳ 明朝" w:hAnsi="ＭＳ 明朝" w:eastAsia="ＭＳ 明朝"/>
          <w:sz w:val="12"/>
        </w:rPr>
        <w:instrText>ほ</w:instrText>
      </w:r>
      <w:r>
        <w:rPr>
          <w:rFonts w:hint="eastAsia" w:ascii="ＭＳ 明朝" w:hAnsi="ＭＳ 明朝" w:eastAsia="ＭＳ 明朝"/>
          <w:sz w:val="12"/>
        </w:rPr>
        <w:instrText>て</w:instrText>
      </w:r>
      <w:r>
        <w:rPr>
          <w:rFonts w:hint="eastAsia" w:ascii="ＭＳ 明朝" w:hAnsi="ＭＳ 明朝" w:eastAsia="ＭＳ 明朝"/>
          <w:sz w:val="12"/>
        </w:rPr>
        <w:instrText>ん</w:instrText>
      </w:r>
      <w:r>
        <w:rPr>
          <w:rFonts w:hint="eastAsia" w:ascii="ＭＳ 明朝" w:hAnsi="ＭＳ 明朝" w:eastAsia="ＭＳ 明朝"/>
          <w:b w:val="0"/>
          <w:sz w:val="24"/>
          <w:shd w:val="clear" w:color="auto" w:fill="auto"/>
        </w:rPr>
        <w:instrText>),</w:instrText>
      </w:r>
      <w:r>
        <w:rPr>
          <w:rFonts w:hint="eastAsia" w:ascii="ＭＳ 明朝" w:hAnsi="ＭＳ 明朝" w:eastAsia="ＭＳ 明朝"/>
          <w:b w:val="0"/>
          <w:sz w:val="24"/>
          <w:shd w:val="clear" w:color="auto" w:fill="auto"/>
        </w:rPr>
        <w:instrText>補填</w:instrText>
      </w:r>
      <w:r>
        <w:rPr>
          <w:rFonts w:hint="eastAsia" w:ascii="ＭＳ 明朝" w:hAnsi="ＭＳ 明朝" w:eastAsia="ＭＳ 明朝"/>
          <w:b w:val="0"/>
          <w:sz w:val="24"/>
          <w:shd w:val="clear" w:color="auto" w:fill="auto"/>
        </w:rPr>
        <w:instrText>)</w:instrText>
      </w:r>
      <w:r>
        <w:rPr>
          <w:rFonts w:hint="eastAsia" w:ascii="ＭＳ 明朝" w:hAnsi="ＭＳ 明朝" w:eastAsia="ＭＳ 明朝"/>
          <w:b w:val="0"/>
          <w:sz w:val="24"/>
          <w:shd w:val="clear" w:color="auto" w:fill="auto"/>
        </w:rPr>
        <w:fldChar w:fldCharType="end"/>
      </w:r>
      <w:r>
        <w:rPr>
          <w:rFonts w:hint="eastAsia" w:ascii="ＭＳ 明朝" w:hAnsi="ＭＳ 明朝" w:eastAsia="ＭＳ 明朝"/>
          <w:b w:val="0"/>
          <w:sz w:val="24"/>
        </w:rPr>
        <w:t>された金額が分かる書類</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■社会保険料控除</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▶各種保険料（税）領収書や控除証明書</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■生命・地震保険料控除</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▶保険会社などが発行する各種控除証明書</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■障害者控除</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▶各種障害者手帳、障害者控除対象者認定書など</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■寄附金控除</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▶都道府県や市町村などへ寄付した際の受領証明書</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8"/>
        </w:rPr>
        <w:t>要介護認定者の控除に関する書類を発行します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高齢障がい福祉課認定審査担当</w:t>
      </w:r>
      <w:r>
        <w:rPr>
          <w:rFonts w:hint="eastAsia" w:ascii="ＭＳ 明朝" w:hAnsi="ＭＳ 明朝" w:eastAsia="ＭＳ 明朝"/>
          <w:b w:val="0"/>
          <w:sz w:val="24"/>
        </w:rPr>
        <w:t xml:space="preserve"> </w:t>
      </w:r>
      <w:r>
        <w:rPr>
          <w:rFonts w:hint="eastAsia" w:ascii="ＭＳ 明朝" w:hAnsi="ＭＳ 明朝" w:eastAsia="ＭＳ 明朝"/>
          <w:b w:val="0"/>
          <w:sz w:val="24"/>
        </w:rPr>
        <w:t>☎</w:t>
      </w:r>
      <w:r>
        <w:rPr>
          <w:rFonts w:hint="eastAsia" w:ascii="ＭＳ 明朝" w:hAnsi="ＭＳ 明朝" w:eastAsia="ＭＳ 明朝"/>
          <w:b w:val="0"/>
          <w:sz w:val="24"/>
        </w:rPr>
        <w:t>23-6125</w:t>
      </w:r>
      <w:r>
        <w:rPr>
          <w:rFonts w:hint="eastAsia" w:ascii="ＭＳ 明朝" w:hAnsi="ＭＳ 明朝" w:eastAsia="ＭＳ 明朝"/>
          <w:b w:val="0"/>
          <w:sz w:val="24"/>
        </w:rPr>
        <w:t>、各総合支所市民福祉課</w:t>
      </w:r>
    </w:p>
    <w:p>
      <w:pPr>
        <w:pStyle w:val="0"/>
        <w:ind w:left="0" w:leftChars="0" w:firstLine="0" w:firstLineChars="0"/>
        <w:rPr>
          <w:rFonts w:hint="eastAsia" w:ascii="ＭＳ 明朝" w:hAnsi="ＭＳ 明朝" w:eastAsia="ＭＳ 明朝"/>
          <w:b w:val="0"/>
          <w:sz w:val="24"/>
        </w:rPr>
      </w:pP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詳しくは、市ウェブサイトを確認してください。</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■発行する証明書</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▶障害者控除対象者認定書</w:t>
      </w:r>
    </w:p>
    <w:p>
      <w:pPr>
        <w:pStyle w:val="0"/>
        <w:ind w:left="0" w:leftChars="0" w:hanging="720" w:hangingChars="300"/>
        <w:rPr>
          <w:rFonts w:hint="eastAsia" w:ascii="ＭＳ 明朝" w:hAnsi="ＭＳ 明朝" w:eastAsia="ＭＳ 明朝"/>
          <w:b w:val="0"/>
          <w:sz w:val="24"/>
        </w:rPr>
      </w:pPr>
      <w:r>
        <w:rPr>
          <w:rFonts w:hint="eastAsia" w:ascii="ＭＳ 明朝" w:hAnsi="ＭＳ 明朝" w:eastAsia="ＭＳ 明朝"/>
          <w:b w:val="0"/>
          <w:sz w:val="24"/>
        </w:rPr>
        <w:t>対象　昭和</w:t>
      </w:r>
      <w:r>
        <w:rPr>
          <w:rFonts w:hint="eastAsia" w:ascii="ＭＳ 明朝" w:hAnsi="ＭＳ 明朝" w:eastAsia="ＭＳ 明朝"/>
          <w:b w:val="0"/>
          <w:sz w:val="24"/>
        </w:rPr>
        <w:t>36</w:t>
      </w:r>
      <w:r>
        <w:rPr>
          <w:rFonts w:hint="eastAsia" w:ascii="ＭＳ 明朝" w:hAnsi="ＭＳ 明朝" w:eastAsia="ＭＳ 明朝"/>
          <w:b w:val="0"/>
          <w:sz w:val="24"/>
        </w:rPr>
        <w:t>年</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日以前に生まれた要介護（</w:t>
      </w:r>
      <w:r>
        <w:rPr>
          <w:rFonts w:hint="eastAsia" w:ascii="ＭＳ 明朝" w:hAnsi="ＭＳ 明朝" w:eastAsia="ＭＳ 明朝"/>
          <w:b w:val="0"/>
          <w:sz w:val="24"/>
        </w:rPr>
        <w:t>1</w:t>
      </w:r>
      <w:r>
        <w:rPr>
          <w:rFonts w:hint="eastAsia" w:ascii="ＭＳ 明朝" w:hAnsi="ＭＳ 明朝" w:eastAsia="ＭＳ 明朝"/>
          <w:b w:val="0"/>
          <w:sz w:val="24"/>
        </w:rPr>
        <w:t>～</w:t>
      </w:r>
      <w:r>
        <w:rPr>
          <w:rFonts w:hint="eastAsia" w:ascii="ＭＳ 明朝" w:hAnsi="ＭＳ 明朝" w:eastAsia="ＭＳ 明朝"/>
          <w:b w:val="0"/>
          <w:sz w:val="24"/>
        </w:rPr>
        <w:t>5</w:t>
      </w:r>
      <w:r>
        <w:rPr>
          <w:rFonts w:hint="eastAsia" w:ascii="ＭＳ 明朝" w:hAnsi="ＭＳ 明朝" w:eastAsia="ＭＳ 明朝"/>
          <w:b w:val="0"/>
          <w:sz w:val="24"/>
        </w:rPr>
        <w:t>）認定者のうち一定の条</w:t>
      </w:r>
    </w:p>
    <w:p>
      <w:pPr>
        <w:pStyle w:val="0"/>
        <w:ind w:left="0" w:leftChars="0" w:hanging="720" w:hangingChars="300"/>
        <w:rPr>
          <w:rFonts w:hint="eastAsia" w:ascii="ＭＳ 明朝" w:hAnsi="ＭＳ 明朝" w:eastAsia="ＭＳ 明朝"/>
          <w:b w:val="0"/>
          <w:sz w:val="24"/>
        </w:rPr>
      </w:pPr>
      <w:r>
        <w:rPr>
          <w:rFonts w:hint="eastAsia" w:ascii="ＭＳ 明朝" w:hAnsi="ＭＳ 明朝" w:eastAsia="ＭＳ 明朝"/>
          <w:b w:val="0"/>
          <w:sz w:val="24"/>
        </w:rPr>
        <w:t>件に当てはまる人</w:t>
      </w:r>
    </w:p>
    <w:p>
      <w:pPr>
        <w:pStyle w:val="0"/>
        <w:ind w:leftChars="0" w:hanging="209" w:hangingChars="87"/>
        <w:rPr>
          <w:rFonts w:hint="eastAsia" w:ascii="ＭＳ 明朝" w:hAnsi="ＭＳ 明朝" w:eastAsia="ＭＳ 明朝"/>
          <w:b w:val="0"/>
          <w:sz w:val="24"/>
        </w:rPr>
      </w:pPr>
      <w:r>
        <w:rPr>
          <w:rFonts w:hint="eastAsia" w:ascii="ＭＳ 明朝" w:hAnsi="ＭＳ 明朝" w:eastAsia="ＭＳ 明朝"/>
          <w:b w:val="0"/>
          <w:sz w:val="24"/>
        </w:rPr>
        <w:t>※特別障害者（身体障害者手帳（</w:t>
      </w:r>
      <w:r>
        <w:rPr>
          <w:rFonts w:hint="eastAsia" w:ascii="ＭＳ 明朝" w:hAnsi="ＭＳ 明朝" w:eastAsia="ＭＳ 明朝"/>
          <w:b w:val="0"/>
          <w:sz w:val="24"/>
        </w:rPr>
        <w:t>1</w:t>
      </w:r>
      <w:r>
        <w:rPr>
          <w:rFonts w:hint="eastAsia" w:ascii="ＭＳ 明朝" w:hAnsi="ＭＳ 明朝" w:eastAsia="ＭＳ 明朝"/>
          <w:b w:val="0"/>
          <w:sz w:val="24"/>
        </w:rPr>
        <w:t>級または</w:t>
      </w:r>
      <w:r>
        <w:rPr>
          <w:rFonts w:hint="eastAsia" w:ascii="ＭＳ 明朝" w:hAnsi="ＭＳ 明朝" w:eastAsia="ＭＳ 明朝"/>
          <w:b w:val="0"/>
          <w:sz w:val="24"/>
        </w:rPr>
        <w:t>2</w:t>
      </w:r>
      <w:r>
        <w:rPr>
          <w:rFonts w:hint="eastAsia" w:ascii="ＭＳ 明朝" w:hAnsi="ＭＳ 明朝" w:eastAsia="ＭＳ 明朝"/>
          <w:b w:val="0"/>
          <w:sz w:val="24"/>
        </w:rPr>
        <w:t>級）、療育手帳（障がいの程度が</w:t>
      </w:r>
      <w:r>
        <w:rPr>
          <w:rFonts w:hint="eastAsia" w:ascii="ＭＳ 明朝" w:hAnsi="ＭＳ 明朝" w:eastAsia="ＭＳ 明朝"/>
          <w:b w:val="0"/>
          <w:sz w:val="24"/>
        </w:rPr>
        <w:t>A</w:t>
      </w:r>
      <w:r>
        <w:rPr>
          <w:rFonts w:hint="eastAsia" w:ascii="ＭＳ 明朝" w:hAnsi="ＭＳ 明朝" w:eastAsia="ＭＳ 明朝"/>
          <w:b w:val="0"/>
          <w:sz w:val="24"/>
        </w:rPr>
        <w:t>）、精神障害者保健福祉手帳（</w:t>
      </w:r>
      <w:r>
        <w:rPr>
          <w:rFonts w:hint="eastAsia" w:ascii="ＭＳ 明朝" w:hAnsi="ＭＳ 明朝" w:eastAsia="ＭＳ 明朝"/>
          <w:b w:val="0"/>
          <w:sz w:val="24"/>
        </w:rPr>
        <w:t>1</w:t>
      </w:r>
      <w:r>
        <w:rPr>
          <w:rFonts w:hint="eastAsia" w:ascii="ＭＳ 明朝" w:hAnsi="ＭＳ 明朝" w:eastAsia="ＭＳ 明朝"/>
          <w:b w:val="0"/>
          <w:sz w:val="24"/>
        </w:rPr>
        <w:t>級））に該当する人を除きます。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▶おむつ代に係る確定申告医療費控除の確認書</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対象　次の全てを満たす人</w:t>
      </w:r>
    </w:p>
    <w:p>
      <w:pPr>
        <w:pStyle w:val="0"/>
        <w:ind w:left="0"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❶傷病により</w:t>
      </w:r>
      <w:r>
        <w:rPr>
          <w:rFonts w:hint="eastAsia" w:ascii="ＭＳ 明朝" w:hAnsi="ＭＳ 明朝" w:eastAsia="ＭＳ 明朝"/>
          <w:b w:val="0"/>
          <w:sz w:val="24"/>
        </w:rPr>
        <w:t>6</w:t>
      </w:r>
      <w:r>
        <w:rPr>
          <w:rFonts w:hint="eastAsia" w:ascii="ＭＳ 明朝" w:hAnsi="ＭＳ 明朝" w:eastAsia="ＭＳ 明朝"/>
          <w:b w:val="0"/>
          <w:sz w:val="24"/>
        </w:rPr>
        <w:t>カ月以上寝たきり状態にあり、治療のため継続しておむつの使用が必要な人</w:t>
      </w:r>
    </w:p>
    <w:p>
      <w:pPr>
        <w:pStyle w:val="0"/>
        <w:ind w:left="0"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❷要介護認定を受け、主治医意見書において、寝たきり状態にあることや尿失禁などに関する記載が確認できる人</w:t>
      </w:r>
    </w:p>
    <w:p>
      <w:pPr>
        <w:pStyle w:val="0"/>
        <w:ind w:left="0"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※要件に該当しない場合は、主治医が発行する「おむつ使用証明書（医療費控除用）」で申告してください。</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■受付場所</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高齢障がい福祉課</w:t>
      </w:r>
      <w:r>
        <w:rPr>
          <w:rFonts w:hint="eastAsia" w:ascii="ＭＳ 明朝" w:hAnsi="ＭＳ 明朝" w:eastAsia="ＭＳ 明朝"/>
          <w:b w:val="0"/>
          <w:sz w:val="24"/>
        </w:rPr>
        <w:t>(</w:t>
      </w:r>
      <w:r>
        <w:rPr>
          <w:rFonts w:hint="eastAsia" w:ascii="ＭＳ 明朝" w:hAnsi="ＭＳ 明朝" w:eastAsia="ＭＳ 明朝"/>
          <w:b w:val="0"/>
          <w:sz w:val="24"/>
        </w:rPr>
        <w:t>市役所本庁舎</w:t>
      </w:r>
      <w:r>
        <w:rPr>
          <w:rFonts w:hint="eastAsia" w:ascii="ＭＳ 明朝" w:hAnsi="ＭＳ 明朝" w:eastAsia="ＭＳ 明朝"/>
          <w:b w:val="0"/>
          <w:sz w:val="24"/>
        </w:rPr>
        <w:t>1</w:t>
      </w:r>
      <w:r>
        <w:rPr>
          <w:rFonts w:hint="eastAsia" w:ascii="ＭＳ 明朝" w:hAnsi="ＭＳ 明朝" w:eastAsia="ＭＳ 明朝"/>
          <w:b w:val="0"/>
          <w:sz w:val="24"/>
        </w:rPr>
        <w:t>階</w:t>
      </w:r>
      <w:r>
        <w:rPr>
          <w:rFonts w:hint="eastAsia" w:ascii="ＭＳ 明朝" w:hAnsi="ＭＳ 明朝" w:eastAsia="ＭＳ 明朝"/>
          <w:b w:val="0"/>
          <w:sz w:val="24"/>
        </w:rPr>
        <w:t>)</w:t>
      </w:r>
      <w:r>
        <w:rPr>
          <w:rFonts w:hint="eastAsia" w:ascii="ＭＳ 明朝" w:hAnsi="ＭＳ 明朝" w:eastAsia="ＭＳ 明朝"/>
          <w:b w:val="0"/>
          <w:sz w:val="24"/>
        </w:rPr>
        <w:t>、各総合支所市民福祉課</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■持ち物</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対象者の介護保険被保険者証、申請者の本人確認ができるもの</w:t>
      </w:r>
      <w:r>
        <w:rPr>
          <w:rFonts w:hint="eastAsia" w:ascii="ＭＳ 明朝" w:hAnsi="ＭＳ 明朝" w:eastAsia="ＭＳ 明朝"/>
          <w:b w:val="0"/>
          <w:sz w:val="24"/>
        </w:rPr>
        <w:t>(</w:t>
      </w:r>
      <w:r>
        <w:rPr>
          <w:rFonts w:hint="eastAsia" w:ascii="ＭＳ 明朝" w:hAnsi="ＭＳ 明朝" w:eastAsia="ＭＳ 明朝"/>
          <w:b w:val="0"/>
          <w:sz w:val="24"/>
        </w:rPr>
        <w:t>運転免許証など</w:t>
      </w:r>
      <w:r>
        <w:rPr>
          <w:rFonts w:hint="eastAsia" w:ascii="ＭＳ 明朝" w:hAnsi="ＭＳ 明朝" w:eastAsia="ＭＳ 明朝"/>
          <w:b w:val="0"/>
          <w:sz w:val="24"/>
        </w:rPr>
        <w:t>)</w:t>
      </w:r>
    </w:p>
    <w:p>
      <w:pPr>
        <w:pStyle w:val="0"/>
        <w:ind w:left="0"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※本人または民法で定める親族以外の人が申請する場合は、委任状（任意様式）が必要です。</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円滑な申告を行うために事前準備をお願いします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営業所得・農業所得・不動産</w:t>
      </w:r>
      <w:bookmarkStart w:id="0" w:name="_GoBack"/>
      <w:bookmarkEnd w:id="0"/>
      <w:r>
        <w:rPr>
          <w:rFonts w:hint="eastAsia" w:ascii="ＭＳ 明朝" w:hAnsi="ＭＳ 明朝" w:eastAsia="ＭＳ 明朝"/>
          <w:b w:val="0"/>
          <w:sz w:val="24"/>
        </w:rPr>
        <w:t>所得を申告する場合、レシートの提示や口座の入出金の提示では申告できませんので、事前に収支内訳書を作成してください。</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収支内訳書の作成や医療費控除の明細書の作成を済ませていない場合は、会場の混雑緩和のため、集計後に受け付けます。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なお、収支内訳書の用紙と記入例は、税務課や各総合支所市民福祉課で配布しています。</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郵送による申告</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申告期間中は、申告書を郵送で提出することができます。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受付期間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日（月曜日）まで（消印有効）</w:t>
      </w:r>
    </w:p>
    <w:p>
      <w:pPr>
        <w:pStyle w:val="0"/>
        <w:ind w:left="0" w:leftChars="0" w:hanging="1200" w:hangingChars="500"/>
        <w:rPr>
          <w:rFonts w:hint="eastAsia" w:ascii="ＭＳ 明朝" w:hAnsi="ＭＳ 明朝" w:eastAsia="ＭＳ 明朝"/>
          <w:b w:val="0"/>
          <w:sz w:val="24"/>
        </w:rPr>
      </w:pPr>
      <w:r>
        <w:rPr>
          <w:rFonts w:hint="eastAsia" w:ascii="ＭＳ 明朝" w:hAnsi="ＭＳ 明朝" w:eastAsia="ＭＳ 明朝"/>
          <w:b w:val="0"/>
          <w:sz w:val="24"/>
        </w:rPr>
        <w:t>必要書類　申告書、マイナンバーが確認できる書類の写し、本人確認書類（運転免許証など）の写し、所得の申告・各種控除を受けるために必要な書類</w:t>
      </w:r>
    </w:p>
    <w:p>
      <w:pPr>
        <w:pStyle w:val="0"/>
        <w:ind w:left="0"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※詳しくは、所得税の申告は古川税務署（電話</w:t>
      </w:r>
      <w:r>
        <w:rPr>
          <w:rFonts w:hint="eastAsia" w:ascii="ＭＳ 明朝" w:hAnsi="ＭＳ 明朝" w:eastAsia="ＭＳ 明朝"/>
          <w:b w:val="0"/>
          <w:sz w:val="24"/>
        </w:rPr>
        <w:t>22-1711</w:t>
      </w:r>
      <w:r>
        <w:rPr>
          <w:rFonts w:hint="eastAsia" w:ascii="ＭＳ 明朝" w:hAnsi="ＭＳ 明朝" w:eastAsia="ＭＳ 明朝"/>
          <w:b w:val="0"/>
          <w:sz w:val="24"/>
        </w:rPr>
        <w:t>）、市県民税の申告は市役所税務課（電話</w:t>
      </w:r>
      <w:r>
        <w:rPr>
          <w:rFonts w:hint="eastAsia" w:ascii="ＭＳ 明朝" w:hAnsi="ＭＳ 明朝" w:eastAsia="ＭＳ 明朝"/>
          <w:b w:val="0"/>
          <w:sz w:val="24"/>
        </w:rPr>
        <w:t>23-2148</w:t>
      </w:r>
      <w:r>
        <w:rPr>
          <w:rFonts w:hint="eastAsia" w:ascii="ＭＳ 明朝" w:hAnsi="ＭＳ 明朝" w:eastAsia="ＭＳ 明朝"/>
          <w:b w:val="0"/>
          <w:sz w:val="24"/>
        </w:rPr>
        <w:t>）に問い合わせください。</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■確定申告書などの郵送先</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980-8406</w:t>
      </w:r>
      <w:r>
        <w:rPr>
          <w:rFonts w:hint="eastAsia" w:ascii="ＭＳ 明朝" w:hAnsi="ＭＳ 明朝" w:eastAsia="ＭＳ 明朝"/>
          <w:b w:val="0"/>
          <w:sz w:val="24"/>
        </w:rPr>
        <w:t>　仙台市青葉区上杉</w:t>
      </w:r>
      <w:r>
        <w:rPr>
          <w:rFonts w:hint="eastAsia" w:ascii="ＭＳ 明朝" w:hAnsi="ＭＳ 明朝" w:eastAsia="ＭＳ 明朝"/>
          <w:b w:val="0"/>
          <w:sz w:val="24"/>
        </w:rPr>
        <w:t>1-1-1</w:t>
      </w:r>
      <w:r>
        <w:rPr>
          <w:rFonts w:hint="eastAsia" w:ascii="ＭＳ 明朝" w:hAnsi="ＭＳ 明朝" w:eastAsia="ＭＳ 明朝"/>
          <w:b w:val="0"/>
          <w:sz w:val="24"/>
        </w:rPr>
        <w:t>（仙台北税務署内）</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仙台国税局業務センター</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■市県民税の申告書の入手・郵送先</w:t>
      </w:r>
    </w:p>
    <w:p>
      <w:pPr>
        <w:pStyle w:val="0"/>
        <w:ind w:left="0" w:leftChars="0" w:hanging="960" w:hangingChars="400"/>
        <w:rPr>
          <w:rFonts w:hint="eastAsia" w:ascii="ＭＳ 明朝" w:hAnsi="ＭＳ 明朝" w:eastAsia="ＭＳ 明朝"/>
          <w:b w:val="0"/>
          <w:sz w:val="24"/>
        </w:rPr>
      </w:pPr>
      <w:r>
        <w:rPr>
          <w:rFonts w:hint="eastAsia" w:ascii="ＭＳ 明朝" w:hAnsi="ＭＳ 明朝" w:eastAsia="ＭＳ 明朝"/>
          <w:b w:val="0"/>
          <w:sz w:val="24"/>
        </w:rPr>
        <w:t>入手先　市ウェブサイトからダウンロード、または税務課（市役所本庁舎</w:t>
      </w:r>
      <w:r>
        <w:rPr>
          <w:rFonts w:hint="eastAsia" w:ascii="ＭＳ 明朝" w:hAnsi="ＭＳ 明朝" w:eastAsia="ＭＳ 明朝"/>
          <w:b w:val="0"/>
          <w:sz w:val="24"/>
        </w:rPr>
        <w:t>2</w:t>
      </w:r>
      <w:r>
        <w:rPr>
          <w:rFonts w:hint="eastAsia" w:ascii="ＭＳ 明朝" w:hAnsi="ＭＳ 明朝" w:eastAsia="ＭＳ 明朝"/>
          <w:b w:val="0"/>
          <w:sz w:val="24"/>
        </w:rPr>
        <w:t>階南側）、各総合支所市民福祉課で配布</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郵送先　</w:t>
      </w:r>
      <w:r>
        <w:rPr>
          <w:rFonts w:hint="eastAsia" w:ascii="ＭＳ 明朝" w:hAnsi="ＭＳ 明朝" w:eastAsia="ＭＳ 明朝"/>
          <w:b w:val="0"/>
          <w:sz w:val="24"/>
        </w:rPr>
        <w:t>989-6188</w:t>
      </w:r>
      <w:r>
        <w:rPr>
          <w:rFonts w:hint="eastAsia" w:ascii="ＭＳ 明朝" w:hAnsi="ＭＳ 明朝" w:eastAsia="ＭＳ 明朝"/>
          <w:b w:val="0"/>
          <w:sz w:val="24"/>
        </w:rPr>
        <w:t>　古川七日町</w:t>
      </w:r>
      <w:r>
        <w:rPr>
          <w:rFonts w:hint="eastAsia" w:ascii="ＭＳ 明朝" w:hAnsi="ＭＳ 明朝" w:eastAsia="ＭＳ 明朝"/>
          <w:b w:val="0"/>
          <w:sz w:val="24"/>
        </w:rPr>
        <w:t>1-1</w:t>
      </w:r>
      <w:r>
        <w:rPr>
          <w:rFonts w:hint="eastAsia" w:ascii="ＭＳ 明朝" w:hAnsi="ＭＳ 明朝" w:eastAsia="ＭＳ 明朝"/>
          <w:b w:val="0"/>
          <w:sz w:val="24"/>
        </w:rPr>
        <w:t>　税務課市民税担当</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市役所の会場で申告受け付けができないもの</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次に該当する人は、市役所の会場では申告することができません。国税電子申告（</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イ</w:instrText>
      </w:r>
      <w:r>
        <w:rPr>
          <w:rFonts w:hint="eastAsia" w:ascii="ＭＳ 明朝" w:hAnsi="ＭＳ 明朝" w:eastAsia="ＭＳ 明朝"/>
          <w:sz w:val="12"/>
        </w:rPr>
        <w:instrText>ー</w:instrText>
      </w:r>
      <w:r>
        <w:rPr>
          <w:rFonts w:hint="eastAsia" w:ascii="ＭＳ 明朝" w:hAnsi="ＭＳ 明朝" w:eastAsia="ＭＳ 明朝"/>
          <w:sz w:val="12"/>
        </w:rPr>
        <w:instrText>タ</w:instrText>
      </w:r>
      <w:r>
        <w:rPr>
          <w:rFonts w:hint="eastAsia" w:ascii="ＭＳ 明朝" w:hAnsi="ＭＳ 明朝" w:eastAsia="ＭＳ 明朝"/>
          <w:sz w:val="12"/>
        </w:rPr>
        <w:instrText>ッ</w:instrText>
      </w:r>
      <w:r>
        <w:rPr>
          <w:rFonts w:hint="eastAsia" w:ascii="ＭＳ 明朝" w:hAnsi="ＭＳ 明朝" w:eastAsia="ＭＳ 明朝"/>
          <w:sz w:val="12"/>
        </w:rPr>
        <w:instrText>ク</w:instrText>
      </w:r>
      <w:r>
        <w:rPr>
          <w:rFonts w:hint="eastAsia" w:ascii="ＭＳ 明朝" w:hAnsi="ＭＳ 明朝" w:eastAsia="ＭＳ 明朝"/>
          <w:sz w:val="12"/>
        </w:rPr>
        <w:instrText>ス</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e-Tax</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）または税務署で申告をしてください。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申告できないもの</w:t>
      </w:r>
    </w:p>
    <w:p>
      <w:pPr>
        <w:pStyle w:val="0"/>
        <w:rPr>
          <w:rFonts w:hint="eastAsia" w:ascii="ＭＳ 明朝" w:hAnsi="ＭＳ 明朝" w:eastAsia="ＭＳ 明朝"/>
          <w:b w:val="0"/>
          <w:sz w:val="24"/>
        </w:rPr>
      </w:pPr>
      <w:r>
        <w:rPr>
          <w:rFonts w:hint="eastAsia" w:ascii="ＭＳ 明朝" w:hAnsi="ＭＳ 明朝" w:eastAsia="ＭＳ 明朝"/>
          <w:b w:val="0"/>
          <w:sz w:val="24"/>
        </w:rPr>
        <w:t>□青色申告</w:t>
      </w:r>
    </w:p>
    <w:p>
      <w:pPr>
        <w:pStyle w:val="0"/>
        <w:rPr>
          <w:rFonts w:hint="eastAsia" w:ascii="ＭＳ 明朝" w:hAnsi="ＭＳ 明朝" w:eastAsia="ＭＳ 明朝"/>
          <w:b w:val="0"/>
          <w:sz w:val="24"/>
        </w:rPr>
      </w:pPr>
      <w:r>
        <w:rPr>
          <w:rFonts w:hint="eastAsia" w:ascii="ＭＳ 明朝" w:hAnsi="ＭＳ 明朝" w:eastAsia="ＭＳ 明朝"/>
          <w:b w:val="0"/>
          <w:sz w:val="24"/>
        </w:rPr>
        <w:t>□令</w:t>
      </w:r>
      <w:r>
        <w:rPr>
          <w:rFonts w:hint="eastAsia" w:ascii="ＭＳ 明朝" w:hAnsi="ＭＳ 明朝" w:eastAsia="ＭＳ 明朝"/>
          <w:b w:val="0"/>
          <w:sz w:val="24"/>
        </w:rPr>
        <w:t>6</w:t>
      </w:r>
      <w:r>
        <w:rPr>
          <w:rFonts w:hint="eastAsia" w:ascii="ＭＳ 明朝" w:hAnsi="ＭＳ 明朝" w:eastAsia="ＭＳ 明朝"/>
          <w:b w:val="0"/>
          <w:sz w:val="24"/>
        </w:rPr>
        <w:t>年分以前の申告</w:t>
      </w:r>
    </w:p>
    <w:p>
      <w:pPr>
        <w:pStyle w:val="0"/>
        <w:rPr>
          <w:rFonts w:hint="eastAsia" w:ascii="ＭＳ 明朝" w:hAnsi="ＭＳ 明朝" w:eastAsia="ＭＳ 明朝"/>
          <w:b w:val="0"/>
          <w:sz w:val="24"/>
        </w:rPr>
      </w:pPr>
      <w:r>
        <w:rPr>
          <w:rFonts w:hint="eastAsia" w:ascii="ＭＳ 明朝" w:hAnsi="ＭＳ 明朝" w:eastAsia="ＭＳ 明朝"/>
          <w:b w:val="0"/>
          <w:sz w:val="24"/>
        </w:rPr>
        <w:t>□準確定申告</w:t>
      </w:r>
    </w:p>
    <w:p>
      <w:pPr>
        <w:pStyle w:val="0"/>
        <w:rPr>
          <w:rFonts w:hint="eastAsia" w:ascii="ＭＳ 明朝" w:hAnsi="ＭＳ 明朝" w:eastAsia="ＭＳ 明朝"/>
          <w:b w:val="0"/>
          <w:sz w:val="24"/>
        </w:rPr>
      </w:pPr>
      <w:r>
        <w:rPr>
          <w:rFonts w:hint="eastAsia" w:ascii="ＭＳ 明朝" w:hAnsi="ＭＳ 明朝" w:eastAsia="ＭＳ 明朝"/>
          <w:b w:val="0"/>
          <w:sz w:val="24"/>
        </w:rPr>
        <w:t>□雑損控除・繰越損失</w:t>
      </w:r>
    </w:p>
    <w:p>
      <w:pPr>
        <w:pStyle w:val="0"/>
        <w:rPr>
          <w:rFonts w:hint="eastAsia" w:ascii="ＭＳ 明朝" w:hAnsi="ＭＳ 明朝" w:eastAsia="ＭＳ 明朝"/>
          <w:b w:val="0"/>
          <w:sz w:val="24"/>
        </w:rPr>
      </w:pPr>
      <w:r>
        <w:rPr>
          <w:rFonts w:hint="eastAsia" w:ascii="ＭＳ 明朝" w:hAnsi="ＭＳ 明朝" w:eastAsia="ＭＳ 明朝"/>
          <w:b w:val="0"/>
          <w:sz w:val="24"/>
        </w:rPr>
        <w:t>□土地・建物などの譲渡所得</w:t>
      </w:r>
    </w:p>
    <w:p>
      <w:pPr>
        <w:pStyle w:val="0"/>
        <w:rPr>
          <w:rFonts w:hint="eastAsia" w:ascii="ＭＳ 明朝" w:hAnsi="ＭＳ 明朝" w:eastAsia="ＭＳ 明朝"/>
          <w:b w:val="0"/>
          <w:sz w:val="24"/>
        </w:rPr>
      </w:pPr>
      <w:r>
        <w:rPr>
          <w:rFonts w:hint="eastAsia" w:ascii="ＭＳ 明朝" w:hAnsi="ＭＳ 明朝" w:eastAsia="ＭＳ 明朝"/>
          <w:b w:val="0"/>
          <w:sz w:val="24"/>
        </w:rPr>
        <w:t>□住宅借入金等特別控除の適用</w:t>
      </w:r>
    </w:p>
    <w:p>
      <w:pPr>
        <w:pStyle w:val="0"/>
        <w:rPr>
          <w:rFonts w:hint="eastAsia" w:ascii="ＭＳ 明朝" w:hAnsi="ＭＳ 明朝" w:eastAsia="ＭＳ 明朝"/>
          <w:b w:val="0"/>
          <w:sz w:val="24"/>
        </w:rPr>
      </w:pPr>
      <w:r>
        <w:rPr>
          <w:rFonts w:hint="eastAsia" w:ascii="ＭＳ 明朝" w:hAnsi="ＭＳ 明朝" w:eastAsia="ＭＳ 明朝"/>
          <w:b w:val="0"/>
          <w:sz w:val="24"/>
        </w:rPr>
        <w:t>□上場株式や先物取引に係る所得</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税務署からのお知らせ</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古川税務署では、申告書作成会場を開設します。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当日受け付け枠には限りがあります。会場の混雑緩和のため、相談を希望する人は、国税庁</w:t>
      </w:r>
      <w:r>
        <w:rPr>
          <w:rFonts w:hint="eastAsia" w:ascii="ＭＳ 明朝" w:hAnsi="ＭＳ 明朝" w:eastAsia="ＭＳ 明朝"/>
          <w:b w:val="0"/>
          <w:sz w:val="24"/>
        </w:rPr>
        <w:t>LINE</w:t>
      </w:r>
      <w:r>
        <w:rPr>
          <w:rFonts w:hint="eastAsia" w:ascii="ＭＳ 明朝" w:hAnsi="ＭＳ 明朝" w:eastAsia="ＭＳ 明朝"/>
          <w:b w:val="0"/>
          <w:sz w:val="24"/>
        </w:rPr>
        <w:t>公式アカウントから事前予約をお願いします。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医療費控除やふるさと納税の申告を予定している人は、あらかじめマイナポータル連携を済ませておくと、申告書を円滑に作成できます。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※電話での予約はできません。</w:t>
      </w:r>
    </w:p>
    <w:p>
      <w:pPr>
        <w:pStyle w:val="0"/>
        <w:rPr>
          <w:rFonts w:hint="eastAsia" w:ascii="ＭＳ 明朝" w:hAnsi="ＭＳ 明朝" w:eastAsia="ＭＳ 明朝"/>
          <w:b w:val="0"/>
          <w:sz w:val="24"/>
        </w:rPr>
      </w:pPr>
      <w:r>
        <w:rPr>
          <w:rFonts w:hint="eastAsia" w:ascii="ＭＳ 明朝" w:hAnsi="ＭＳ 明朝" w:eastAsia="ＭＳ 明朝"/>
          <w:b w:val="0"/>
          <w:sz w:val="24"/>
        </w:rPr>
        <w:t>期間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日（月曜日）～</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日（月曜日）（土・日曜日、祝日を除く）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0"/>
          <w:sz w:val="24"/>
        </w:rPr>
        <w:t>会場　古川税務署</w:t>
      </w:r>
      <w:r>
        <w:rPr>
          <w:rFonts w:hint="eastAsia" w:ascii="ＭＳ 明朝" w:hAnsi="ＭＳ 明朝" w:eastAsia="ＭＳ 明朝"/>
          <w:b w:val="0"/>
          <w:sz w:val="24"/>
        </w:rPr>
        <w:t>1</w:t>
      </w:r>
      <w:r>
        <w:rPr>
          <w:rFonts w:hint="eastAsia" w:ascii="ＭＳ 明朝" w:hAnsi="ＭＳ 明朝" w:eastAsia="ＭＳ 明朝"/>
          <w:b w:val="0"/>
          <w:sz w:val="24"/>
        </w:rPr>
        <w:t>階大会議室（古川旭</w:t>
      </w:r>
      <w:r>
        <w:rPr>
          <w:rFonts w:hint="eastAsia" w:ascii="ＭＳ 明朝" w:hAnsi="ＭＳ 明朝" w:eastAsia="ＭＳ 明朝"/>
          <w:b w:val="0"/>
          <w:sz w:val="24"/>
        </w:rPr>
        <w:t>6-2-15</w:t>
      </w:r>
      <w:r>
        <w:rPr>
          <w:rFonts w:hint="eastAsia" w:ascii="ＭＳ 明朝" w:hAnsi="ＭＳ 明朝" w:eastAsia="ＭＳ 明朝"/>
          <w:b w:val="0"/>
          <w:sz w:val="24"/>
        </w:rPr>
        <w:t>）</w:t>
      </w:r>
    </w:p>
    <w:p>
      <w:pPr>
        <w:pStyle w:val="0"/>
        <w:rPr>
          <w:rFonts w:hint="eastAsia" w:ascii="ＭＳ 明朝" w:hAnsi="ＭＳ 明朝" w:eastAsia="ＭＳ 明朝"/>
          <w:b w:val="0"/>
          <w:sz w:val="24"/>
        </w:rPr>
      </w:pPr>
      <w:r>
        <w:rPr>
          <w:rFonts w:hint="eastAsia" w:ascii="ＭＳ 明朝" w:hAnsi="ＭＳ 明朝" w:eastAsia="ＭＳ 明朝"/>
          <w:b w:val="0"/>
          <w:sz w:val="24"/>
        </w:rPr>
        <w:t>持ち物　マイナンバーカード（</w:t>
      </w:r>
      <w:r>
        <w:rPr>
          <w:rFonts w:hint="eastAsia" w:ascii="ＭＳ 明朝" w:hAnsi="ＭＳ 明朝" w:eastAsia="ＭＳ 明朝"/>
          <w:b w:val="0"/>
          <w:sz w:val="24"/>
          <w:u w:val="none" w:color="auto"/>
        </w:rPr>
        <w:t>発行時に設定したパスワード（※）が必要</w:t>
      </w:r>
      <w:r>
        <w:rPr>
          <w:rFonts w:hint="eastAsia" w:ascii="ＭＳ 明朝" w:hAnsi="ＭＳ 明朝" w:eastAsia="ＭＳ 明朝"/>
          <w:b w:val="0"/>
          <w:sz w:val="24"/>
        </w:rPr>
        <w:t>）、所得の申告・各種控除を受けるために必要な書類、スマートフォンまたはタブレット</w:t>
      </w:r>
    </w:p>
    <w:p>
      <w:pPr>
        <w:pStyle w:val="0"/>
        <w:ind w:left="240" w:hanging="240" w:hangingChars="100"/>
        <w:rPr>
          <w:rFonts w:hint="eastAsia" w:ascii="ＭＳ 明朝" w:hAnsi="ＭＳ 明朝" w:eastAsia="ＭＳ 明朝"/>
          <w:b w:val="0"/>
          <w:sz w:val="24"/>
        </w:rPr>
      </w:pPr>
      <w:r>
        <w:rPr>
          <w:rFonts w:hint="eastAsia" w:ascii="ＭＳ 明朝" w:hAnsi="ＭＳ 明朝" w:eastAsia="ＭＳ 明朝"/>
          <w:b w:val="0"/>
          <w:sz w:val="24"/>
        </w:rPr>
        <w:t>※署名用電子証明書のパスワード（英数字</w:t>
      </w:r>
      <w:r>
        <w:rPr>
          <w:rFonts w:hint="eastAsia" w:ascii="ＭＳ 明朝" w:hAnsi="ＭＳ 明朝" w:eastAsia="ＭＳ 明朝"/>
          <w:b w:val="0"/>
          <w:sz w:val="24"/>
        </w:rPr>
        <w:t>6</w:t>
      </w:r>
      <w:r>
        <w:rPr>
          <w:rFonts w:hint="eastAsia" w:ascii="ＭＳ 明朝" w:hAnsi="ＭＳ 明朝" w:eastAsia="ＭＳ 明朝"/>
          <w:b w:val="0"/>
          <w:sz w:val="24"/>
        </w:rPr>
        <w:t>～</w:t>
      </w:r>
      <w:r>
        <w:rPr>
          <w:rFonts w:hint="eastAsia" w:ascii="ＭＳ 明朝" w:hAnsi="ＭＳ 明朝" w:eastAsia="ＭＳ 明朝"/>
          <w:b w:val="0"/>
          <w:sz w:val="24"/>
        </w:rPr>
        <w:t>16</w:t>
      </w:r>
      <w:r>
        <w:rPr>
          <w:rFonts w:hint="eastAsia" w:ascii="ＭＳ 明朝" w:hAnsi="ＭＳ 明朝" w:eastAsia="ＭＳ 明朝"/>
          <w:b w:val="0"/>
          <w:sz w:val="24"/>
        </w:rPr>
        <w:t>文字）および利用者証明用電子証明書のパスワード（数字</w:t>
      </w:r>
      <w:r>
        <w:rPr>
          <w:rFonts w:hint="eastAsia" w:ascii="ＭＳ 明朝" w:hAnsi="ＭＳ 明朝" w:eastAsia="ＭＳ 明朝"/>
          <w:b w:val="0"/>
          <w:sz w:val="24"/>
        </w:rPr>
        <w:t>4</w:t>
      </w:r>
      <w:r>
        <w:rPr>
          <w:rFonts w:hint="eastAsia" w:ascii="ＭＳ 明朝" w:hAnsi="ＭＳ 明朝" w:eastAsia="ＭＳ 明朝"/>
          <w:b w:val="0"/>
          <w:sz w:val="24"/>
        </w:rPr>
        <w:t>桁）です。また、電子証明書の有効期限に注意してください。</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0"/>
          <w:sz w:val="24"/>
        </w:rPr>
        <w:t>■確定申告書は自宅で作成・提出できます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パソコンまたはスマートフォンとマイナンバーカードを利用して、自宅から国税電子申告（</w:t>
      </w:r>
      <w:r>
        <w:rPr>
          <w:rFonts w:hint="eastAsia" w:ascii="ＭＳ 明朝" w:hAnsi="ＭＳ 明朝" w:eastAsia="ＭＳ 明朝"/>
          <w:b w:val="0"/>
          <w:sz w:val="24"/>
        </w:rPr>
        <w:t>e-Tax</w:t>
      </w:r>
      <w:r>
        <w:rPr>
          <w:rFonts w:hint="eastAsia" w:ascii="ＭＳ 明朝" w:hAnsi="ＭＳ 明朝" w:eastAsia="ＭＳ 明朝"/>
          <w:b w:val="0"/>
          <w:sz w:val="24"/>
        </w:rPr>
        <w:t>）で確定申告書を提出できます。詳しくは、国税庁のウェブサイトを確認してください。詳しくは、国税庁のウェブサイトを確認してください。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古川税務署個人課税第一部門　電話</w:t>
      </w:r>
      <w:r>
        <w:rPr>
          <w:rFonts w:hint="eastAsia" w:ascii="ＭＳ 明朝" w:hAnsi="ＭＳ 明朝" w:eastAsia="ＭＳ 明朝"/>
          <w:b w:val="0"/>
          <w:sz w:val="24"/>
        </w:rPr>
        <w:t>22-1713</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申告が不要な人</w:t>
      </w:r>
    </w:p>
    <w:p>
      <w:pPr>
        <w:pStyle w:val="0"/>
        <w:ind w:left="240" w:hanging="240" w:hangingChars="100"/>
        <w:rPr>
          <w:rFonts w:hint="eastAsia" w:ascii="ＭＳ 明朝" w:hAnsi="ＭＳ 明朝" w:eastAsia="ＭＳ 明朝"/>
          <w:b w:val="0"/>
          <w:sz w:val="24"/>
        </w:rPr>
      </w:pPr>
      <w:r>
        <w:rPr>
          <w:rFonts w:hint="eastAsia" w:ascii="ＭＳ 明朝" w:hAnsi="ＭＳ 明朝" w:eastAsia="ＭＳ 明朝"/>
          <w:b w:val="0"/>
          <w:sz w:val="24"/>
        </w:rPr>
        <w:t>❶</w:t>
      </w:r>
      <w:r>
        <w:rPr>
          <w:rFonts w:hint="eastAsia" w:ascii="ＭＳ 明朝" w:hAnsi="ＭＳ 明朝" w:eastAsia="ＭＳ 明朝"/>
          <w:b w:val="0"/>
          <w:sz w:val="24"/>
        </w:rPr>
        <w:t>1</w:t>
      </w:r>
      <w:r>
        <w:rPr>
          <w:rFonts w:hint="eastAsia" w:ascii="ＭＳ 明朝" w:hAnsi="ＭＳ 明朝" w:eastAsia="ＭＳ 明朝"/>
          <w:b w:val="0"/>
          <w:sz w:val="24"/>
        </w:rPr>
        <w:t>カ所からの給与収入（</w:t>
      </w:r>
      <w:r>
        <w:rPr>
          <w:rFonts w:hint="eastAsia" w:ascii="ＭＳ 明朝" w:hAnsi="ＭＳ 明朝" w:eastAsia="ＭＳ 明朝"/>
          <w:b w:val="0"/>
          <w:sz w:val="24"/>
        </w:rPr>
        <w:t>2,000</w:t>
      </w:r>
      <w:r>
        <w:rPr>
          <w:rFonts w:hint="eastAsia" w:ascii="ＭＳ 明朝" w:hAnsi="ＭＳ 明朝" w:eastAsia="ＭＳ 明朝"/>
          <w:b w:val="0"/>
          <w:sz w:val="24"/>
        </w:rPr>
        <w:t>万円以下）のみで、年末調整を済ませ、各種控除の追加または変更を行わない人</w:t>
      </w:r>
    </w:p>
    <w:p>
      <w:pPr>
        <w:pStyle w:val="0"/>
        <w:ind w:left="240" w:hanging="240" w:hangingChars="100"/>
        <w:rPr>
          <w:rFonts w:hint="eastAsia" w:ascii="ＭＳ 明朝" w:hAnsi="ＭＳ 明朝" w:eastAsia="ＭＳ 明朝"/>
          <w:b w:val="0"/>
          <w:sz w:val="24"/>
        </w:rPr>
      </w:pPr>
      <w:r>
        <w:rPr>
          <w:rFonts w:hint="eastAsia" w:ascii="ＭＳ 明朝" w:hAnsi="ＭＳ 明朝" w:eastAsia="ＭＳ 明朝"/>
          <w:b w:val="0"/>
          <w:sz w:val="24"/>
        </w:rPr>
        <w:t>❷公的年金などの収入（</w:t>
      </w:r>
      <w:r>
        <w:rPr>
          <w:rFonts w:hint="eastAsia" w:ascii="ＭＳ 明朝" w:hAnsi="ＭＳ 明朝" w:eastAsia="ＭＳ 明朝"/>
          <w:b w:val="0"/>
          <w:sz w:val="24"/>
        </w:rPr>
        <w:t>400</w:t>
      </w:r>
      <w:r>
        <w:rPr>
          <w:rFonts w:hint="eastAsia" w:ascii="ＭＳ 明朝" w:hAnsi="ＭＳ 明朝" w:eastAsia="ＭＳ 明朝"/>
          <w:b w:val="0"/>
          <w:sz w:val="24"/>
        </w:rPr>
        <w:t>万円以下）のみで、「公的年金等の源泉徴収票」に記載されている控除に追加または変更を行わない人</w:t>
      </w:r>
    </w:p>
    <w:p>
      <w:pPr>
        <w:pStyle w:val="0"/>
        <w:rPr>
          <w:rFonts w:hint="eastAsia" w:ascii="ＭＳ 明朝" w:hAnsi="ＭＳ 明朝" w:eastAsia="ＭＳ 明朝"/>
          <w:b w:val="0"/>
          <w:sz w:val="24"/>
        </w:rPr>
      </w:pPr>
      <w:r>
        <w:rPr>
          <w:rFonts w:hint="eastAsia" w:ascii="ＭＳ 明朝" w:hAnsi="ＭＳ 明朝" w:eastAsia="ＭＳ 明朝"/>
          <w:b w:val="0"/>
          <w:sz w:val="24"/>
        </w:rPr>
        <w:t>➌収入がない人</w:t>
      </w:r>
    </w:p>
    <w:p>
      <w:pPr>
        <w:pStyle w:val="0"/>
        <w:ind w:left="240" w:hanging="240" w:hangingChars="100"/>
        <w:rPr>
          <w:rFonts w:hint="eastAsia" w:ascii="ＭＳ 明朝" w:hAnsi="ＭＳ 明朝" w:eastAsia="ＭＳ 明朝"/>
          <w:b w:val="0"/>
          <w:sz w:val="24"/>
        </w:rPr>
      </w:pPr>
      <w:r>
        <w:rPr>
          <w:rFonts w:hint="eastAsia" w:ascii="ＭＳ 明朝" w:hAnsi="ＭＳ 明朝" w:eastAsia="ＭＳ 明朝"/>
          <w:b w:val="0"/>
          <w:sz w:val="24"/>
        </w:rPr>
        <w:t>※各種証明書や児童扶養手当受給、介護・障害福祉サービスなどの申請手続きで、市県民税の申告が必要となる場合があります。</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0"/>
          <w:sz w:val="24"/>
        </w:rPr>
        <w:t>税務署や国税電子申告（</w:t>
      </w:r>
      <w:r>
        <w:rPr>
          <w:rFonts w:hint="eastAsia" w:ascii="ＭＳ 明朝" w:hAnsi="ＭＳ 明朝" w:eastAsia="ＭＳ 明朝"/>
          <w:b w:val="0"/>
          <w:sz w:val="24"/>
        </w:rPr>
        <w:t>e-Tax</w:t>
      </w:r>
      <w:r>
        <w:rPr>
          <w:rFonts w:hint="eastAsia" w:ascii="ＭＳ 明朝" w:hAnsi="ＭＳ 明朝" w:eastAsia="ＭＳ 明朝"/>
          <w:b w:val="0"/>
          <w:sz w:val="24"/>
        </w:rPr>
        <w:t>）で所得税の申告を行う人は、改めて市役所で申告を行う必要はありません。</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ReiminPr6N-Light-90msp-RKSJ-H">
    <w:panose1 w:val="00000000000000000000"/>
    <w:charset w:val="80"/>
    <w:family w:val="auto"/>
    <w:notTrueType/>
    <w:pitch w:val="fixed"/>
    <w:sig w:usb0="00000000" w:usb1="00000000" w:usb2="00000000" w:usb3="00000000" w:csb0="00000000" w:csb1="00000000"/>
  </w:font>
  <w:font w:name="AR Pゴシック体S">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HGSｺﾞｼｯｸE">
    <w:panose1 w:val="00000000000000000000"/>
    <w:charset w:val="80"/>
    <w:family w:val="modern"/>
    <w:notTrueType/>
    <w:pitch w:val="variable"/>
    <w:sig w:usb0="00000000" w:usb1="00000000" w:usb2="00000000" w:usb3="00000000" w:csb0="01008200" w:csb1="00000000"/>
  </w:font>
  <w:font w:name="UDShinMGoPr6N-Light-90msp-RKSJ-">
    <w:panose1 w:val="00000000000000000000"/>
    <w:charset w:val="80"/>
    <w:family w:val="auto"/>
    <w:notTrueType/>
    <w:pitch w:val="fixed"/>
    <w:sig w:usb0="00000000" w:usb1="00000000" w:usb2="00000000" w:usb3="00000000" w:csb0="00000000" w:csb1="00000000"/>
  </w:font>
  <w:font w:name="A-OTF UD黎ミン Pro L">
    <w:panose1 w:val="00000000000000000000"/>
    <w:charset w:val="80"/>
    <w:family w:val="roman"/>
    <w:pitch w:val="variable"/>
    <w:sig w:usb0="00000000" w:usb1="00000000" w:usb2="00000000" w:usb3="00000000" w:csb0="01008200" w:csb1="00000000"/>
  </w:font>
  <w:font w:name="A-OTF UD新ゴ Pr6N R">
    <w:panose1 w:val="00000000000000000000"/>
    <w:charset w:val="80"/>
    <w:family w:val="swiss"/>
    <w:pitch w:val="variable"/>
    <w:sig w:usb0="00000000" w:usb1="00000000" w:usb2="00000000" w:usb3="00000000" w:csb0="01008200" w:csb1="00000000"/>
  </w:font>
  <w:font w:name="A-OTF UD黎ミン Pr6N R">
    <w:panose1 w:val="00000000000000000000"/>
    <w:charset w:val="80"/>
    <w:family w:val="roman"/>
    <w:pitch w:val="variable"/>
    <w:sig w:usb0="00000000" w:usb1="00000000" w:usb2="00000000" w:usb3="00000000" w:csb0="01008200" w:csb1="00000000"/>
  </w:font>
  <w:font w:name="A-OTF UD新ゴ Pr6N L">
    <w:panose1 w:val="00000000000000000000"/>
    <w:charset w:val="80"/>
    <w:family w:val="swiss"/>
    <w:pitch w:val="variable"/>
    <w:sig w:usb0="00000000" w:usb1="00000000" w:usb2="00000000" w:usb3="00000000" w:csb0="01008200" w:csb1="00000000"/>
  </w:font>
  <w:font w:name="A-OTF UD新ゴ Pr6N M">
    <w:panose1 w:val="00000000000000000000"/>
    <w:charset w:val="80"/>
    <w:family w:val="swiss"/>
    <w:pitch w:val="variable"/>
    <w:sig w:usb0="00000000" w:usb1="00000000" w:usb2="00000000" w:usb3="00000000" w:csb0="01008200" w:csb1="00000000"/>
  </w:font>
  <w:font w:name="A-OTF UD新ゴ Pr6 R">
    <w:panose1 w:val="00000000000000000000"/>
    <w:charset w:val="80"/>
    <w:family w:val="swiss"/>
    <w:pitch w:val="variable"/>
    <w:sig w:usb0="00000000" w:usb1="00000000" w:usb2="00000000" w:usb3="00000000" w:csb0="01008200" w:csb1="00000000"/>
  </w:font>
  <w:font w:name="PShueiNMGoStdN-B-90msp-RKSJ-H-I">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Light-90msp-RKSJ-H">
    <w:panose1 w:val="00000000000000000000"/>
    <w:charset w:val="80"/>
    <w:family w:val="auto"/>
    <w:notTrueType/>
    <w:pitch w:val="fixed"/>
    <w:sig w:usb0="00000000" w:usb1="00000000" w:usb2="00000000" w:usb3="00000000" w:csb0="00000000" w:csb1="00000000"/>
  </w:font>
  <w:font w:name="UDReiminPr6N-Medium-90msp-RKSJ-">
    <w:panose1 w:val="00000000000000000000"/>
    <w:charset w:val="80"/>
    <w:family w:val="auto"/>
    <w:notTrueType/>
    <w:pitch w:val="fixed"/>
    <w:sig w:usb0="00000000" w:usb1="00000000" w:usb2="00000000" w:usb3="00000000" w:csb0="00000000" w:csb1="00000000"/>
  </w:font>
  <w:font w:name="UDReiminPr6N-Regular-90msp-RKSJ">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477</TotalTime>
  <Pages>5</Pages>
  <Words>58</Words>
  <Characters>2987</Characters>
  <Application>JUST Note</Application>
  <Lines>155</Lines>
  <Paragraphs>99</Paragraphs>
  <CharactersWithSpaces>3012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2024-09-18T05:29:00Z</dcterms:created>
  <dcterms:modified xsi:type="dcterms:W3CDTF">2025-12-18T23:52:36Z</dcterms:modified>
  <cp:revision>7</cp:revision>
</cp:coreProperties>
</file>