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32"/>
        </w:rPr>
        <w:t>おおさき暮らし応援事業</w:t>
      </w:r>
      <w:r>
        <w:rPr>
          <w:rFonts w:hint="eastAsia" w:ascii="ＭＳ 明朝" w:hAnsi="ＭＳ 明朝" w:eastAsia="ＭＳ 明朝"/>
          <w:b w:val="1"/>
          <w:sz w:val="32"/>
        </w:rPr>
        <w:t xml:space="preserve"> </w:t>
      </w:r>
      <w:r>
        <w:rPr>
          <w:rFonts w:hint="eastAsia" w:ascii="ＭＳ 明朝" w:hAnsi="ＭＳ 明朝" w:eastAsia="ＭＳ 明朝"/>
          <w:b w:val="1"/>
          <w:sz w:val="32"/>
        </w:rPr>
        <w:t>実施中です！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おおさき暮らし応援事業サポート窓口（産業商工課内）　電話</w:t>
      </w:r>
      <w:r>
        <w:rPr>
          <w:rFonts w:hint="eastAsia" w:ascii="ＭＳ 明朝" w:hAnsi="ＭＳ 明朝" w:eastAsia="ＭＳ 明朝"/>
          <w:b w:val="0"/>
          <w:sz w:val="24"/>
        </w:rPr>
        <w:t>23-7091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市では、物価高騰による家計負担の軽減と消費喚起のため、国の物価高騰対応重点支援地方創生臨時交付金を活用して「おおさき暮らし応援事業」を実施しています。市民の皆さんに、一人当たり</w:t>
      </w:r>
      <w:r>
        <w:rPr>
          <w:rFonts w:hint="eastAsia" w:ascii="ＭＳ 明朝" w:hAnsi="ＭＳ 明朝" w:eastAsia="ＭＳ 明朝"/>
          <w:b w:val="0"/>
          <w:sz w:val="24"/>
        </w:rPr>
        <w:t>5,000</w:t>
      </w:r>
      <w:r>
        <w:rPr>
          <w:rFonts w:hint="eastAsia" w:ascii="ＭＳ 明朝" w:hAnsi="ＭＳ 明朝" w:eastAsia="ＭＳ 明朝"/>
          <w:b w:val="0"/>
          <w:sz w:val="24"/>
        </w:rPr>
        <w:t>円分のデジタル地域ポイント「みやぎポイント」を支給します。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詳しくは、市ウェブサイトを確認してください。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ポイント取得期間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2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月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28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日（土曜日）まで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ポイント利用期間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5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月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31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日（日曜日）まで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対象者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月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13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日～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2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月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28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日（土曜日）に本市に住民登録がある人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※マイナンバーカードを利用してオンラインで住所異動をした場合は、住民登録に数日かかる場合があります。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取得方法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みやぎ県民公式アプリ「ポケットサイン」内の「みやぎポイント」ホーム画面に表示される「大崎市民限定バナー」から取得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※ポイントの取得には、スマートフォン（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NFC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対応）・マイナンバーカード・マイナンバーの暗証番号（数字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4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桁）が必要です。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※スマートフォンの機種により、利用できない場合があります。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みやぎ県民公式アプリ「ポケットサイン」、「みやぎポイント」って？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「ポケットサイン」は、マイナンバーカードに登録された氏名や住所などの情報による本人確認の機能を、災害時の円滑な避難のほか買い物時などにも応用し、日常生活をより便利にするアプリです。みやぎポイントは「ポケットサイン」内で貯めることができ、県内の登録店舗で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ポイント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円として利用可能です。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アプリのダウンロードや登録店舗、利用方法など詳しくは、県ウェブサイトを確認してください。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みやぎポイントの受け取りができないときは？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期間中にみやぎポイントの受け取りができない場合は、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3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月中旬以降にポイントと同額のギフトカード（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Visa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ギフトカード）を配達記録などの方法により順次送付します。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申し込みは不要ですが、基準日（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3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月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日（日曜日））以降に他市町村に転出している場合や長期入院・長期出張などの理由で住所地で受け取りができない場合は、送付先の変更届の提出が必要です。様式や提出方法など詳しくは、市ウェブサイトを確認してください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相談会を開催します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予約不要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ポイントの取得方法やみやぎ県民公式アプリ「ポケットサイン」のダウンロードなどについての相談会です。気軽に相談してください。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時間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10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時～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16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252"/>
        <w:gridCol w:w="4252"/>
      </w:tblGrid>
      <w:tr>
        <w:trPr/>
        <w:tc>
          <w:tcPr>
            <w:tcW w:w="4252" w:type="dxa"/>
            <w:shd w:val="clear" w:color="auto" w:fill="FFA6A6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会場</w:t>
            </w:r>
          </w:p>
        </w:tc>
        <w:tc>
          <w:tcPr>
            <w:tcW w:w="4252" w:type="dxa"/>
            <w:shd w:val="clear" w:color="auto" w:fill="FFA6A6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開催日</w:t>
            </w:r>
          </w:p>
        </w:tc>
      </w:tr>
      <w:tr>
        <w:trPr/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市役所本庁舎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階エントランスホール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日（日曜日）～</w:t>
            </w:r>
            <w:r>
              <w:rPr>
                <w:rFonts w:hint="eastAsia" w:ascii="ＭＳ 明朝" w:hAnsi="ＭＳ 明朝" w:eastAsia="ＭＳ 明朝"/>
                <w:sz w:val="24"/>
              </w:rPr>
              <w:t>7</w:t>
            </w:r>
            <w:r>
              <w:rPr>
                <w:rFonts w:hint="eastAsia" w:ascii="ＭＳ 明朝" w:hAnsi="ＭＳ 明朝" w:eastAsia="ＭＳ 明朝"/>
                <w:sz w:val="24"/>
              </w:rPr>
              <w:t>日（土曜日）</w:t>
            </w:r>
          </w:p>
        </w:tc>
      </w:tr>
      <w:tr>
        <w:trPr/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松山総合支所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4</w:t>
            </w:r>
            <w:r>
              <w:rPr>
                <w:rFonts w:hint="eastAsia" w:ascii="ＭＳ 明朝" w:hAnsi="ＭＳ 明朝" w:eastAsia="ＭＳ 明朝"/>
                <w:sz w:val="24"/>
              </w:rPr>
              <w:t>日（水曜日）</w:t>
            </w:r>
          </w:p>
        </w:tc>
      </w:tr>
      <w:tr>
        <w:trPr/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三本木総合支所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日（火曜日）</w:t>
            </w:r>
          </w:p>
        </w:tc>
      </w:tr>
      <w:tr>
        <w:trPr/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鹿島台総合支所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5</w:t>
            </w:r>
            <w:r>
              <w:rPr>
                <w:rFonts w:hint="eastAsia" w:ascii="ＭＳ 明朝" w:hAnsi="ＭＳ 明朝" w:eastAsia="ＭＳ 明朝"/>
                <w:sz w:val="24"/>
              </w:rPr>
              <w:t>日（木曜日）</w:t>
            </w:r>
          </w:p>
        </w:tc>
      </w:tr>
      <w:tr>
        <w:trPr/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岩出山総合支所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日（月曜日）</w:t>
            </w:r>
          </w:p>
        </w:tc>
      </w:tr>
      <w:tr>
        <w:trPr/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鳴子総合支所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3</w:t>
            </w:r>
            <w:r>
              <w:rPr>
                <w:rFonts w:hint="eastAsia" w:ascii="ＭＳ 明朝" w:hAnsi="ＭＳ 明朝" w:eastAsia="ＭＳ 明朝"/>
                <w:sz w:val="24"/>
              </w:rPr>
              <w:t>日（火曜日）</w:t>
            </w:r>
          </w:p>
        </w:tc>
      </w:tr>
      <w:tr>
        <w:trPr/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田尻総合支所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6</w:t>
            </w:r>
            <w:r>
              <w:rPr>
                <w:rFonts w:hint="eastAsia" w:ascii="ＭＳ 明朝" w:hAnsi="ＭＳ 明朝" w:eastAsia="ＭＳ 明朝"/>
                <w:sz w:val="24"/>
              </w:rPr>
              <w:t>日（金曜日）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持ち物</w:t>
      </w: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スマートフォン、マイナンバーカード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市内事業者の皆さんへ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1"/>
          <w:sz w:val="24"/>
          <w:bdr w:val="none" w:color="auto" w:sz="0" w:space="0"/>
        </w:rPr>
        <w:t>「みやぎポイント」加盟店として登録しませんか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　ポイントを活用した地域での消費拡大に向けて、加盟店登録をお願いします。登録方法など詳しくは、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sz w:val="24"/>
          <w:bdr w:val="none" w:color="auto" w:sz="0" w:space="0"/>
        </w:rPr>
        <w:t>県ウェブサイトを確認してください。</w:t>
      </w:r>
    </w:p>
    <w:sectPr>
      <w:pgSz w:w="11906" w:h="16838"/>
      <w:pgMar w:top="1265" w:right="1701" w:bottom="99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Medium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Light-90msp-RKSJ-H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InaminMin2-E-90msp-RKSJ-H-Ident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DeBold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A-OTF UD新ゴ Pr6N R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 Pr6N M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 Pr6N DB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 Pr6N L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やさしさゴシックボールドV2">
    <w:panose1 w:val="00000000000000000000"/>
    <w:charset w:val="80"/>
    <w:family w:val="modern"/>
    <w:pitch w:val="fixed"/>
    <w:sig w:usb0="00000000" w:usb1="00000000" w:usb2="00000000" w:usb3="00000000" w:csb0="00820001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PuhuSourMin2-B-90msp-RKSJ-H-Id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DeBold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ShinMGoPr6N-Regular-90msp-RKS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1081</TotalTime>
  <Pages>2</Pages>
  <Words>37</Words>
  <Characters>1240</Characters>
  <Application>JUST Note</Application>
  <Lines>67</Lines>
  <Paragraphs>40</Paragraphs>
  <CharactersWithSpaces>1258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佐々木　麻衣</dc:creator>
  <cp:lastModifiedBy>相澤　友樹</cp:lastModifiedBy>
  <dcterms:created xsi:type="dcterms:W3CDTF">2025-05-19T04:11:00Z</dcterms:created>
  <dcterms:modified xsi:type="dcterms:W3CDTF">2026-01-19T07:05:02Z</dcterms:modified>
  <cp:revision>5</cp:revision>
</cp:coreProperties>
</file>