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くらしの情報　暮らしを豊かにする情報が見つかる</w:t>
      </w:r>
      <w:r>
        <w:rPr>
          <w:rFonts w:hint="eastAsia" w:ascii="ＭＳ 明朝" w:hAnsi="ＭＳ 明朝" w:eastAsia="ＭＳ 明朝"/>
          <w:b w:val="1"/>
          <w:sz w:val="24"/>
        </w:rPr>
        <w:t>!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大崎市長選挙・市議会議員一般選挙を行います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選挙管理委員会事務局　電話</w:t>
      </w:r>
      <w:r>
        <w:rPr>
          <w:rFonts w:hint="eastAsia" w:ascii="ＭＳ 明朝" w:hAnsi="ＭＳ 明朝" w:eastAsia="ＭＳ 明朝"/>
          <w:b w:val="0"/>
          <w:sz w:val="24"/>
        </w:rPr>
        <w:t>23-9124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日任期満了に伴い、大崎市長選挙・市議会議員一般選挙を次のとおり行います。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選挙の概要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■告示日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日（日曜日）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■投票日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日（日曜日）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■市議会議員の定数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立候補予定者説明会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この選挙に立候補を予定している人を対象に、説明会を次のとおり開催します。立候補に必要な手続きのほか、必要書類の交付と記載方法などについて説明します。立候補を予定している人（代理人も可）は必ず出席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日（木曜日）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▶市長選挙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▶市議会議員選挙　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■場所</w:t>
      </w:r>
      <w:r>
        <w:rPr>
          <w:rFonts w:hint="eastAsia" w:ascii="ＭＳ 明朝" w:hAnsi="ＭＳ 明朝" w:eastAsia="ＭＳ 明朝"/>
          <w:b w:val="0"/>
          <w:sz w:val="24"/>
        </w:rPr>
        <w:t>　大崎生涯学習センター（パレットおおさき）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3</w:t>
      </w:r>
      <w:r>
        <w:rPr>
          <w:rFonts w:hint="eastAsia" w:ascii="ＭＳ 明朝" w:hAnsi="ＭＳ 明朝" w:eastAsia="ＭＳ 明朝"/>
          <w:b w:val="1"/>
          <w:sz w:val="24"/>
        </w:rPr>
        <w:t>・</w:t>
      </w:r>
      <w:r>
        <w:rPr>
          <w:rFonts w:hint="eastAsia" w:ascii="ＭＳ 明朝" w:hAnsi="ＭＳ 明朝" w:eastAsia="ＭＳ 明朝"/>
          <w:b w:val="1"/>
          <w:sz w:val="24"/>
        </w:rPr>
        <w:t>4</w:t>
      </w:r>
      <w:r>
        <w:rPr>
          <w:rFonts w:hint="eastAsia" w:ascii="ＭＳ 明朝" w:hAnsi="ＭＳ 明朝" w:eastAsia="ＭＳ 明朝"/>
          <w:b w:val="1"/>
          <w:sz w:val="24"/>
        </w:rPr>
        <w:t>月の臨時日曜窓口の開庁および平日のマイナンバーカードなどの予約優先窓口について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市民課住民異動担当　電話</w:t>
      </w:r>
      <w:r>
        <w:rPr>
          <w:rFonts w:hint="eastAsia" w:ascii="ＭＳ 明朝" w:hAnsi="ＭＳ 明朝" w:eastAsia="ＭＳ 明朝"/>
          <w:b w:val="0"/>
          <w:sz w:val="24"/>
        </w:rPr>
        <w:t>23-6079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市では、</w:t>
      </w:r>
      <w:r>
        <w:rPr>
          <w:rFonts w:hint="eastAsia" w:ascii="ＭＳ 明朝" w:hAnsi="ＭＳ 明朝" w:eastAsia="ＭＳ 明朝"/>
          <w:b w:val="0"/>
          <w:sz w:val="24"/>
        </w:rPr>
        <w:t>DX</w:t>
      </w:r>
      <w:r>
        <w:rPr>
          <w:rFonts w:hint="eastAsia" w:ascii="ＭＳ 明朝" w:hAnsi="ＭＳ 明朝" w:eastAsia="ＭＳ 明朝"/>
          <w:b w:val="0"/>
          <w:sz w:val="24"/>
        </w:rPr>
        <w:t>推進に伴う窓口業務の見直しにより令和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月から窓口受付時間を変更し、日曜窓口を終了しています（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ページ）が、年度の切り替わりである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月は窓口の混雑が予想されるため、次の日程でそれぞれ日曜窓口を臨時開庁します。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また、平日は待ち時間の削減と混雑緩和のため、マイナンバーカードの受け取りなどについて予約優先の窓口を導入しています。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■マイナンバーカードの臨時日曜窓口【予約制】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日時</w:t>
            </w:r>
          </w:p>
        </w:tc>
        <w:tc>
          <w:tcPr>
            <w:tcW w:w="7039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日（日曜日）　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9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時～正午</w:t>
            </w:r>
          </w:p>
        </w:tc>
      </w:tr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場所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市民課（市役所本庁舎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階）</w:t>
            </w:r>
          </w:p>
        </w:tc>
      </w:tr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受付内容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❶マイナンバーカードの受け取り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❷電子証明書の発行更新</w:t>
            </w:r>
          </w:p>
          <w:p>
            <w:pPr>
              <w:pStyle w:val="0"/>
              <w:ind w:left="240" w:hanging="240" w:hanging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※マイナンバーカードの申請・券面変更・暗証番号のロック解除および再設定は対象外となります。</w:t>
            </w:r>
          </w:p>
        </w:tc>
      </w:tr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定員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先着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組（予約制）</w:t>
            </w:r>
          </w:p>
        </w:tc>
      </w:tr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持ち物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❶マイナンバーカードの受け取り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▶交付通知書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▶本人確認書類（ア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点またはイ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点）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ア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マイナンバーカード（有効期限満了日から</w:t>
            </w:r>
            <w:r>
              <w:rPr>
                <w:rFonts w:hint="eastAsia" w:ascii="ＭＳ 明朝" w:hAnsi="ＭＳ 明朝" w:eastAsia="ＭＳ 明朝"/>
                <w:sz w:val="24"/>
              </w:rPr>
              <w:t>6</w:t>
            </w:r>
            <w:r>
              <w:rPr>
                <w:rFonts w:hint="eastAsia" w:ascii="ＭＳ 明朝" w:hAnsi="ＭＳ 明朝" w:eastAsia="ＭＳ 明朝"/>
                <w:sz w:val="24"/>
              </w:rPr>
              <w:t>カ月以内のもの）、運転免許証、パスポートなど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イ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資格確認書、医療受給者証、介護保険証、学生証、診察券（氏名と生年月日の記載があるもの）など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▶暗証番号届出書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❷電子証明書の発行更新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▶本人のマイナンバーカード</w:t>
            </w:r>
          </w:p>
          <w:p>
            <w:pPr>
              <w:pStyle w:val="0"/>
              <w:ind w:left="240" w:hanging="240" w:hanging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※❶❷各手続きを代理で行う場合は、持ち物や手続き方法が異なります。</w:t>
            </w:r>
          </w:p>
        </w:tc>
      </w:tr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予約方法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日（月曜日）</w:t>
            </w: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eastAsia" w:ascii="ＭＳ 明朝" w:hAnsi="ＭＳ 明朝" w:eastAsia="ＭＳ 明朝"/>
                <w:sz w:val="24"/>
              </w:rPr>
              <w:t>時から</w:t>
            </w:r>
            <w:r>
              <w:rPr>
                <w:rFonts w:hint="eastAsia" w:ascii="ＭＳ 明朝" w:hAnsi="ＭＳ 明朝" w:eastAsia="ＭＳ 明朝"/>
                <w:sz w:val="24"/>
              </w:rPr>
              <w:t>12</w:t>
            </w:r>
            <w:r>
              <w:rPr>
                <w:rFonts w:hint="eastAsia" w:ascii="ＭＳ 明朝" w:hAnsi="ＭＳ 明朝" w:eastAsia="ＭＳ 明朝"/>
                <w:sz w:val="24"/>
              </w:rPr>
              <w:t>日（木曜日）</w:t>
            </w:r>
            <w:r>
              <w:rPr>
                <w:rFonts w:hint="eastAsia" w:ascii="ＭＳ 明朝" w:hAnsi="ＭＳ 明朝" w:eastAsia="ＭＳ 明朝"/>
                <w:sz w:val="24"/>
              </w:rPr>
              <w:t>16</w:t>
            </w:r>
            <w:r>
              <w:rPr>
                <w:rFonts w:hint="eastAsia" w:ascii="ＭＳ 明朝" w:hAnsi="ＭＳ 明朝" w:eastAsia="ＭＳ 明朝"/>
                <w:sz w:val="24"/>
              </w:rPr>
              <w:t>時まで市公式</w:t>
            </w:r>
            <w:r>
              <w:rPr>
                <w:rFonts w:hint="eastAsia" w:ascii="ＭＳ 明朝" w:hAnsi="ＭＳ 明朝" w:eastAsia="ＭＳ 明朝"/>
                <w:sz w:val="24"/>
              </w:rPr>
              <w:t>LINE</w:t>
            </w:r>
            <w:r>
              <w:rPr>
                <w:rFonts w:hint="eastAsia" w:ascii="ＭＳ 明朝" w:hAnsi="ＭＳ 明朝" w:eastAsia="ＭＳ 明朝"/>
                <w:sz w:val="24"/>
              </w:rPr>
              <w:t>の予約フォームまたは電話で予約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■住民異動に関する届け出の臨時日曜窓口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日時</w:t>
            </w:r>
          </w:p>
        </w:tc>
        <w:tc>
          <w:tcPr>
            <w:tcW w:w="7039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29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日（日曜日）、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日（日曜日）　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8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45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16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時</w:t>
            </w:r>
          </w:p>
        </w:tc>
      </w:tr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場所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▶市民課（市役所本庁舎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階）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▶松山総合支所市民福祉課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▶岩出山総合支所市民福祉課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▶田尻総合支所市民福祉課</w:t>
            </w:r>
          </w:p>
        </w:tc>
      </w:tr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受付内容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住民異動（転入・転出・転居など）に関する届け出</w:t>
            </w:r>
          </w:p>
          <w:p>
            <w:pPr>
              <w:pStyle w:val="0"/>
              <w:ind w:left="240" w:hanging="240" w:hanging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※マイナンバーカードの申請・受け取り・暗証番号のロック解除および再設定は対象外となります。</w:t>
            </w:r>
          </w:p>
        </w:tc>
      </w:tr>
    </w:tbl>
    <w:p>
      <w:pPr>
        <w:pStyle w:val="0"/>
        <w:pageBreakBefor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pageBreakBefor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■平日のマイナンバーカードなどの受け付け窓口【予約優先】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3150"/>
        <w:gridCol w:w="3887"/>
      </w:tblGrid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期日</w:t>
            </w:r>
          </w:p>
        </w:tc>
        <w:tc>
          <w:tcPr>
            <w:tcW w:w="70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平日（祝日を除く）</w:t>
            </w:r>
          </w:p>
        </w:tc>
      </w:tr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場所</w:t>
            </w:r>
          </w:p>
        </w:tc>
        <w:tc>
          <w:tcPr>
            <w:tcW w:w="70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市民課（市役所本庁舎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階）</w:t>
            </w:r>
          </w:p>
        </w:tc>
      </w:tr>
      <w:tr>
        <w:trPr>
          <w:trHeight w:val="720" w:hRule="atLeast"/>
        </w:trPr>
        <w:tc>
          <w:tcPr>
            <w:tcW w:w="1465" w:type="dxa"/>
            <w:vMerge w:val="restart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受付内容・時間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❶マイナンバーカードの受け取り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❷電子証明書の発行更新</w:t>
            </w:r>
          </w:p>
        </w:tc>
        <w:tc>
          <w:tcPr>
            <w:tcW w:w="388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eastAsia" w:ascii="ＭＳ 明朝" w:hAnsi="ＭＳ 明朝" w:eastAsia="ＭＳ 明朝"/>
                <w:sz w:val="24"/>
              </w:rPr>
              <w:t>時～、</w:t>
            </w: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時～、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時～、</w:t>
            </w: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分～、</w:t>
            </w: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分～、</w:t>
            </w:r>
            <w:r>
              <w:rPr>
                <w:rFonts w:hint="eastAsia" w:ascii="ＭＳ 明朝" w:hAnsi="ＭＳ 明朝" w:eastAsia="ＭＳ 明朝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</w:p>
        </w:tc>
      </w:tr>
      <w:tr>
        <w:trPr/>
        <w:tc>
          <w:tcPr>
            <w:tcW w:w="1465" w:type="dxa"/>
            <w:vMerge w:val="continue"/>
            <w:shd w:val="clear" w:color="auto" w:fill="FFA6A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➌戸籍の婚姻届</w:t>
            </w:r>
          </w:p>
        </w:tc>
        <w:tc>
          <w:tcPr>
            <w:tcW w:w="388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eastAsia" w:ascii="ＭＳ 明朝" w:hAnsi="ＭＳ 明朝" w:eastAsia="ＭＳ 明朝"/>
                <w:sz w:val="24"/>
              </w:rPr>
              <w:t>時～、</w:t>
            </w: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</w:p>
        </w:tc>
      </w:tr>
      <w:tr>
        <w:trPr/>
        <w:tc>
          <w:tcPr>
            <w:tcW w:w="1465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予約方法</w:t>
            </w:r>
          </w:p>
        </w:tc>
        <w:tc>
          <w:tcPr>
            <w:tcW w:w="70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市公式</w:t>
            </w:r>
            <w:r>
              <w:rPr>
                <w:rFonts w:hint="eastAsia" w:ascii="ＭＳ 明朝" w:hAnsi="ＭＳ 明朝" w:eastAsia="ＭＳ 明朝"/>
                <w:sz w:val="24"/>
              </w:rPr>
              <w:t>LINE</w:t>
            </w:r>
            <w:r>
              <w:rPr>
                <w:rFonts w:hint="eastAsia" w:ascii="ＭＳ 明朝" w:hAnsi="ＭＳ 明朝" w:eastAsia="ＭＳ 明朝"/>
                <w:sz w:val="24"/>
              </w:rPr>
              <w:t>の予約フォームまたは電話で予約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※予約は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開庁日前までとなります。</w:t>
            </w:r>
          </w:p>
        </w:tc>
      </w:tr>
    </w:tbl>
    <w:p>
      <w:pPr>
        <w:pStyle w:val="0"/>
        <w:pageBreakBefore w:val="0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GoPro-Medium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RoG2サンセリフStd-B">
    <w:panose1 w:val="00000000000000000000"/>
    <w:charset w:val="80"/>
    <w:family w:val="decorative"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-OTF じゅん Pro 501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UDReimin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2578</TotalTime>
  <Pages>2</Pages>
  <Words>57</Words>
  <Characters>1307</Characters>
  <Application>JUST Note</Application>
  <Lines>127</Lines>
  <Paragraphs>66</Paragraphs>
  <CharactersWithSpaces>1326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相澤　友樹</cp:lastModifiedBy>
  <dcterms:created xsi:type="dcterms:W3CDTF">2024-06-19T08:31:00Z</dcterms:created>
  <dcterms:modified xsi:type="dcterms:W3CDTF">2026-02-20T11:12:52Z</dcterms:modified>
  <cp:revision>28</cp:revision>
</cp:coreProperties>
</file>