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「地域の足」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市民バスでより快適なおでかけを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ロゴマーク：大崎市誕生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周年記念ロゴマーク</w:t>
      </w: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源ノ角ゴシック Code JP H">
    <w:panose1 w:val="00000800000000000000"/>
    <w:charset w:val="80"/>
    <w:family w:val="swiss"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源ノ角ゴシック Code JP E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263</TotalTime>
  <Pages>1</Pages>
  <Words>1</Words>
  <Characters>43</Characters>
  <Application>JUST Note</Application>
  <Lines>4</Lines>
  <Paragraphs>3</Paragraphs>
  <CharactersWithSpaces>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　麻衣</dc:creator>
  <cp:lastModifiedBy>相澤　友樹</cp:lastModifiedBy>
  <cp:lastPrinted>2025-02-26T00:35:32Z</cp:lastPrinted>
  <dcterms:created xsi:type="dcterms:W3CDTF">2025-02-25T04:23:00Z</dcterms:created>
  <dcterms:modified xsi:type="dcterms:W3CDTF">2026-03-23T00:55:21Z</dcterms:modified>
  <cp:revision>1</cp:revision>
</cp:coreProperties>
</file>