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7</w:t>
      </w:r>
      <w:r>
        <w:rPr>
          <w:rFonts w:hint="eastAsia" w:ascii="ＭＳ 明朝" w:hAnsi="ＭＳ 明朝" w:eastAsia="ＭＳ 明朝"/>
          <w:b w:val="1"/>
          <w:sz w:val="24"/>
        </w:rPr>
        <w:t>月の移動図書館「きらり号」</w:t>
      </w:r>
    </w:p>
    <w:tbl>
      <w:tblPr>
        <w:tblStyle w:val="17"/>
        <w:tblW w:w="0" w:type="auto"/>
        <w:tblInd w:w="0" w:type="dxa"/>
        <w:tblLayout w:type="fixed"/>
        <w:tblLook w:firstRow="1" w:lastRow="0" w:firstColumn="1" w:lastColumn="0" w:noHBand="0" w:noVBand="1" w:val="04A0"/>
      </w:tblPr>
      <w:tblGrid>
        <w:gridCol w:w="1465"/>
        <w:gridCol w:w="1890"/>
        <w:gridCol w:w="5147"/>
      </w:tblGrid>
      <w:tr>
        <w:trPr/>
        <w:tc>
          <w:tcPr>
            <w:tcW w:w="1465" w:type="dxa"/>
            <w:vAlign w:val="center"/>
          </w:tcPr>
          <w:p>
            <w:pPr>
              <w:pStyle w:val="0"/>
              <w:snapToGrid w:val="1"/>
              <w:jc w:val="both"/>
              <w:rPr>
                <w:rFonts w:hint="eastAsia"/>
                <w:color w:val="auto"/>
              </w:rPr>
            </w:pPr>
            <w:r>
              <w:rPr>
                <w:rFonts w:hint="eastAsia" w:ascii="ＭＳ 明朝" w:hAnsi="ＭＳ 明朝" w:eastAsia="ＭＳ 明朝"/>
                <w:color w:val="auto"/>
                <w:sz w:val="21"/>
              </w:rPr>
              <w:t>古川地域</w:t>
            </w:r>
          </w:p>
        </w:tc>
        <w:tc>
          <w:tcPr>
            <w:tcW w:w="1890" w:type="dxa"/>
            <w:vAlign w:val="center"/>
          </w:tcPr>
          <w:p>
            <w:pPr>
              <w:pStyle w:val="0"/>
              <w:rPr>
                <w:rFonts w:hint="eastAsia"/>
                <w:color w:val="auto"/>
              </w:rPr>
            </w:pPr>
            <w:r>
              <w:rPr>
                <w:rFonts w:hint="eastAsia" w:ascii="ＭＳ 明朝" w:hAnsi="ＭＳ 明朝" w:eastAsia="ＭＳ 明朝"/>
                <w:color w:val="auto"/>
                <w:sz w:val="21"/>
              </w:rPr>
              <w:t>8</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22</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vAlign w:val="center"/>
          </w:tcPr>
          <w:p>
            <w:pPr>
              <w:pStyle w:val="0"/>
              <w:snapToGrid w:val="1"/>
              <w:ind w:firstLine="105" w:firstLineChars="50"/>
              <w:jc w:val="both"/>
              <w:rPr>
                <w:rFonts w:hint="eastAsia"/>
                <w:color w:val="auto"/>
              </w:rPr>
            </w:pPr>
            <w:r>
              <w:rPr>
                <w:rFonts w:hint="eastAsia" w:ascii="ＭＳ 明朝" w:hAnsi="ＭＳ 明朝" w:eastAsia="ＭＳ 明朝"/>
                <w:color w:val="auto"/>
                <w:sz w:val="21"/>
              </w:rPr>
              <w:t>9:45</w:t>
            </w:r>
            <w:r>
              <w:rPr>
                <w:rFonts w:hint="eastAsia" w:ascii="ＭＳ 明朝" w:hAnsi="ＭＳ 明朝" w:eastAsia="ＭＳ 明朝"/>
                <w:color w:val="auto"/>
                <w:sz w:val="21"/>
              </w:rPr>
              <w:t>～</w:t>
            </w:r>
            <w:r>
              <w:rPr>
                <w:rFonts w:hint="eastAsia" w:ascii="ＭＳ 明朝" w:hAnsi="ＭＳ 明朝" w:eastAsia="ＭＳ 明朝"/>
                <w:color w:val="auto"/>
                <w:sz w:val="21"/>
              </w:rPr>
              <w:t>10:30</w:t>
            </w:r>
            <w:r>
              <w:rPr>
                <w:rFonts w:hint="eastAsia" w:ascii="ＭＳ 明朝" w:hAnsi="ＭＳ 明朝" w:eastAsia="ＭＳ 明朝"/>
                <w:color w:val="auto"/>
                <w:sz w:val="21"/>
              </w:rPr>
              <w:t>　清滝地区公民館</w:t>
            </w:r>
          </w:p>
        </w:tc>
      </w:tr>
      <w:tr>
        <w:trPr>
          <w:trHeight w:val="360" w:hRule="atLeast"/>
        </w:trPr>
        <w:tc>
          <w:tcPr>
            <w:tcW w:w="1465" w:type="dxa"/>
            <w:vMerge w:val="restart"/>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松山地域</w:t>
            </w: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10</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24</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ind w:firstLine="105" w:firstLineChars="50"/>
              <w:jc w:val="both"/>
              <w:rPr>
                <w:rFonts w:hint="eastAsia"/>
                <w:color w:val="auto"/>
              </w:rPr>
            </w:pPr>
            <w:r>
              <w:rPr>
                <w:rFonts w:hint="eastAsia" w:ascii="ＭＳ 明朝" w:hAnsi="ＭＳ 明朝" w:eastAsia="ＭＳ 明朝"/>
                <w:color w:val="auto"/>
                <w:sz w:val="21"/>
              </w:rPr>
              <w:t>9:50</w:t>
            </w:r>
            <w:r>
              <w:rPr>
                <w:rFonts w:hint="eastAsia" w:ascii="ＭＳ 明朝" w:hAnsi="ＭＳ 明朝" w:eastAsia="ＭＳ 明朝"/>
                <w:color w:val="auto"/>
                <w:sz w:val="21"/>
              </w:rPr>
              <w:t>～</w:t>
            </w:r>
            <w:r>
              <w:rPr>
                <w:rFonts w:hint="eastAsia" w:ascii="ＭＳ 明朝" w:hAnsi="ＭＳ 明朝" w:eastAsia="ＭＳ 明朝"/>
                <w:color w:val="auto"/>
                <w:sz w:val="21"/>
              </w:rPr>
              <w:t>10:35</w:t>
            </w:r>
            <w:r>
              <w:rPr>
                <w:rFonts w:hint="eastAsia" w:ascii="ＭＳ 明朝" w:hAnsi="ＭＳ 明朝" w:eastAsia="ＭＳ 明朝"/>
                <w:color w:val="auto"/>
                <w:sz w:val="21"/>
              </w:rPr>
              <w:t>　松山駅前区集会所</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11:10</w:t>
            </w:r>
            <w:r>
              <w:rPr>
                <w:rFonts w:hint="eastAsia" w:ascii="ＭＳ 明朝" w:hAnsi="ＭＳ 明朝" w:eastAsia="ＭＳ 明朝"/>
                <w:color w:val="auto"/>
                <w:sz w:val="21"/>
              </w:rPr>
              <w:t>～</w:t>
            </w:r>
            <w:r>
              <w:rPr>
                <w:rFonts w:hint="eastAsia" w:ascii="ＭＳ 明朝" w:hAnsi="ＭＳ 明朝" w:eastAsia="ＭＳ 明朝"/>
                <w:color w:val="auto"/>
                <w:sz w:val="21"/>
              </w:rPr>
              <w:t>11:55</w:t>
            </w:r>
            <w:r>
              <w:rPr>
                <w:rFonts w:hint="eastAsia" w:ascii="ＭＳ 明朝" w:hAnsi="ＭＳ 明朝" w:eastAsia="ＭＳ 明朝"/>
                <w:color w:val="auto"/>
                <w:sz w:val="21"/>
              </w:rPr>
              <w:t>　下伊場野水辺の楽校駐車場</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3</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17</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ind w:firstLine="105" w:firstLineChars="50"/>
              <w:jc w:val="both"/>
              <w:rPr>
                <w:rFonts w:hint="eastAsia"/>
                <w:color w:val="auto"/>
              </w:rPr>
            </w:pPr>
            <w:r>
              <w:rPr>
                <w:rFonts w:hint="eastAsia" w:ascii="ＭＳ 明朝" w:hAnsi="ＭＳ 明朝" w:eastAsia="ＭＳ 明朝"/>
                <w:color w:val="auto"/>
                <w:sz w:val="21"/>
              </w:rPr>
              <w:t>9:50</w:t>
            </w:r>
            <w:r>
              <w:rPr>
                <w:rFonts w:hint="eastAsia" w:ascii="ＭＳ 明朝" w:hAnsi="ＭＳ 明朝" w:eastAsia="ＭＳ 明朝"/>
                <w:color w:val="auto"/>
                <w:sz w:val="21"/>
              </w:rPr>
              <w:t>～</w:t>
            </w:r>
            <w:r>
              <w:rPr>
                <w:rFonts w:hint="eastAsia" w:ascii="ＭＳ 明朝" w:hAnsi="ＭＳ 明朝" w:eastAsia="ＭＳ 明朝"/>
                <w:color w:val="auto"/>
                <w:sz w:val="21"/>
              </w:rPr>
              <w:t>10:35</w:t>
            </w:r>
            <w:r>
              <w:rPr>
                <w:rFonts w:hint="eastAsia" w:ascii="ＭＳ 明朝" w:hAnsi="ＭＳ 明朝" w:eastAsia="ＭＳ 明朝"/>
                <w:color w:val="auto"/>
                <w:sz w:val="21"/>
              </w:rPr>
              <w:t>　松山公民館</w:t>
            </w:r>
          </w:p>
        </w:tc>
      </w:tr>
      <w:tr>
        <w:trPr>
          <w:trHeight w:val="360" w:hRule="atLeast"/>
        </w:trPr>
        <w:tc>
          <w:tcPr>
            <w:tcW w:w="1465" w:type="dxa"/>
            <w:vMerge w:val="restart"/>
            <w:vAlign w:val="center"/>
          </w:tcPr>
          <w:p>
            <w:pPr>
              <w:pStyle w:val="0"/>
              <w:snapToGrid w:val="1"/>
              <w:jc w:val="both"/>
              <w:rPr>
                <w:rFonts w:hint="eastAsia"/>
                <w:color w:val="auto"/>
              </w:rPr>
            </w:pPr>
            <w:r>
              <w:rPr>
                <w:rFonts w:hint="eastAsia" w:ascii="ＭＳ 明朝" w:hAnsi="ＭＳ 明朝" w:eastAsia="ＭＳ 明朝"/>
                <w:color w:val="auto"/>
                <w:sz w:val="21"/>
              </w:rPr>
              <w:t>三本木地域</w:t>
            </w: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10</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24</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13:40</w:t>
            </w:r>
            <w:r>
              <w:rPr>
                <w:rFonts w:hint="eastAsia" w:ascii="ＭＳ 明朝" w:hAnsi="ＭＳ 明朝" w:eastAsia="ＭＳ 明朝"/>
                <w:color w:val="auto"/>
                <w:sz w:val="21"/>
              </w:rPr>
              <w:t>～</w:t>
            </w:r>
            <w:r>
              <w:rPr>
                <w:rFonts w:hint="eastAsia" w:ascii="ＭＳ 明朝" w:hAnsi="ＭＳ 明朝" w:eastAsia="ＭＳ 明朝"/>
                <w:color w:val="auto"/>
                <w:sz w:val="21"/>
              </w:rPr>
              <w:t>14:25</w:t>
            </w:r>
            <w:r>
              <w:rPr>
                <w:rFonts w:hint="eastAsia" w:ascii="ＭＳ 明朝" w:hAnsi="ＭＳ 明朝" w:eastAsia="ＭＳ 明朝"/>
                <w:color w:val="auto"/>
                <w:sz w:val="21"/>
              </w:rPr>
              <w:t>　三本木総合支所駐車場</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14:50</w:t>
            </w:r>
            <w:r>
              <w:rPr>
                <w:rFonts w:hint="eastAsia" w:ascii="ＭＳ 明朝" w:hAnsi="ＭＳ 明朝" w:eastAsia="ＭＳ 明朝"/>
                <w:color w:val="auto"/>
                <w:sz w:val="21"/>
              </w:rPr>
              <w:t>～</w:t>
            </w:r>
            <w:r>
              <w:rPr>
                <w:rFonts w:hint="eastAsia" w:ascii="ＭＳ 明朝" w:hAnsi="ＭＳ 明朝" w:eastAsia="ＭＳ 明朝"/>
                <w:color w:val="auto"/>
                <w:sz w:val="21"/>
              </w:rPr>
              <w:t>15:40</w:t>
            </w:r>
            <w:r>
              <w:rPr>
                <w:rFonts w:hint="eastAsia" w:ascii="ＭＳ 明朝" w:hAnsi="ＭＳ 明朝" w:eastAsia="ＭＳ 明朝"/>
                <w:color w:val="auto"/>
                <w:sz w:val="21"/>
              </w:rPr>
              <w:t>　南谷地集会所</w:t>
            </w:r>
          </w:p>
        </w:tc>
      </w:tr>
      <w:tr>
        <w:trPr>
          <w:trHeight w:val="360" w:hRule="atLeast"/>
        </w:trPr>
        <w:tc>
          <w:tcPr>
            <w:tcW w:w="1465" w:type="dxa"/>
            <w:vMerge w:val="restart"/>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鹿島台地域</w:t>
            </w: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3</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17</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11:05</w:t>
            </w:r>
            <w:r>
              <w:rPr>
                <w:rFonts w:hint="eastAsia" w:ascii="ＭＳ 明朝" w:hAnsi="ＭＳ 明朝" w:eastAsia="ＭＳ 明朝"/>
                <w:color w:val="auto"/>
                <w:sz w:val="21"/>
              </w:rPr>
              <w:t>～</w:t>
            </w:r>
            <w:r>
              <w:rPr>
                <w:rFonts w:hint="eastAsia" w:ascii="ＭＳ 明朝" w:hAnsi="ＭＳ 明朝" w:eastAsia="ＭＳ 明朝"/>
                <w:color w:val="auto"/>
                <w:sz w:val="21"/>
              </w:rPr>
              <w:t>12:15</w:t>
            </w:r>
            <w:r>
              <w:rPr>
                <w:rFonts w:hint="eastAsia" w:ascii="ＭＳ 明朝" w:hAnsi="ＭＳ 明朝" w:eastAsia="ＭＳ 明朝"/>
                <w:color w:val="auto"/>
                <w:sz w:val="21"/>
              </w:rPr>
              <w:t>　鹿島台総合支所駐車場</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13:35</w:t>
            </w:r>
            <w:r>
              <w:rPr>
                <w:rFonts w:hint="eastAsia" w:ascii="ＭＳ 明朝" w:hAnsi="ＭＳ 明朝" w:eastAsia="ＭＳ 明朝"/>
                <w:color w:val="auto"/>
                <w:sz w:val="21"/>
              </w:rPr>
              <w:t>～</w:t>
            </w:r>
            <w:r>
              <w:rPr>
                <w:rFonts w:hint="eastAsia" w:ascii="ＭＳ 明朝" w:hAnsi="ＭＳ 明朝" w:eastAsia="ＭＳ 明朝"/>
                <w:color w:val="auto"/>
                <w:sz w:val="21"/>
              </w:rPr>
              <w:t>14:25</w:t>
            </w:r>
            <w:r>
              <w:rPr>
                <w:rFonts w:hint="eastAsia" w:ascii="ＭＳ 明朝" w:hAnsi="ＭＳ 明朝" w:eastAsia="ＭＳ 明朝"/>
                <w:color w:val="auto"/>
                <w:sz w:val="21"/>
              </w:rPr>
              <w:t>　鹿島台公民館</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14:55</w:t>
            </w:r>
            <w:r>
              <w:rPr>
                <w:rFonts w:hint="eastAsia" w:ascii="ＭＳ 明朝" w:hAnsi="ＭＳ 明朝" w:eastAsia="ＭＳ 明朝"/>
                <w:color w:val="auto"/>
                <w:sz w:val="21"/>
              </w:rPr>
              <w:t>～</w:t>
            </w:r>
            <w:r>
              <w:rPr>
                <w:rFonts w:hint="eastAsia" w:ascii="ＭＳ 明朝" w:hAnsi="ＭＳ 明朝" w:eastAsia="ＭＳ 明朝"/>
                <w:color w:val="auto"/>
                <w:sz w:val="21"/>
              </w:rPr>
              <w:t>15:25</w:t>
            </w:r>
            <w:r>
              <w:rPr>
                <w:rFonts w:hint="eastAsia" w:ascii="ＭＳ 明朝" w:hAnsi="ＭＳ 明朝" w:eastAsia="ＭＳ 明朝"/>
                <w:color w:val="auto"/>
                <w:sz w:val="21"/>
              </w:rPr>
              <w:t>　旧鹿島台第二小学校</w:t>
            </w:r>
          </w:p>
        </w:tc>
      </w:tr>
      <w:tr>
        <w:trPr>
          <w:trHeight w:val="360" w:hRule="atLeast"/>
        </w:trPr>
        <w:tc>
          <w:tcPr>
            <w:tcW w:w="1465" w:type="dxa"/>
            <w:vMerge w:val="restart"/>
            <w:vAlign w:val="center"/>
          </w:tcPr>
          <w:p>
            <w:pPr>
              <w:pStyle w:val="0"/>
              <w:snapToGrid w:val="1"/>
              <w:jc w:val="both"/>
              <w:rPr>
                <w:rFonts w:hint="eastAsia"/>
                <w:color w:val="auto"/>
              </w:rPr>
            </w:pPr>
            <w:r>
              <w:rPr>
                <w:rFonts w:hint="eastAsia" w:ascii="ＭＳ 明朝" w:hAnsi="ＭＳ 明朝" w:eastAsia="ＭＳ 明朝"/>
                <w:color w:val="auto"/>
                <w:sz w:val="21"/>
              </w:rPr>
              <w:t>岩出山地域</w:t>
            </w: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8</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22</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vAlign w:val="center"/>
          </w:tcPr>
          <w:p>
            <w:pPr>
              <w:pStyle w:val="0"/>
              <w:tabs>
                <w:tab w:val="left" w:leader="none" w:pos="1501"/>
              </w:tabs>
              <w:snapToGrid w:val="1"/>
              <w:jc w:val="both"/>
              <w:rPr>
                <w:rFonts w:hint="eastAsia"/>
                <w:color w:val="auto"/>
              </w:rPr>
            </w:pPr>
            <w:r>
              <w:rPr>
                <w:rFonts w:hint="eastAsia" w:ascii="ＭＳ 明朝" w:hAnsi="ＭＳ 明朝" w:eastAsia="ＭＳ 明朝"/>
                <w:color w:val="auto"/>
                <w:sz w:val="21"/>
              </w:rPr>
              <w:t>11:00</w:t>
            </w:r>
            <w:r>
              <w:rPr>
                <w:rFonts w:hint="eastAsia" w:ascii="ＭＳ 明朝" w:hAnsi="ＭＳ 明朝" w:eastAsia="ＭＳ 明朝"/>
                <w:color w:val="auto"/>
                <w:sz w:val="21"/>
              </w:rPr>
              <w:t>～</w:t>
            </w:r>
            <w:r>
              <w:rPr>
                <w:rFonts w:hint="eastAsia" w:ascii="ＭＳ 明朝" w:hAnsi="ＭＳ 明朝" w:eastAsia="ＭＳ 明朝"/>
                <w:color w:val="auto"/>
                <w:sz w:val="21"/>
              </w:rPr>
              <w:t>11:45</w:t>
            </w:r>
            <w:r>
              <w:rPr>
                <w:rFonts w:hint="eastAsia" w:ascii="ＭＳ 明朝" w:hAnsi="ＭＳ 明朝" w:eastAsia="ＭＳ 明朝"/>
                <w:color w:val="auto"/>
                <w:sz w:val="21"/>
              </w:rPr>
              <w:t>　真山地区公民館</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13:40</w:t>
            </w:r>
            <w:r>
              <w:rPr>
                <w:rFonts w:hint="eastAsia" w:ascii="ＭＳ 明朝" w:hAnsi="ＭＳ 明朝" w:eastAsia="ＭＳ 明朝"/>
                <w:color w:val="auto"/>
                <w:sz w:val="21"/>
              </w:rPr>
              <w:t>～</w:t>
            </w:r>
            <w:r>
              <w:rPr>
                <w:rFonts w:hint="eastAsia" w:ascii="ＭＳ 明朝" w:hAnsi="ＭＳ 明朝" w:eastAsia="ＭＳ 明朝"/>
                <w:color w:val="auto"/>
                <w:sz w:val="21"/>
              </w:rPr>
              <w:t>14:25</w:t>
            </w:r>
            <w:r>
              <w:rPr>
                <w:rFonts w:hint="eastAsia" w:ascii="ＭＳ 明朝" w:hAnsi="ＭＳ 明朝" w:eastAsia="ＭＳ 明朝"/>
                <w:color w:val="auto"/>
                <w:sz w:val="21"/>
              </w:rPr>
              <w:t>　有備館の森公園駐車場</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14:50</w:t>
            </w:r>
            <w:r>
              <w:rPr>
                <w:rFonts w:hint="eastAsia" w:ascii="ＭＳ 明朝" w:hAnsi="ＭＳ 明朝" w:eastAsia="ＭＳ 明朝"/>
                <w:color w:val="auto"/>
                <w:sz w:val="21"/>
              </w:rPr>
              <w:t>～</w:t>
            </w:r>
            <w:r>
              <w:rPr>
                <w:rFonts w:hint="eastAsia" w:ascii="ＭＳ 明朝" w:hAnsi="ＭＳ 明朝" w:eastAsia="ＭＳ 明朝"/>
                <w:color w:val="auto"/>
                <w:sz w:val="21"/>
              </w:rPr>
              <w:t>15:35</w:t>
            </w:r>
            <w:r>
              <w:rPr>
                <w:rFonts w:hint="eastAsia" w:ascii="ＭＳ 明朝" w:hAnsi="ＭＳ 明朝" w:eastAsia="ＭＳ 明朝"/>
                <w:color w:val="auto"/>
                <w:sz w:val="21"/>
              </w:rPr>
              <w:t>　ウジエスーパー岩出山店</w:t>
            </w:r>
          </w:p>
        </w:tc>
      </w:tr>
      <w:tr>
        <w:trPr>
          <w:trHeight w:val="402" w:hRule="atLeast"/>
        </w:trPr>
        <w:tc>
          <w:tcPr>
            <w:tcW w:w="1465" w:type="dxa"/>
            <w:vMerge w:val="continue"/>
            <w:vAlign w:val="center"/>
          </w:tcPr>
          <w:p>
            <w:pPr>
              <w:pStyle w:val="0"/>
              <w:rPr>
                <w:rFonts w:hint="eastAsia"/>
              </w:rPr>
            </w:pP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15</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29</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13:30</w:t>
            </w:r>
            <w:r>
              <w:rPr>
                <w:rFonts w:hint="eastAsia" w:ascii="ＭＳ 明朝" w:hAnsi="ＭＳ 明朝" w:eastAsia="ＭＳ 明朝"/>
                <w:color w:val="auto"/>
                <w:sz w:val="21"/>
              </w:rPr>
              <w:t>～</w:t>
            </w:r>
            <w:r>
              <w:rPr>
                <w:rFonts w:hint="eastAsia" w:ascii="ＭＳ 明朝" w:hAnsi="ＭＳ 明朝" w:eastAsia="ＭＳ 明朝"/>
                <w:color w:val="auto"/>
                <w:sz w:val="21"/>
              </w:rPr>
              <w:t>14:15</w:t>
            </w:r>
            <w:r>
              <w:rPr>
                <w:rFonts w:hint="eastAsia" w:ascii="ＭＳ 明朝" w:hAnsi="ＭＳ 明朝" w:eastAsia="ＭＳ 明朝"/>
                <w:color w:val="auto"/>
                <w:sz w:val="21"/>
              </w:rPr>
              <w:t>　あ・ら・伊達な道の駅</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14:45</w:t>
            </w:r>
            <w:r>
              <w:rPr>
                <w:rFonts w:hint="eastAsia" w:ascii="ＭＳ 明朝" w:hAnsi="ＭＳ 明朝" w:eastAsia="ＭＳ 明朝"/>
                <w:color w:val="auto"/>
                <w:sz w:val="21"/>
              </w:rPr>
              <w:t>～</w:t>
            </w:r>
            <w:r>
              <w:rPr>
                <w:rFonts w:hint="eastAsia" w:ascii="ＭＳ 明朝" w:hAnsi="ＭＳ 明朝" w:eastAsia="ＭＳ 明朝"/>
                <w:color w:val="auto"/>
                <w:sz w:val="21"/>
              </w:rPr>
              <w:t>15:30</w:t>
            </w:r>
            <w:r>
              <w:rPr>
                <w:rFonts w:hint="eastAsia" w:ascii="ＭＳ 明朝" w:hAnsi="ＭＳ 明朝" w:eastAsia="ＭＳ 明朝"/>
                <w:color w:val="auto"/>
                <w:sz w:val="21"/>
              </w:rPr>
              <w:t>　スーパーセンタートラスト岩出山店</w:t>
            </w:r>
          </w:p>
        </w:tc>
      </w:tr>
      <w:tr>
        <w:trPr>
          <w:trHeight w:val="360" w:hRule="atLeast"/>
        </w:trPr>
        <w:tc>
          <w:tcPr>
            <w:tcW w:w="1465" w:type="dxa"/>
            <w:vMerge w:val="restart"/>
            <w:shd w:val="clear" w:color="auto" w:themeFill="background2" w:themeFillTint="FF" w:themeFillShade="FF"/>
            <w:vAlign w:val="center"/>
          </w:tcPr>
          <w:p>
            <w:pPr>
              <w:pStyle w:val="0"/>
              <w:snapToGrid w:val="1"/>
              <w:jc w:val="left"/>
              <w:rPr>
                <w:rFonts w:hint="eastAsia"/>
                <w:color w:val="auto"/>
              </w:rPr>
            </w:pPr>
            <w:r>
              <w:rPr>
                <w:rFonts w:hint="eastAsia" w:ascii="ＭＳ 明朝" w:hAnsi="ＭＳ 明朝" w:eastAsia="ＭＳ 明朝"/>
                <w:color w:val="auto"/>
                <w:sz w:val="21"/>
              </w:rPr>
              <w:t>鳴子温泉地域</w:t>
            </w: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9</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木曜日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30</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木曜日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10:40</w:t>
            </w:r>
            <w:r>
              <w:rPr>
                <w:rFonts w:hint="eastAsia" w:ascii="ＭＳ 明朝" w:hAnsi="ＭＳ 明朝" w:eastAsia="ＭＳ 明朝"/>
                <w:color w:val="auto"/>
                <w:sz w:val="21"/>
              </w:rPr>
              <w:t>～</w:t>
            </w:r>
            <w:r>
              <w:rPr>
                <w:rFonts w:hint="eastAsia" w:ascii="ＭＳ 明朝" w:hAnsi="ＭＳ 明朝" w:eastAsia="ＭＳ 明朝"/>
                <w:color w:val="auto"/>
                <w:sz w:val="21"/>
              </w:rPr>
              <w:t>11:25</w:t>
            </w:r>
            <w:r>
              <w:rPr>
                <w:rFonts w:hint="eastAsia" w:ascii="ＭＳ 明朝" w:hAnsi="ＭＳ 明朝" w:eastAsia="ＭＳ 明朝"/>
                <w:color w:val="auto"/>
                <w:sz w:val="21"/>
              </w:rPr>
              <w:t>　鬼首地区公民館</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13:05</w:t>
            </w:r>
            <w:r>
              <w:rPr>
                <w:rFonts w:hint="eastAsia" w:ascii="ＭＳ 明朝" w:hAnsi="ＭＳ 明朝" w:eastAsia="ＭＳ 明朝"/>
                <w:color w:val="auto"/>
                <w:sz w:val="21"/>
              </w:rPr>
              <w:t>～</w:t>
            </w:r>
            <w:r>
              <w:rPr>
                <w:rFonts w:hint="eastAsia" w:ascii="ＭＳ 明朝" w:hAnsi="ＭＳ 明朝" w:eastAsia="ＭＳ 明朝"/>
                <w:color w:val="auto"/>
                <w:sz w:val="21"/>
              </w:rPr>
              <w:t>13:50</w:t>
            </w:r>
            <w:r>
              <w:rPr>
                <w:rFonts w:hint="eastAsia" w:ascii="ＭＳ 明朝" w:hAnsi="ＭＳ 明朝" w:eastAsia="ＭＳ 明朝"/>
                <w:color w:val="auto"/>
                <w:sz w:val="21"/>
              </w:rPr>
              <w:t>　中山コミュニティセンター</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14:15</w:t>
            </w:r>
            <w:r>
              <w:rPr>
                <w:rFonts w:hint="eastAsia" w:ascii="ＭＳ 明朝" w:hAnsi="ＭＳ 明朝" w:eastAsia="ＭＳ 明朝"/>
                <w:color w:val="auto"/>
                <w:sz w:val="21"/>
              </w:rPr>
              <w:t>～</w:t>
            </w:r>
            <w:r>
              <w:rPr>
                <w:rFonts w:hint="eastAsia" w:ascii="ＭＳ 明朝" w:hAnsi="ＭＳ 明朝" w:eastAsia="ＭＳ 明朝"/>
                <w:color w:val="auto"/>
                <w:sz w:val="21"/>
              </w:rPr>
              <w:t>15:00</w:t>
            </w:r>
            <w:r>
              <w:rPr>
                <w:rFonts w:hint="eastAsia" w:ascii="ＭＳ 明朝" w:hAnsi="ＭＳ 明朝" w:eastAsia="ＭＳ 明朝"/>
                <w:color w:val="auto"/>
                <w:sz w:val="21"/>
              </w:rPr>
              <w:t>　湯めぐり駐車場</w:t>
            </w:r>
          </w:p>
        </w:tc>
      </w:tr>
      <w:tr>
        <w:trPr>
          <w:trHeight w:val="360" w:hRule="atLeast"/>
        </w:trPr>
        <w:tc>
          <w:tcPr>
            <w:tcW w:w="1465" w:type="dxa"/>
            <w:vMerge w:val="continue"/>
            <w:shd w:val="clear" w:color="auto" w:themeFill="background2" w:themeFillTint="FF" w:themeFillShade="FF"/>
            <w:vAlign w:val="center"/>
          </w:tcPr>
          <w:p>
            <w:pPr>
              <w:pStyle w:val="0"/>
              <w:rPr>
                <w:rFonts w:hint="eastAsia"/>
              </w:rPr>
            </w:pP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15</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29</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10:10</w:t>
            </w:r>
            <w:r>
              <w:rPr>
                <w:rFonts w:hint="eastAsia" w:ascii="ＭＳ 明朝" w:hAnsi="ＭＳ 明朝" w:eastAsia="ＭＳ 明朝"/>
                <w:color w:val="auto"/>
                <w:sz w:val="21"/>
              </w:rPr>
              <w:t>～</w:t>
            </w:r>
            <w:r>
              <w:rPr>
                <w:rFonts w:hint="eastAsia" w:ascii="ＭＳ 明朝" w:hAnsi="ＭＳ 明朝" w:eastAsia="ＭＳ 明朝"/>
                <w:color w:val="auto"/>
                <w:sz w:val="21"/>
              </w:rPr>
              <w:t>10:55</w:t>
            </w:r>
            <w:r>
              <w:rPr>
                <w:rFonts w:hint="eastAsia" w:ascii="ＭＳ 明朝" w:hAnsi="ＭＳ 明朝" w:eastAsia="ＭＳ 明朝"/>
                <w:color w:val="auto"/>
                <w:sz w:val="21"/>
              </w:rPr>
              <w:t>　鳴子総合支所駐車場</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11:20</w:t>
            </w:r>
            <w:r>
              <w:rPr>
                <w:rFonts w:hint="eastAsia" w:ascii="ＭＳ 明朝" w:hAnsi="ＭＳ 明朝" w:eastAsia="ＭＳ 明朝"/>
                <w:color w:val="auto"/>
                <w:sz w:val="21"/>
              </w:rPr>
              <w:t>～</w:t>
            </w:r>
            <w:r>
              <w:rPr>
                <w:rFonts w:hint="eastAsia" w:ascii="ＭＳ 明朝" w:hAnsi="ＭＳ 明朝" w:eastAsia="ＭＳ 明朝"/>
                <w:color w:val="auto"/>
                <w:sz w:val="21"/>
              </w:rPr>
              <w:t>12:05</w:t>
            </w:r>
            <w:r>
              <w:rPr>
                <w:rFonts w:hint="eastAsia" w:ascii="ＭＳ 明朝" w:hAnsi="ＭＳ 明朝" w:eastAsia="ＭＳ 明朝"/>
                <w:color w:val="auto"/>
                <w:sz w:val="21"/>
              </w:rPr>
              <w:t>　川渡地区公民館</w:t>
            </w:r>
          </w:p>
        </w:tc>
      </w:tr>
      <w:tr>
        <w:trPr>
          <w:trHeight w:val="360" w:hRule="atLeast"/>
        </w:trPr>
        <w:tc>
          <w:tcPr>
            <w:tcW w:w="1465" w:type="dxa"/>
            <w:vMerge w:val="restart"/>
            <w:vAlign w:val="center"/>
          </w:tcPr>
          <w:p>
            <w:pPr>
              <w:pStyle w:val="0"/>
              <w:snapToGrid w:val="1"/>
              <w:jc w:val="both"/>
              <w:rPr>
                <w:rFonts w:hint="eastAsia"/>
                <w:color w:val="auto"/>
              </w:rPr>
            </w:pPr>
            <w:r>
              <w:rPr>
                <w:rFonts w:hint="eastAsia" w:ascii="ＭＳ 明朝" w:hAnsi="ＭＳ 明朝" w:eastAsia="ＭＳ 明朝"/>
                <w:color w:val="auto"/>
                <w:sz w:val="21"/>
              </w:rPr>
              <w:t>田尻地域</w:t>
            </w: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14</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火曜日</w:t>
            </w:r>
            <w:r>
              <w:rPr>
                <w:rFonts w:hint="eastAsia" w:ascii="ＭＳ 明朝" w:hAnsi="ＭＳ 明朝" w:eastAsia="ＭＳ 明朝"/>
                <w:color w:val="auto"/>
                <w:sz w:val="21"/>
              </w:rPr>
              <w:t>)</w:t>
            </w: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10:00</w:t>
            </w:r>
            <w:r>
              <w:rPr>
                <w:rFonts w:hint="eastAsia" w:ascii="ＭＳ 明朝" w:hAnsi="ＭＳ 明朝" w:eastAsia="ＭＳ 明朝"/>
                <w:color w:val="auto"/>
                <w:sz w:val="21"/>
              </w:rPr>
              <w:t>～</w:t>
            </w:r>
            <w:r>
              <w:rPr>
                <w:rFonts w:hint="eastAsia" w:ascii="ＭＳ 明朝" w:hAnsi="ＭＳ 明朝" w:eastAsia="ＭＳ 明朝"/>
                <w:color w:val="auto"/>
                <w:sz w:val="21"/>
              </w:rPr>
              <w:t>10:50</w:t>
            </w:r>
            <w:r>
              <w:rPr>
                <w:rFonts w:hint="eastAsia" w:ascii="ＭＳ 明朝" w:hAnsi="ＭＳ 明朝" w:eastAsia="ＭＳ 明朝"/>
                <w:color w:val="auto"/>
                <w:sz w:val="21"/>
              </w:rPr>
              <w:t>　大貫地区公民館</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11:15</w:t>
            </w:r>
            <w:r>
              <w:rPr>
                <w:rFonts w:hint="eastAsia" w:ascii="ＭＳ 明朝" w:hAnsi="ＭＳ 明朝" w:eastAsia="ＭＳ 明朝"/>
                <w:color w:val="auto"/>
                <w:sz w:val="21"/>
              </w:rPr>
              <w:t>～</w:t>
            </w:r>
            <w:r>
              <w:rPr>
                <w:rFonts w:hint="eastAsia" w:ascii="ＭＳ 明朝" w:hAnsi="ＭＳ 明朝" w:eastAsia="ＭＳ 明朝"/>
                <w:color w:val="auto"/>
                <w:sz w:val="21"/>
              </w:rPr>
              <w:t>12:10</w:t>
            </w:r>
            <w:r>
              <w:rPr>
                <w:rFonts w:hint="eastAsia" w:ascii="ＭＳ 明朝" w:hAnsi="ＭＳ 明朝" w:eastAsia="ＭＳ 明朝"/>
                <w:color w:val="auto"/>
                <w:sz w:val="21"/>
              </w:rPr>
              <w:t>　沼部公民館</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13:30</w:t>
            </w:r>
            <w:r>
              <w:rPr>
                <w:rFonts w:hint="eastAsia" w:ascii="ＭＳ 明朝" w:hAnsi="ＭＳ 明朝" w:eastAsia="ＭＳ 明朝"/>
                <w:color w:val="auto"/>
              </w:rPr>
              <w:t>～</w:t>
            </w:r>
            <w:r>
              <w:rPr>
                <w:rFonts w:hint="eastAsia" w:ascii="ＭＳ 明朝" w:hAnsi="ＭＳ 明朝" w:eastAsia="ＭＳ 明朝"/>
                <w:color w:val="auto"/>
              </w:rPr>
              <w:t>14:20</w:t>
            </w:r>
            <w:r>
              <w:rPr>
                <w:rFonts w:hint="eastAsia" w:ascii="ＭＳ 明朝" w:hAnsi="ＭＳ 明朝" w:eastAsia="ＭＳ 明朝"/>
                <w:color w:val="auto"/>
              </w:rPr>
              <w:t>　田尻スキップセンター</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14:40</w:t>
            </w:r>
            <w:r>
              <w:rPr>
                <w:rFonts w:hint="eastAsia" w:ascii="ＭＳ 明朝" w:hAnsi="ＭＳ 明朝" w:eastAsia="ＭＳ 明朝"/>
                <w:color w:val="auto"/>
                <w:sz w:val="21"/>
              </w:rPr>
              <w:t>～</w:t>
            </w:r>
            <w:r>
              <w:rPr>
                <w:rFonts w:hint="eastAsia" w:ascii="ＭＳ 明朝" w:hAnsi="ＭＳ 明朝" w:eastAsia="ＭＳ 明朝"/>
                <w:color w:val="auto"/>
                <w:sz w:val="21"/>
              </w:rPr>
              <w:t>15:35</w:t>
            </w:r>
            <w:r>
              <w:rPr>
                <w:rFonts w:hint="eastAsia" w:ascii="ＭＳ 明朝" w:hAnsi="ＭＳ 明朝" w:eastAsia="ＭＳ 明朝"/>
                <w:color w:val="auto"/>
                <w:sz w:val="21"/>
              </w:rPr>
              <w:t>　ウジエスーパー田尻店</w:t>
            </w:r>
          </w:p>
        </w:tc>
      </w:tr>
    </w:tbl>
    <w:p>
      <w:pPr>
        <w:pStyle w:val="0"/>
        <w:rPr>
          <w:rFonts w:hint="eastAsia" w:ascii="ＭＳ 明朝" w:hAnsi="ＭＳ 明朝" w:eastAsia="ＭＳ 明朝"/>
          <w:b w:val="0"/>
          <w:sz w:val="24"/>
        </w:rPr>
      </w:pPr>
      <w:r>
        <w:rPr>
          <w:rFonts w:hint="eastAsia" w:ascii="ＭＳ 明朝" w:hAnsi="ＭＳ 明朝" w:eastAsia="ＭＳ 明朝"/>
          <w:sz w:val="24"/>
        </w:rPr>
        <w:t>※悪天候などの事情で、運行を中止・変更する場合があります。</w:t>
      </w:r>
    </w:p>
    <w:p>
      <w:pPr>
        <w:pStyle w:val="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子育て支援情報</w:t>
      </w: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0"/>
          <w:sz w:val="24"/>
        </w:rPr>
        <w:t>　子育てイベントや講座、育児相談などの情報を市ウェブサイトに掲載しています。ぜひチェックして、日々の子育てに役立ててください。</w:t>
      </w: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0"/>
          <w:sz w:val="24"/>
        </w:rPr>
        <w:t>※詳しくは、各子育て支援センターまで問い合わせください。</w:t>
      </w:r>
    </w:p>
    <w:p>
      <w:pPr>
        <w:pStyle w:val="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1"/>
          <w:sz w:val="24"/>
        </w:rPr>
        <w:t>大崎市乳幼児健診・相談予定表</w:t>
      </w: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0"/>
          <w:sz w:val="24"/>
        </w:rPr>
        <w:t>　乳幼児健診・相談の日程や持ち物は、市ウェブサイトを確認してください。</w:t>
      </w:r>
    </w:p>
    <w:p>
      <w:pPr>
        <w:pStyle w:val="0"/>
        <w:rPr>
          <w:rFonts w:hint="eastAsia" w:ascii="ＭＳ 明朝" w:hAnsi="ＭＳ 明朝" w:eastAsia="ＭＳ 明朝"/>
          <w:sz w:val="24"/>
        </w:rPr>
      </w:pPr>
      <w:r>
        <w:rPr>
          <w:rFonts w:hint="eastAsia" w:ascii="ＭＳ 明朝" w:hAnsi="ＭＳ 明朝" w:eastAsia="ＭＳ 明朝"/>
          <w:b w:val="1"/>
          <w:sz w:val="24"/>
        </w:rPr>
        <w:t>予防接種</w:t>
      </w:r>
    </w:p>
    <w:p>
      <w:pPr>
        <w:pStyle w:val="0"/>
        <w:rPr>
          <w:rFonts w:hint="eastAsia" w:ascii="ＭＳ 明朝" w:hAnsi="ＭＳ 明朝" w:eastAsia="ＭＳ 明朝"/>
          <w:sz w:val="24"/>
        </w:rPr>
      </w:pPr>
      <w:r>
        <w:rPr>
          <w:rFonts w:hint="eastAsia" w:ascii="ＭＳ 明朝" w:hAnsi="ＭＳ 明朝" w:eastAsia="ＭＳ 明朝"/>
          <w:sz w:val="24"/>
        </w:rPr>
        <w:t>　各予防接種の対象年齢や助成内容など、詳しくは市ウェブサイトを確認してください。</w:t>
      </w:r>
    </w:p>
    <w:p>
      <w:pPr>
        <w:pStyle w:val="0"/>
        <w:ind w:firstLineChars="0"/>
        <w:rPr>
          <w:rFonts w:hint="eastAsia" w:ascii="ＭＳ 明朝" w:hAnsi="ＭＳ 明朝" w:eastAsia="ＭＳ 明朝"/>
          <w:sz w:val="24"/>
        </w:rPr>
      </w:pPr>
    </w:p>
    <w:p>
      <w:pPr>
        <w:pStyle w:val="0"/>
        <w:ind w:firstLineChars="0"/>
        <w:rPr>
          <w:rFonts w:hint="eastAsia" w:ascii="ＭＳ 明朝" w:hAnsi="ＭＳ 明朝" w:eastAsia="ＭＳ 明朝"/>
          <w:sz w:val="24"/>
        </w:rPr>
      </w:pPr>
      <w:r>
        <w:rPr>
          <w:rFonts w:hint="eastAsia" w:ascii="ＭＳ 明朝" w:hAnsi="ＭＳ 明朝" w:eastAsia="ＭＳ 明朝"/>
          <w:b w:val="1"/>
          <w:sz w:val="24"/>
        </w:rPr>
        <w:t>市長コラム</w:t>
      </w:r>
    </w:p>
    <w:p>
      <w:pPr>
        <w:pStyle w:val="0"/>
        <w:ind w:firstLineChars="0"/>
        <w:rPr>
          <w:rFonts w:hint="eastAsia" w:ascii="ＭＳ 明朝" w:hAnsi="ＭＳ 明朝" w:eastAsia="ＭＳ 明朝"/>
          <w:sz w:val="24"/>
        </w:rPr>
      </w:pPr>
      <w:r>
        <w:rPr>
          <w:rFonts w:hint="eastAsia" w:ascii="ＭＳ 明朝" w:hAnsi="ＭＳ 明朝" w:eastAsia="ＭＳ 明朝"/>
          <w:b w:val="1"/>
          <w:sz w:val="24"/>
        </w:rPr>
        <w:t>「盛り上がっています！」</w:t>
      </w:r>
    </w:p>
    <w:p>
      <w:pPr>
        <w:pStyle w:val="0"/>
        <w:ind w:firstLineChars="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4</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日に、大崎市長に就任して</w:t>
      </w:r>
      <w:r>
        <w:rPr>
          <w:rFonts w:hint="eastAsia" w:ascii="ＭＳ 明朝" w:hAnsi="ＭＳ 明朝" w:eastAsia="ＭＳ 明朝"/>
          <w:sz w:val="24"/>
        </w:rPr>
        <w:t>2</w:t>
      </w:r>
      <w:r>
        <w:rPr>
          <w:rFonts w:hint="eastAsia" w:ascii="ＭＳ 明朝" w:hAnsi="ＭＳ 明朝" w:eastAsia="ＭＳ 明朝"/>
          <w:sz w:val="24"/>
        </w:rPr>
        <w:t>カ月が経過しました。これまで、市役所内での多くの説明や議論、市役所を離れてのあいさつや会議など、本当に多くの出会いをいただきました。</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多くの皆さまに「忙しいですか？」と聞かれることがありますが、私は決まって「盛り上がっています！」と答えています。極めて単純な言葉ではありますが、自分自身を元気にしてくれるとともに、声をかけてくれた方も笑顔になる魔法の言葉だと思っています。同じ環境や同じ状況であっても、意識の持ち方や言葉の表現で全く違った結果につながっていくのではないでしょうか。</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そうした思いを持ちながら大崎市内を歩く中で、</w:t>
      </w:r>
      <w:r>
        <w:rPr>
          <w:rFonts w:hint="eastAsia" w:ascii="ＭＳ 明朝" w:hAnsi="ＭＳ 明朝" w:eastAsia="ＭＳ 明朝"/>
          <w:sz w:val="24"/>
        </w:rPr>
        <w:t>5</w:t>
      </w:r>
      <w:r>
        <w:rPr>
          <w:rFonts w:hint="eastAsia" w:ascii="ＭＳ 明朝" w:hAnsi="ＭＳ 明朝" w:eastAsia="ＭＳ 明朝"/>
          <w:sz w:val="24"/>
        </w:rPr>
        <w:t>月中・下旬に大崎市で応援しているお米『ささ結』とゆきむすびの田植え体験に参加させていただきました。どちらも大崎市内はもと</w:t>
      </w:r>
      <w:bookmarkStart w:id="0" w:name="_GoBack"/>
      <w:bookmarkEnd w:id="0"/>
      <w:r>
        <w:rPr>
          <w:rFonts w:hint="eastAsia" w:ascii="ＭＳ 明朝" w:hAnsi="ＭＳ 明朝" w:eastAsia="ＭＳ 明朝"/>
          <w:sz w:val="24"/>
        </w:rPr>
        <w:t>より、遠くは沖縄県の石垣島からも来ていただきました。それぞれにお米の特徴や取り組みの経過は違っても、お米を真ん中にして生産者と消費者を結んで、両者が安心できる持続可能な関係性を追求しているという点では、共通する思想が土台にあるのだと思ってい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田植え体験では、子どもたちやお父さん、お母さんも泥のぬるっとした感触を楽しみながら手植えをしていただきました。私からは、「おいしくなーれ！と声を出して植えると、一段とおいしくなりますよ！」と激励させていただきました。　</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世界農業遺産の大地「大崎耕土」が育む、ひとめぼれ、『ささ結』、ゆきむすびなどの大崎のお米を秋に向けて大いに盛り上げていきたいと思います。</w:t>
      </w:r>
      <w:r>
        <w:rPr>
          <w:rFonts w:hint="eastAsia" w:ascii="ＭＳ 明朝" w:hAnsi="ＭＳ 明朝" w:eastAsia="ＭＳ 明朝"/>
          <w:sz w:val="24"/>
        </w:rPr>
        <w:t>5</w:t>
      </w:r>
      <w:r>
        <w:rPr>
          <w:rFonts w:hint="eastAsia" w:ascii="ＭＳ 明朝" w:hAnsi="ＭＳ 明朝" w:eastAsia="ＭＳ 明朝"/>
          <w:sz w:val="24"/>
        </w:rPr>
        <w:t>月から</w:t>
      </w:r>
      <w:r>
        <w:rPr>
          <w:rFonts w:hint="eastAsia" w:ascii="ＭＳ 明朝" w:hAnsi="ＭＳ 明朝" w:eastAsia="ＭＳ 明朝"/>
          <w:sz w:val="24"/>
        </w:rPr>
        <w:t>6</w:t>
      </w:r>
      <w:r>
        <w:rPr>
          <w:rFonts w:hint="eastAsia" w:ascii="ＭＳ 明朝" w:hAnsi="ＭＳ 明朝" w:eastAsia="ＭＳ 明朝"/>
          <w:sz w:val="24"/>
        </w:rPr>
        <w:t>月上旬にかけて田植えが終わったばかりなのに、もう秋の稲刈りが楽しみになりますね。</w:t>
      </w:r>
    </w:p>
    <w:p>
      <w:pPr>
        <w:pStyle w:val="0"/>
        <w:ind w:firstLine="240" w:firstLineChars="10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大﨑市長　中島源陽</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UDReiminPr6N-Medium-90msp-RKSJ-">
    <w:panose1 w:val="00000000000000000000"/>
    <w:charset w:val="80"/>
    <w:family w:val="auto"/>
    <w:notTrueType/>
    <w:pitch w:val="fixed"/>
    <w:sig w:usb0="00000000" w:usb1="00000000" w:usb2="00000000" w:usb3="00000000" w:csb0="00000000" w:csb1="00000000"/>
  </w:font>
  <w:font w:name="UDReiminPr6N-Light-90msp-RKSJ-V">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336</TotalTime>
  <Pages>2</Pages>
  <Words>118</Words>
  <Characters>1579</Characters>
  <Application>JUST Note</Application>
  <Lines>1250</Lines>
  <Paragraphs>57</Paragraphs>
  <CharactersWithSpaces>1607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藤田学</dc:creator>
  <cp:lastModifiedBy>相澤　友樹</cp:lastModifiedBy>
  <dcterms:created xsi:type="dcterms:W3CDTF">2025-07-20T04:38:00Z</dcterms:created>
  <dcterms:modified xsi:type="dcterms:W3CDTF">2026-06-25T01:09:31Z</dcterms:modified>
  <cp:revision>16</cp:revision>
</cp:coreProperties>
</file>