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1"/>
        <w:rPr>
          <w:rFonts w:hint="eastAsia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b w:val="1"/>
          <w:sz w:val="28"/>
        </w:rPr>
        <w:t>Main Dish</w:t>
      </w:r>
    </w:p>
    <w:p>
      <w:pPr>
        <w:pStyle w:val="0"/>
        <w:snapToGrid w:val="1"/>
        <w:rPr>
          <w:rFonts w:hint="eastAsia" w:ascii="ＭＳ 明朝" w:hAnsi="ＭＳ 明朝" w:eastAsia="ＭＳ 明朝"/>
          <w:sz w:val="21"/>
        </w:rPr>
      </w:pPr>
    </w:p>
    <w:p>
      <w:pPr>
        <w:pStyle w:val="0"/>
        <w:snapToGrid w:val="1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おおさきの</w:t>
      </w:r>
      <w:r>
        <w:rPr>
          <w:rFonts w:hint="eastAsia" w:ascii="ＭＳ 明朝" w:hAnsi="ＭＳ 明朝" w:eastAsia="ＭＳ 明朝"/>
          <w:b w:val="1"/>
          <w:sz w:val="24"/>
        </w:rPr>
        <w:t xml:space="preserve"> Main Dish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「ソイソフトクリーム（コーン・カップ）」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大崎市産のプレミアム大豆を使用したソフトクリーム（コーン</w:t>
      </w:r>
      <w:r>
        <w:rPr>
          <w:rFonts w:hint="eastAsia" w:ascii="ＭＳ 明朝" w:hAnsi="ＭＳ 明朝" w:eastAsia="ＭＳ 明朝"/>
          <w:sz w:val="24"/>
        </w:rPr>
        <w:t>:</w:t>
      </w:r>
      <w:r>
        <w:rPr>
          <w:rFonts w:hint="eastAsia" w:ascii="ＭＳ 明朝" w:hAnsi="ＭＳ 明朝" w:eastAsia="ＭＳ 明朝"/>
          <w:sz w:val="24"/>
        </w:rPr>
        <w:t>税込み</w:t>
      </w:r>
      <w:r>
        <w:rPr>
          <w:rFonts w:hint="eastAsia" w:ascii="ＭＳ 明朝" w:hAnsi="ＭＳ 明朝" w:eastAsia="ＭＳ 明朝"/>
          <w:sz w:val="24"/>
        </w:rPr>
        <w:t>380</w:t>
      </w:r>
      <w:r>
        <w:rPr>
          <w:rFonts w:hint="eastAsia" w:ascii="ＭＳ 明朝" w:hAnsi="ＭＳ 明朝" w:eastAsia="ＭＳ 明朝"/>
          <w:sz w:val="24"/>
        </w:rPr>
        <w:t>円、カップ</w:t>
      </w:r>
      <w:r>
        <w:rPr>
          <w:rFonts w:hint="eastAsia" w:ascii="ＭＳ 明朝" w:hAnsi="ＭＳ 明朝" w:eastAsia="ＭＳ 明朝"/>
          <w:sz w:val="24"/>
        </w:rPr>
        <w:t>:</w:t>
      </w:r>
      <w:r>
        <w:rPr>
          <w:rFonts w:hint="eastAsia" w:ascii="ＭＳ 明朝" w:hAnsi="ＭＳ 明朝" w:eastAsia="ＭＳ 明朝"/>
          <w:sz w:val="24"/>
        </w:rPr>
        <w:t>税込み</w:t>
      </w:r>
      <w:r>
        <w:rPr>
          <w:rFonts w:hint="eastAsia" w:ascii="ＭＳ 明朝" w:hAnsi="ＭＳ 明朝" w:eastAsia="ＭＳ 明朝"/>
          <w:sz w:val="24"/>
        </w:rPr>
        <w:t>430</w:t>
      </w:r>
      <w:r>
        <w:rPr>
          <w:rFonts w:hint="eastAsia" w:ascii="ＭＳ 明朝" w:hAnsi="ＭＳ 明朝" w:eastAsia="ＭＳ 明朝"/>
          <w:sz w:val="24"/>
        </w:rPr>
        <w:t>円）。メープルソース（カップのみ）や、メープルが香るコーンが、濃厚ながらすっきりとした甘さが特徴のソフトクリームの味を引き立てます。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枝カフェ</w:t>
      </w:r>
    </w:p>
    <w:p>
      <w:pPr>
        <w:pStyle w:val="0"/>
        <w:snapToGrid w:val="1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古川七日町</w:t>
      </w:r>
      <w:r>
        <w:rPr>
          <w:rFonts w:hint="eastAsia" w:ascii="ＭＳ 明朝" w:hAnsi="ＭＳ 明朝" w:eastAsia="ＭＳ 明朝"/>
          <w:b w:val="0"/>
          <w:sz w:val="24"/>
        </w:rPr>
        <w:t>1-1</w:t>
      </w:r>
      <w:r>
        <w:rPr>
          <w:rFonts w:hint="eastAsia" w:ascii="ＭＳ 明朝" w:hAnsi="ＭＳ 明朝" w:eastAsia="ＭＳ 明朝"/>
          <w:b w:val="0"/>
          <w:sz w:val="24"/>
        </w:rPr>
        <w:t>（市役所本庁舎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階）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電話</w:t>
      </w:r>
      <w:r>
        <w:rPr>
          <w:rFonts w:hint="eastAsia" w:ascii="ＭＳ 明朝" w:hAnsi="ＭＳ 明朝" w:eastAsia="ＭＳ 明朝"/>
          <w:sz w:val="24"/>
        </w:rPr>
        <w:t>87-4914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定休日：土・日曜日、祝日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営業時間：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時～</w:t>
      </w:r>
      <w:r>
        <w:rPr>
          <w:rFonts w:hint="eastAsia" w:ascii="ＭＳ 明朝" w:hAnsi="ＭＳ 明朝" w:eastAsia="ＭＳ 明朝"/>
          <w:sz w:val="24"/>
        </w:rPr>
        <w:t>17</w:t>
      </w:r>
      <w:r>
        <w:rPr>
          <w:rFonts w:hint="eastAsia" w:ascii="ＭＳ 明朝" w:hAnsi="ＭＳ 明朝" w:eastAsia="ＭＳ 明朝"/>
          <w:sz w:val="24"/>
        </w:rPr>
        <w:t>時</w:t>
      </w: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  <w:u w:val="single" w:color="auto"/>
        </w:rPr>
        <w:t>店主から一言</w:t>
      </w:r>
      <w:bookmarkStart w:id="0" w:name="_GoBack"/>
      <w:bookmarkEnd w:id="0"/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スイーツやドリンクの他に、岩出山地域にある「石崎屋」の焼き菓子や、地元飲食店の日替わり弁当なども販売しています。「ほっとひといき、羽やすめ」していきませんか。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-OTF UD新丸ゴ Pro M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A-OTF UD新ゴ Pro R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A-OTF UD新ゴ Pro L">
    <w:panose1 w:val="00000000000000000000"/>
    <w:charset w:val="80"/>
    <w:family w:val="swiss"/>
    <w:pitch w:val="fixed"/>
    <w:sig w:usb0="00000000" w:usb1="00000000" w:usb2="00000000" w:usb3="00000000" w:csb0="01008200" w:csb1="00000000"/>
  </w:font>
  <w:font w:name="UDShinMGoPro-Medium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o-Regular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UDShinGoPr6N-Regular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UDShinMGoPr6N-Medium">
    <w:panose1 w:val="00000000000000000000"/>
    <w:charset w:val="80"/>
    <w:family w:val="auto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387</TotalTime>
  <Pages>1</Pages>
  <Words>11</Words>
  <Characters>294</Characters>
  <Application>JUST Note</Application>
  <Lines>20</Lines>
  <Paragraphs>11</Paragraphs>
  <CharactersWithSpaces>297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相澤　友樹</dc:creator>
  <cp:lastModifiedBy>相澤　友樹</cp:lastModifiedBy>
  <dcterms:created xsi:type="dcterms:W3CDTF">2024-07-10T03:57:00Z</dcterms:created>
  <dcterms:modified xsi:type="dcterms:W3CDTF">2026-06-22T02:10:37Z</dcterms:modified>
  <cp:revision>2</cp:revision>
</cp:coreProperties>
</file>