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大崎市教育委員会公告第２２号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令和８年７月２日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sz w:val="21"/>
        </w:rPr>
        <w:t>（１）契約番号　</w:t>
      </w:r>
      <w:r>
        <w:rPr>
          <w:rFonts w:hint="eastAsia" w:ascii="ＭＳ 明朝" w:hAnsi="ＭＳ 明朝" w:eastAsia="ＭＳ 明朝"/>
          <w:color w:val="000000" w:themeColor="text1"/>
          <w:sz w:val="21"/>
        </w:rPr>
        <w:t>2026000784</w:t>
      </w:r>
    </w:p>
    <w:p>
      <w:pPr>
        <w:pStyle w:val="0"/>
        <w:kinsoku w:val="0"/>
        <w:spacing w:line="358" w:lineRule="exact"/>
        <w:ind w:leftChars="0" w:firstLineChars="0"/>
        <w:jc w:val="both"/>
        <w:rPr>
          <w:rFonts w:hint="default" w:ascii="ＭＳ 明朝" w:hAnsi="ＭＳ 明朝" w:eastAsia="ＭＳ 明朝"/>
          <w:color w:val="auto"/>
          <w:sz w:val="21"/>
        </w:rPr>
      </w:pPr>
      <w:r>
        <w:rPr>
          <w:rFonts w:hint="eastAsia" w:ascii="ＭＳ 明朝" w:hAnsi="ＭＳ 明朝" w:eastAsia="ＭＳ 明朝"/>
          <w:sz w:val="21"/>
        </w:rPr>
        <w:t>（２）件　　名　古川地区公民館清掃業務（９地区）</w:t>
      </w:r>
    </w:p>
    <w:p>
      <w:pPr>
        <w:pStyle w:val="0"/>
        <w:kinsoku w:val="0"/>
        <w:spacing w:line="358" w:lineRule="exact"/>
        <w:ind w:leftChars="0" w:firstLineChars="0"/>
        <w:jc w:val="both"/>
        <w:rPr>
          <w:rFonts w:hint="default" w:ascii="ＭＳ 明朝" w:hAnsi="ＭＳ 明朝" w:eastAsia="ＭＳ 明朝"/>
          <w:color w:val="000000" w:themeColor="text1"/>
          <w:sz w:val="21"/>
        </w:rPr>
      </w:pPr>
      <w:r>
        <w:rPr>
          <w:rFonts w:hint="eastAsia" w:ascii="ＭＳ 明朝" w:hAnsi="ＭＳ 明朝" w:eastAsia="ＭＳ 明朝"/>
          <w:sz w:val="21"/>
        </w:rPr>
        <w:t>（３）場　　所　</w:t>
      </w:r>
      <w:r>
        <w:rPr>
          <w:rFonts w:hint="eastAsia" w:ascii="ＭＳ 明朝" w:hAnsi="ＭＳ 明朝" w:eastAsia="ＭＳ 明朝"/>
          <w:color w:val="auto"/>
          <w:sz w:val="21"/>
        </w:rPr>
        <w:t>大崎市古川飯川字熊野５９番地</w:t>
      </w:r>
      <w:r>
        <w:rPr>
          <w:rFonts w:hint="eastAsia"/>
          <w:sz w:val="21"/>
        </w:rPr>
        <w:t>　外</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（４）期　　間　契約締結日の翌日から令和９年３月３１日まで</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〇業務内容</w:t>
      </w:r>
    </w:p>
    <w:p>
      <w:pPr>
        <w:pStyle w:val="0"/>
        <w:numPr>
          <w:numId w:val="0"/>
        </w:numPr>
        <w:kinsoku w:val="0"/>
        <w:spacing w:line="358" w:lineRule="exact"/>
        <w:ind w:left="0" w:leftChars="0" w:right="-89" w:rightChars="-46" w:firstLine="812" w:firstLineChars="400"/>
        <w:jc w:val="both"/>
        <w:rPr>
          <w:rFonts w:hint="eastAsia" w:ascii="ＭＳ 明朝" w:hAnsi="ＭＳ 明朝" w:eastAsia="ＭＳ 明朝"/>
          <w:color w:val="auto"/>
          <w:sz w:val="21"/>
        </w:rPr>
      </w:pPr>
      <w:r>
        <w:rPr>
          <w:rFonts w:hint="eastAsia" w:ascii="ＭＳ 明朝" w:hAnsi="ＭＳ 明朝" w:eastAsia="ＭＳ 明朝"/>
          <w:color w:val="auto"/>
          <w:sz w:val="21"/>
        </w:rPr>
        <w:t>＊床面清掃，窓ガラス清掃　一式</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color w:val="C00000"/>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ind w:left="2300" w:hanging="2300" w:hangingChars="1000"/>
        <w:jc w:val="both"/>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eastAsia" w:ascii="ＭＳ 明朝" w:hAnsi="ＭＳ 明朝" w:eastAsia="ＭＳ 明朝"/>
          <w:color w:val="auto"/>
          <w:sz w:val="21"/>
          <w:u w:val="thick" w:color="auto"/>
        </w:rPr>
        <w:t>最低制限価格　設定有り（大崎市入札契約事務取扱要綱第１５条を必読のこと）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（８）入札方法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ＭＳ 明朝" w:hAnsi="ＭＳ 明朝" w:eastAsia="ＭＳ 明朝"/>
          <w:color w:val="auto"/>
          <w:sz w:val="21"/>
        </w:rPr>
        <w:t>契約金額の１０分の１以上の金額とする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に規定する令和７・８年度大崎市物品調達等に係る競争入札参加業者登録簿に登録されている業者で，下記の要件を満たしていること。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業種：建物等の清掃　　部門：建物清掃</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color w:val="auto"/>
                <w:sz w:val="21"/>
              </w:rPr>
              <w:t>市内に本社（店）又は受任機関の登録を有すること。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大崎市教育委員会</w:t>
            </w:r>
          </w:p>
          <w:p>
            <w:pPr>
              <w:pStyle w:val="0"/>
              <w:kinsoku w:val="0"/>
              <w:wordWrap w:val="0"/>
              <w:spacing w:line="358" w:lineRule="exact"/>
              <w:ind w:left="0" w:leftChars="0" w:firstLine="609" w:firstLineChars="300"/>
              <w:jc w:val="both"/>
              <w:rPr>
                <w:rFonts w:hint="default" w:ascii="ＭＳ 明朝" w:hAnsi="ＭＳ 明朝" w:eastAsia="ＭＳ 明朝"/>
                <w:sz w:val="21"/>
              </w:rPr>
            </w:pPr>
            <w:r>
              <w:rPr>
                <w:rFonts w:hint="eastAsia" w:ascii="ＭＳ 明朝" w:hAnsi="ＭＳ 明朝" w:eastAsia="ＭＳ 明朝"/>
                <w:color w:val="auto"/>
                <w:sz w:val="21"/>
              </w:rPr>
              <w:t>地域交流センター</w:t>
            </w:r>
          </w:p>
        </w:tc>
        <w:tc>
          <w:tcPr>
            <w:tcW w:w="1536" w:type="dxa"/>
            <w:vAlign w:val="center"/>
          </w:tcPr>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0229-22</w:t>
            </w:r>
            <w:r>
              <w:rPr>
                <w:rFonts w:hint="eastAsia"/>
                <w:color w:val="000000" w:themeColor="text1"/>
                <w:sz w:val="21"/>
              </w:rPr>
              <w:t>-</w:t>
            </w:r>
            <w:r>
              <w:rPr>
                <w:rFonts w:hint="eastAsia" w:asciiTheme="minorEastAsia" w:hAnsiTheme="minorEastAsia" w:eastAsiaTheme="minorEastAsia"/>
                <w:color w:val="auto"/>
                <w:sz w:val="21"/>
              </w:rPr>
              <w:t>3001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989-6153</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大崎市古川七日町１１番１号</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7</w:t>
            </w:r>
            <w:r>
              <w:rPr>
                <w:rFonts w:hint="eastAsia"/>
                <w:color w:val="000000" w:themeColor="text1"/>
                <w:sz w:val="21"/>
                <w:highlight w:val="none"/>
              </w:rPr>
              <w:t>月</w:t>
            </w:r>
            <w:r>
              <w:rPr>
                <w:rFonts w:hint="eastAsia"/>
                <w:color w:val="000000" w:themeColor="text1"/>
                <w:sz w:val="21"/>
                <w:highlight w:val="none"/>
              </w:rPr>
              <w:t xml:space="preserve"> 2</w:t>
            </w:r>
            <w:r>
              <w:rPr>
                <w:rFonts w:hint="eastAsia"/>
                <w:color w:val="000000" w:themeColor="text1"/>
                <w:sz w:val="21"/>
                <w:highlight w:val="none"/>
              </w:rPr>
              <w:t>日（木）</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16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 xml:space="preserve"> 3</w:t>
            </w:r>
            <w:r>
              <w:rPr>
                <w:rFonts w:hint="eastAsia"/>
                <w:color w:val="000000" w:themeColor="text1"/>
                <w:sz w:val="21"/>
              </w:rPr>
              <w:t>日（金）</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10</w:t>
            </w:r>
            <w:r>
              <w:rPr>
                <w:rFonts w:hint="eastAsia"/>
                <w:color w:val="000000" w:themeColor="text1"/>
                <w:sz w:val="21"/>
              </w:rPr>
              <w:t>日（金）</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14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7</w:t>
            </w:r>
            <w:r>
              <w:rPr>
                <w:rFonts w:hint="eastAsia"/>
                <w:color w:val="000000" w:themeColor="text1"/>
                <w:sz w:val="21"/>
              </w:rPr>
              <w:t>月</w:t>
            </w:r>
            <w:r>
              <w:rPr>
                <w:rFonts w:hint="eastAsia"/>
                <w:color w:val="000000" w:themeColor="text1"/>
                <w:sz w:val="21"/>
              </w:rPr>
              <w:t>17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bookmarkStart w:id="0" w:name="_GoBack"/>
            <w:bookmarkEnd w:id="0"/>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22</w:t>
            </w:r>
            <w:r>
              <w:rPr>
                <w:rFonts w:hint="eastAsia"/>
                <w:color w:val="auto"/>
                <w:sz w:val="21"/>
              </w:rPr>
              <w:t>日（水）</w:t>
            </w:r>
          </w:p>
          <w:p>
            <w:pPr>
              <w:pStyle w:val="0"/>
              <w:rPr>
                <w:rFonts w:hint="default"/>
                <w:color w:val="auto"/>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30</w:t>
            </w:r>
            <w:r>
              <w:rPr>
                <w:rFonts w:hint="eastAsia"/>
                <w:color w:val="000000" w:themeColor="text1"/>
                <w:sz w:val="21"/>
              </w:rPr>
              <w:t>分</w:t>
            </w:r>
            <w:r>
              <w:rPr>
                <w:rFonts w:hint="default"/>
                <w:color w:val="000000" w:themeColor="text1"/>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color w:val="FF0000"/>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left="488" w:leftChars="200" w:hanging="102" w:hangingChars="5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初度の入札は代表者（受任機関の場合は受任者）の氏名及び代表者印（または届出印）をもって行うものとし，代理人のみの記名押印によるものは無効とする。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r>
        <w:rPr>
          <w:rFonts w:hint="eastAsia"/>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18415</wp:posOffset>
                </wp:positionV>
                <wp:extent cx="0" cy="486410"/>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486410"/>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1.4500000000000002pt" to="367.9pt,39.75pt">
                <v:fill/>
                <v:stroke filltype="solid" endarrow="block" endarrowwidth="medium" endarrowlength="medium"/>
                <v:textbox style="layout-flow:horizontal;"/>
                <v:imagedata o:title=""/>
                <o:lock v:ext="edit" shapetype="t"/>
                <w10:wrap type="none" anchorx="text" anchory="text"/>
              </v:line>
            </w:pict>
          </mc:Fallback>
        </mc:AlternateConten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2389505</wp:posOffset>
                      </wp:positionH>
                      <wp:positionV relativeFrom="paragraph">
                        <wp:posOffset>186690</wp:posOffset>
                      </wp:positionV>
                      <wp:extent cx="3305175" cy="115379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15379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14.7pt;mso-position-vertical-relative:text;mso-position-horizontal-relative:text;v-text-anchor:top;position:absolute;height:90.85pt;mso-wrap-distance-top:0pt;width:260.25pt;mso-wrap-distance-left:9pt;margin-left:188.15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初度の入札を代理人のみで行った場合は無効とする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大崎市管理業務</w:t>
                            </w:r>
                            <w:r>
                              <w:rPr>
                                <w:rFonts w:hint="eastAsia" w:ascii="ＭＳ 明朝" w:hAnsi="ＭＳ 明朝" w:eastAsia="ＭＳ ゴシック"/>
                                <w:sz w:val="18"/>
                              </w:rPr>
                              <w:t>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大崎市管理業務</w:t>
                      </w:r>
                      <w:r>
                        <w:rPr>
                          <w:rFonts w:hint="eastAsia" w:ascii="ＭＳ 明朝" w:hAnsi="ＭＳ 明朝" w:eastAsia="ＭＳ ゴシック"/>
                          <w:sz w:val="18"/>
                        </w:rPr>
                        <w:t>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611</TotalTime>
  <Pages>10</Pages>
  <Words>47</Words>
  <Characters>4957</Characters>
  <Application>JUST Note</Application>
  <Lines>379</Lines>
  <Paragraphs>234</Paragraphs>
  <Company>古川市</Company>
  <CharactersWithSpaces>5266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2026-06-24T00:30:04Z</dcterms:modified>
  <cp:revision>11</cp:revision>
</cp:coreProperties>
</file>