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auto"/>
          <w:sz w:val="21"/>
        </w:rPr>
      </w:pPr>
      <w:r>
        <w:rPr>
          <w:rFonts w:hint="eastAsia" w:ascii="ＭＳ 明朝" w:hAnsi="ＭＳ 明朝" w:eastAsia="ＭＳ 明朝"/>
          <w:color w:val="auto"/>
          <w:sz w:val="21"/>
        </w:rPr>
        <w:t>大崎市教育委員会公告第３３号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ascii="ＭＳ 明朝" w:hAnsi="ＭＳ 明朝" w:eastAsia="ＭＳ 明朝"/>
          <w:color w:val="000000" w:themeColor="text1"/>
          <w:sz w:val="21"/>
        </w:rPr>
        <w:t>令和７年６月４日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2025000767</w:t>
      </w:r>
    </w:p>
    <w:p>
      <w:pPr>
        <w:pStyle w:val="0"/>
        <w:kinsoku w:val="0"/>
        <w:spacing w:line="358" w:lineRule="exact"/>
        <w:ind w:leftChars="0" w:firstLineChars="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pacing w:val="36"/>
          <w:sz w:val="21"/>
          <w:fitText w:val="777" w:id="1"/>
        </w:rPr>
        <w:t>業務</w:t>
      </w:r>
      <w:r>
        <w:rPr>
          <w:rFonts w:hint="eastAsia" w:ascii="ＭＳ 明朝" w:hAnsi="ＭＳ 明朝" w:eastAsia="ＭＳ 明朝"/>
          <w:spacing w:val="1"/>
          <w:sz w:val="21"/>
          <w:fitText w:val="777" w:id="1"/>
        </w:rPr>
        <w:t>名</w:t>
      </w:r>
      <w:r>
        <w:rPr>
          <w:rFonts w:hint="eastAsia" w:ascii="ＭＳ 明朝" w:hAnsi="ＭＳ 明朝" w:eastAsia="ＭＳ 明朝"/>
          <w:sz w:val="21"/>
        </w:rPr>
        <w:t>　古川地区公民館清掃業務（９地区）</w:t>
      </w:r>
      <w:bookmarkStart w:id="0" w:name="_GoBack"/>
      <w:bookmarkEnd w:id="0"/>
    </w:p>
    <w:p>
      <w:pPr>
        <w:pStyle w:val="0"/>
        <w:kinsoku w:val="0"/>
        <w:spacing w:line="358" w:lineRule="exact"/>
        <w:jc w:val="both"/>
        <w:rPr>
          <w:rFonts w:hint="default" w:ascii="ＭＳ 明朝" w:hAnsi="ＭＳ 明朝" w:eastAsia="ＭＳ 明朝"/>
          <w:color w:val="auto"/>
          <w:sz w:val="21"/>
        </w:rPr>
      </w:pPr>
      <w:r>
        <w:rPr>
          <w:rFonts w:hint="eastAsia" w:ascii="ＭＳ 明朝" w:hAnsi="ＭＳ 明朝" w:eastAsia="ＭＳ 明朝"/>
          <w:sz w:val="21"/>
        </w:rPr>
        <w:t>（３）業務場所　</w:t>
      </w:r>
      <w:r>
        <w:rPr>
          <w:rFonts w:hint="eastAsia" w:ascii="ＭＳ 明朝" w:hAnsi="ＭＳ 明朝" w:eastAsia="ＭＳ 明朝"/>
          <w:color w:val="auto"/>
          <w:sz w:val="21"/>
        </w:rPr>
        <w:t>大崎市古川飯川字熊野５９番地</w:t>
      </w:r>
      <w:r>
        <w:rPr>
          <w:rFonts w:hint="eastAsia"/>
          <w:sz w:val="21"/>
        </w:rPr>
        <w:t>　外</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（４）業務期間　契約締結の翌日</w:t>
      </w:r>
      <w:r>
        <w:rPr>
          <w:rFonts w:hint="eastAsia" w:ascii="ＭＳ 明朝" w:hAnsi="ＭＳ 明朝" w:eastAsia="ＭＳ 明朝"/>
          <w:color w:val="auto"/>
          <w:sz w:val="21"/>
        </w:rPr>
        <w:t>から令和８年３月３１日まで</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〇業務内容</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auto"/>
          <w:sz w:val="21"/>
        </w:rPr>
      </w:pPr>
      <w:r>
        <w:rPr>
          <w:rFonts w:hint="eastAsia" w:ascii="ＭＳ 明朝" w:hAnsi="ＭＳ 明朝" w:eastAsia="ＭＳ 明朝"/>
          <w:color w:val="auto"/>
          <w:sz w:val="21"/>
        </w:rPr>
        <w:t>＊床面清掃，窓ガラス清掃　一式</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color w:val="C00000"/>
          <w:sz w:val="21"/>
        </w:rPr>
        <w:t>　　　　</w:t>
      </w:r>
      <w:r>
        <w:rPr>
          <w:rFonts w:hint="eastAsia" w:ascii="ＭＳ 明朝" w:hAnsi="ＭＳ 明朝" w:eastAsia="ＭＳ 明朝"/>
          <w:color w:val="000000" w:themeColor="text1"/>
          <w:sz w:val="21"/>
        </w:rPr>
        <w:t>・対象施設　古川地区公民館９箇所</w:t>
      </w:r>
    </w:p>
    <w:p>
      <w:pPr>
        <w:pStyle w:val="0"/>
        <w:numPr>
          <w:numId w:val="0"/>
        </w:numPr>
        <w:kinsoku w:val="0"/>
        <w:spacing w:line="358" w:lineRule="exact"/>
        <w:ind w:left="0" w:leftChars="0" w:right="-101" w:rightChars="-46" w:firstLineChars="0"/>
        <w:jc w:val="both"/>
        <w:rPr>
          <w:rFonts w:hint="default"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ind w:left="2300" w:hanging="2300" w:hangingChars="1000"/>
        <w:jc w:val="both"/>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ascii="ＭＳ 明朝" w:hAnsi="ＭＳ 明朝" w:eastAsia="ＭＳ 明朝"/>
          <w:color w:val="auto"/>
          <w:sz w:val="21"/>
          <w:u w:val="thick" w:color="auto"/>
        </w:rPr>
        <w:t>最低制限価格　設定有り（大崎市入札契約事務取扱要綱第１５条を必読のこと）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（８）入札方法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業種：建物等の清掃　　部門：建物清掃</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color w:val="auto"/>
                <w:sz w:val="21"/>
              </w:rPr>
              <w:t>市内に本社（店）又は受任機関の登録を有すること。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586"/>
        <w:gridCol w:w="1536"/>
        <w:gridCol w:w="3883"/>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58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53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88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586"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left="0" w:leftChars="0" w:right="95" w:rightChars="49" w:firstLine="1218"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536"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58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大崎市教育委員会</w:t>
            </w:r>
          </w:p>
          <w:p>
            <w:pPr>
              <w:pStyle w:val="0"/>
              <w:kinsoku w:val="0"/>
              <w:wordWrap w:val="0"/>
              <w:spacing w:line="358" w:lineRule="exact"/>
              <w:ind w:left="0" w:leftChars="0" w:firstLine="609" w:firstLineChars="300"/>
              <w:jc w:val="both"/>
              <w:rPr>
                <w:rFonts w:hint="default" w:ascii="ＭＳ 明朝" w:hAnsi="ＭＳ 明朝" w:eastAsia="ＭＳ 明朝"/>
                <w:sz w:val="21"/>
              </w:rPr>
            </w:pPr>
            <w:r>
              <w:rPr>
                <w:rFonts w:hint="eastAsia" w:ascii="ＭＳ 明朝" w:hAnsi="ＭＳ 明朝" w:eastAsia="ＭＳ 明朝"/>
                <w:color w:val="auto"/>
                <w:sz w:val="21"/>
              </w:rPr>
              <w:t>地域交流センター</w:t>
            </w:r>
          </w:p>
        </w:tc>
        <w:tc>
          <w:tcPr>
            <w:tcW w:w="1536"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0229-22</w:t>
            </w:r>
            <w:r>
              <w:rPr>
                <w:rFonts w:hint="eastAsia"/>
                <w:color w:val="000000" w:themeColor="text1"/>
                <w:sz w:val="21"/>
              </w:rPr>
              <w:t>-</w:t>
            </w:r>
            <w:r>
              <w:rPr>
                <w:rFonts w:hint="eastAsia" w:asciiTheme="minorEastAsia" w:hAnsiTheme="minorEastAsia" w:eastAsiaTheme="minorEastAsia"/>
                <w:color w:val="auto"/>
                <w:sz w:val="21"/>
              </w:rPr>
              <w:t>3001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989-6153</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9"/>
        <w:gridCol w:w="3783"/>
        <w:gridCol w:w="4394"/>
      </w:tblGrid>
      <w:tr>
        <w:trPr/>
        <w:tc>
          <w:tcPr>
            <w:tcW w:w="1399"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783"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設計図書等の閲覧</w:t>
            </w:r>
          </w:p>
        </w:tc>
        <w:tc>
          <w:tcPr>
            <w:tcW w:w="3783" w:type="dxa"/>
            <w:vAlign w:val="top"/>
          </w:tcPr>
          <w:p>
            <w:pPr>
              <w:pStyle w:val="0"/>
              <w:jc w:val="left"/>
              <w:rPr>
                <w:rFonts w:hint="default"/>
                <w:color w:val="000000" w:themeColor="text1"/>
                <w:sz w:val="21"/>
              </w:rPr>
            </w:pPr>
            <w:r>
              <w:rPr>
                <w:rFonts w:hint="eastAsia"/>
                <w:color w:val="000000" w:themeColor="text1"/>
                <w:sz w:val="21"/>
                <w:highlight w:val="none"/>
              </w:rPr>
              <w:t>令和</w:t>
            </w:r>
            <w:r>
              <w:rPr>
                <w:rFonts w:hint="eastAsia"/>
                <w:color w:val="000000" w:themeColor="text1"/>
                <w:sz w:val="21"/>
                <w:highlight w:val="none"/>
              </w:rPr>
              <w:t xml:space="preserve"> 7</w:t>
            </w:r>
            <w:r>
              <w:rPr>
                <w:rFonts w:hint="eastAsia"/>
                <w:color w:val="000000" w:themeColor="text1"/>
                <w:sz w:val="21"/>
                <w:highlight w:val="none"/>
              </w:rPr>
              <w:t>年</w:t>
            </w:r>
            <w:r>
              <w:rPr>
                <w:rFonts w:hint="eastAsia"/>
                <w:color w:val="000000" w:themeColor="text1"/>
                <w:sz w:val="21"/>
                <w:highlight w:val="none"/>
              </w:rPr>
              <w:t xml:space="preserve"> 6</w:t>
            </w:r>
            <w:r>
              <w:rPr>
                <w:rFonts w:hint="eastAsia"/>
                <w:color w:val="000000" w:themeColor="text1"/>
                <w:sz w:val="21"/>
                <w:highlight w:val="none"/>
              </w:rPr>
              <w:t>月</w:t>
            </w:r>
            <w:r>
              <w:rPr>
                <w:rFonts w:hint="eastAsia"/>
                <w:color w:val="000000" w:themeColor="text1"/>
                <w:sz w:val="21"/>
                <w:highlight w:val="none"/>
              </w:rPr>
              <w:t xml:space="preserve"> 4</w:t>
            </w:r>
            <w:r>
              <w:rPr>
                <w:rFonts w:hint="eastAsia"/>
                <w:color w:val="000000" w:themeColor="text1"/>
                <w:sz w:val="21"/>
                <w:highlight w:val="none"/>
              </w:rPr>
              <w:t>日（水）</w:t>
            </w:r>
            <w:r>
              <w:rPr>
                <w:rFonts w:hint="default"/>
                <w:color w:val="000000" w:themeColor="text1"/>
                <w:sz w:val="21"/>
                <w:highlight w:val="none"/>
              </w:rPr>
              <w:t>から</w:t>
            </w:r>
          </w:p>
          <w:p>
            <w:pPr>
              <w:pStyle w:val="0"/>
              <w:jc w:val="left"/>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6</w:t>
            </w:r>
            <w:r>
              <w:rPr>
                <w:rFonts w:hint="eastAsia"/>
                <w:color w:val="000000" w:themeColor="text1"/>
                <w:sz w:val="21"/>
              </w:rPr>
              <w:t>月</w:t>
            </w:r>
            <w:r>
              <w:rPr>
                <w:rFonts w:hint="eastAsia"/>
                <w:color w:val="000000" w:themeColor="text1"/>
                <w:sz w:val="21"/>
              </w:rPr>
              <w:t>18</w:t>
            </w:r>
            <w:r>
              <w:rPr>
                <w:rFonts w:hint="eastAsia"/>
                <w:color w:val="000000" w:themeColor="text1"/>
                <w:sz w:val="21"/>
              </w:rPr>
              <w:t>日（水）</w:t>
            </w:r>
            <w:r>
              <w:rPr>
                <w:rFonts w:hint="default"/>
                <w:color w:val="000000" w:themeColor="text1"/>
                <w:sz w:val="21"/>
              </w:rPr>
              <w:t>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質問の受付</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6</w:t>
            </w:r>
            <w:r>
              <w:rPr>
                <w:rFonts w:hint="eastAsia"/>
                <w:color w:val="000000" w:themeColor="text1"/>
                <w:sz w:val="21"/>
              </w:rPr>
              <w:t>月</w:t>
            </w:r>
            <w:r>
              <w:rPr>
                <w:rFonts w:hint="eastAsia"/>
                <w:color w:val="000000" w:themeColor="text1"/>
                <w:sz w:val="21"/>
              </w:rPr>
              <w:t xml:space="preserve"> 5</w:t>
            </w:r>
            <w:r>
              <w:rPr>
                <w:rFonts w:hint="eastAsia"/>
                <w:color w:val="000000" w:themeColor="text1"/>
                <w:sz w:val="21"/>
              </w:rPr>
              <w:t>日（木）</w:t>
            </w:r>
            <w:r>
              <w:rPr>
                <w:rFonts w:hint="default"/>
                <w:color w:val="000000" w:themeColor="text1"/>
                <w:sz w:val="21"/>
              </w:rPr>
              <w:t>午前</w:t>
            </w:r>
            <w:r>
              <w:rPr>
                <w:rFonts w:hint="default"/>
                <w:color w:val="000000" w:themeColor="text1"/>
                <w:sz w:val="21"/>
              </w:rPr>
              <w:t>9</w:t>
            </w:r>
            <w:r>
              <w:rPr>
                <w:rFonts w:hint="default"/>
                <w:color w:val="000000" w:themeColor="text1"/>
                <w:sz w:val="21"/>
              </w:rPr>
              <w:t>時から</w:t>
            </w:r>
          </w:p>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6</w:t>
            </w:r>
            <w:r>
              <w:rPr>
                <w:rFonts w:hint="eastAsia"/>
                <w:color w:val="000000" w:themeColor="text1"/>
                <w:sz w:val="21"/>
              </w:rPr>
              <w:t>月</w:t>
            </w:r>
            <w:r>
              <w:rPr>
                <w:rFonts w:hint="eastAsia"/>
                <w:color w:val="000000" w:themeColor="text1"/>
                <w:sz w:val="21"/>
              </w:rPr>
              <w:t>12</w:t>
            </w:r>
            <w:r>
              <w:rPr>
                <w:rFonts w:hint="eastAsia"/>
                <w:color w:val="000000" w:themeColor="text1"/>
                <w:sz w:val="21"/>
              </w:rPr>
              <w:t>日（木）</w:t>
            </w:r>
            <w:r>
              <w:rPr>
                <w:rFonts w:hint="default"/>
                <w:color w:val="000000" w:themeColor="text1"/>
                <w:sz w:val="21"/>
              </w:rPr>
              <w:t>午後</w:t>
            </w:r>
            <w:r>
              <w:rPr>
                <w:rFonts w:hint="default"/>
                <w:color w:val="000000" w:themeColor="text1"/>
                <w:sz w:val="21"/>
              </w:rPr>
              <w:t>4</w:t>
            </w:r>
            <w:r>
              <w:rPr>
                <w:rFonts w:hint="default"/>
                <w:color w:val="000000" w:themeColor="text1"/>
                <w:sz w:val="21"/>
              </w:rPr>
              <w:t>時</w:t>
            </w:r>
            <w:r>
              <w:rPr>
                <w:rFonts w:hint="eastAsia"/>
                <w:color w:val="000000" w:themeColor="text1"/>
                <w:sz w:val="21"/>
              </w:rPr>
              <w:t>ま</w:t>
            </w:r>
            <w:r>
              <w:rPr>
                <w:rFonts w:hint="default"/>
                <w:color w:val="000000" w:themeColor="text1"/>
                <w:sz w:val="21"/>
              </w:rPr>
              <w:t>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質問の回答</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6</w:t>
            </w:r>
            <w:r>
              <w:rPr>
                <w:rFonts w:hint="eastAsia"/>
                <w:color w:val="000000" w:themeColor="text1"/>
                <w:sz w:val="21"/>
              </w:rPr>
              <w:t>月</w:t>
            </w:r>
            <w:r>
              <w:rPr>
                <w:rFonts w:hint="eastAsia"/>
                <w:color w:val="000000" w:themeColor="text1"/>
                <w:sz w:val="21"/>
              </w:rPr>
              <w:t>16</w:t>
            </w:r>
            <w:r>
              <w:rPr>
                <w:rFonts w:hint="eastAsia"/>
                <w:color w:val="000000" w:themeColor="text1"/>
                <w:sz w:val="21"/>
              </w:rPr>
              <w:t>日（月）</w:t>
            </w:r>
            <w:r>
              <w:rPr>
                <w:rFonts w:hint="default"/>
                <w:color w:val="000000" w:themeColor="text1"/>
                <w:sz w:val="21"/>
              </w:rPr>
              <w:t>午後</w:t>
            </w:r>
            <w:r>
              <w:rPr>
                <w:rFonts w:hint="default"/>
                <w:color w:val="000000" w:themeColor="text1"/>
                <w:sz w:val="21"/>
              </w:rPr>
              <w:t>4</w:t>
            </w:r>
            <w:r>
              <w:rPr>
                <w:rFonts w:hint="default"/>
                <w:color w:val="000000" w:themeColor="text1"/>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399"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6</w:t>
            </w:r>
            <w:r>
              <w:rPr>
                <w:rFonts w:hint="eastAsia"/>
                <w:color w:val="000000" w:themeColor="text1"/>
                <w:sz w:val="21"/>
              </w:rPr>
              <w:t>月</w:t>
            </w:r>
            <w:r>
              <w:rPr>
                <w:rFonts w:hint="eastAsia"/>
                <w:color w:val="000000" w:themeColor="text1"/>
                <w:sz w:val="21"/>
              </w:rPr>
              <w:t>19</w:t>
            </w:r>
            <w:r>
              <w:rPr>
                <w:rFonts w:hint="eastAsia"/>
                <w:color w:val="000000" w:themeColor="text1"/>
                <w:sz w:val="21"/>
              </w:rPr>
              <w:t>日（木）</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399" w:type="dxa"/>
            <w:vAlign w:val="top"/>
          </w:tcPr>
          <w:p>
            <w:pPr>
              <w:pStyle w:val="0"/>
              <w:rPr>
                <w:rFonts w:hint="default"/>
                <w:color w:val="000000" w:themeColor="text1"/>
                <w:sz w:val="21"/>
              </w:rPr>
            </w:pPr>
            <w:r>
              <w:rPr>
                <w:rFonts w:hint="eastAsia"/>
                <w:color w:val="000000" w:themeColor="text1"/>
                <w:sz w:val="21"/>
              </w:rPr>
              <w:t>開札</w:t>
            </w:r>
          </w:p>
        </w:tc>
        <w:tc>
          <w:tcPr>
            <w:tcW w:w="3783"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6</w:t>
            </w:r>
            <w:r>
              <w:rPr>
                <w:rFonts w:hint="eastAsia"/>
                <w:color w:val="auto"/>
                <w:sz w:val="21"/>
              </w:rPr>
              <w:t>月</w:t>
            </w:r>
            <w:r>
              <w:rPr>
                <w:rFonts w:hint="eastAsia"/>
                <w:color w:val="auto"/>
                <w:sz w:val="21"/>
              </w:rPr>
              <w:t>23</w:t>
            </w:r>
            <w:r>
              <w:rPr>
                <w:rFonts w:hint="eastAsia"/>
                <w:color w:val="auto"/>
                <w:sz w:val="21"/>
              </w:rPr>
              <w:t>日（月）</w:t>
            </w:r>
          </w:p>
          <w:p>
            <w:pPr>
              <w:pStyle w:val="0"/>
              <w:rPr>
                <w:rFonts w:hint="default"/>
                <w:color w:val="auto"/>
                <w:sz w:val="21"/>
              </w:rPr>
            </w:pPr>
            <w:r>
              <w:rPr>
                <w:rFonts w:hint="eastAsia"/>
                <w:color w:val="auto"/>
                <w:sz w:val="21"/>
              </w:rPr>
              <w:t>午後</w:t>
            </w:r>
            <w:r>
              <w:rPr>
                <w:rFonts w:hint="eastAsia"/>
                <w:color w:val="auto"/>
                <w:sz w:val="21"/>
              </w:rPr>
              <w:t xml:space="preserve"> 2</w:t>
            </w:r>
            <w:r>
              <w:rPr>
                <w:rFonts w:hint="eastAsia"/>
                <w:color w:val="auto"/>
                <w:sz w:val="21"/>
              </w:rPr>
              <w:t>時</w:t>
            </w:r>
            <w:r>
              <w:rPr>
                <w:rFonts w:hint="eastAsia"/>
                <w:color w:val="auto"/>
                <w:sz w:val="21"/>
              </w:rPr>
              <w:t>10</w:t>
            </w:r>
            <w:r>
              <w:rPr>
                <w:rFonts w:hint="eastAsia"/>
                <w:color w:val="auto"/>
                <w:sz w:val="21"/>
              </w:rPr>
              <w:t>分</w:t>
            </w:r>
            <w:r>
              <w:rPr>
                <w:rFonts w:hint="default"/>
                <w:color w:val="auto"/>
                <w:sz w:val="21"/>
              </w:rPr>
              <w:t>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大崎</w:t>
            </w:r>
            <w:r>
              <w:rPr>
                <w:rFonts w:hint="eastAsia" w:asciiTheme="minorEastAsia" w:hAnsiTheme="minorEastAsia" w:eastAsiaTheme="minorEastAsia"/>
                <w:color w:val="auto"/>
                <w:sz w:val="21"/>
              </w:rPr>
              <w:t>市</w:t>
            </w:r>
            <w:r>
              <w:rPr>
                <w:rFonts w:hint="eastAsia"/>
                <w:color w:val="auto"/>
                <w:sz w:val="21"/>
              </w:rPr>
              <w:t>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　３０６会議室</w:t>
            </w:r>
          </w:p>
        </w:tc>
      </w:tr>
      <w:tr>
        <w:trPr>
          <w:trHeight w:val="294" w:hRule="atLeast"/>
        </w:trPr>
        <w:tc>
          <w:tcPr>
            <w:tcW w:w="1399"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783"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384" w:leftChars="0" w:right="0" w:rightChars="0" w:firstLine="0" w:firstLineChars="0"/>
        <w:rPr>
          <w:rFonts w:hint="default" w:ascii="ＭＳ 明朝" w:hAnsi="ＭＳ 明朝" w:eastAsia="ＭＳ 明朝"/>
          <w:sz w:val="21"/>
        </w:rPr>
      </w:pPr>
      <w:r>
        <w:rPr>
          <w:rFonts w:hint="eastAsia" w:asciiTheme="minorEastAsia" w:hAnsiTheme="minorEastAsia" w:eastAsiaTheme="minorEastAsia"/>
          <w:sz w:val="21"/>
        </w:rPr>
        <w:t>（２）大崎市入札契約事務取扱要綱（平成１８年大崎市告示第２４号）</w:t>
      </w:r>
    </w:p>
    <w:p>
      <w:pPr>
        <w:pStyle w:val="0"/>
        <w:kinsoku w:val="0"/>
        <w:spacing w:line="358" w:lineRule="exact"/>
        <w:ind w:firstLine="440" w:firstLineChars="200"/>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大崎市契約規則を守り，下記金額をもって請負したいので入札いたします。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2"/>
              </w:rPr>
              <w:t>契約</w:t>
            </w:r>
            <w:r>
              <w:rPr>
                <w:rFonts w:hint="eastAsia" w:ascii="ＭＳ 明朝" w:hAnsi="ＭＳ 明朝" w:eastAsia="ＭＳ 明朝"/>
                <w:spacing w:val="1"/>
                <w:sz w:val="21"/>
                <w:fitText w:val="872"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履行</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3"/>
              </w:rPr>
              <w:t>所在</w:t>
            </w:r>
            <w:r>
              <w:rPr>
                <w:rFonts w:hint="eastAsia" w:asciiTheme="minorEastAsia" w:hAnsiTheme="minorEastAsia" w:eastAsiaTheme="minorEastAsia"/>
                <w:spacing w:val="1"/>
                <w:sz w:val="22"/>
                <w:fitText w:val="1547" w:id="3"/>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4"/>
              </w:rPr>
              <w:t>商号又は名</w:t>
            </w:r>
            <w:r>
              <w:rPr>
                <w:rFonts w:hint="eastAsia" w:asciiTheme="minorEastAsia" w:hAnsiTheme="minorEastAsia" w:eastAsiaTheme="minorEastAsia"/>
                <w:spacing w:val="3"/>
                <w:sz w:val="22"/>
                <w:fitText w:val="1547" w:id="4"/>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5"/>
              </w:rPr>
              <w:t>契約番</w:t>
            </w:r>
            <w:r>
              <w:rPr>
                <w:rFonts w:hint="eastAsia" w:asciiTheme="minorEastAsia" w:hAnsiTheme="minorEastAsia" w:eastAsiaTheme="minorEastAsia"/>
                <w:spacing w:val="1"/>
                <w:sz w:val="22"/>
                <w:fitText w:val="1105" w:id="5"/>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6"/>
              </w:rPr>
              <w:t>契約</w:t>
            </w:r>
            <w:r>
              <w:rPr>
                <w:rFonts w:hint="eastAsia" w:asciiTheme="minorEastAsia" w:hAnsiTheme="minorEastAsia" w:eastAsiaTheme="minorEastAsia"/>
                <w:spacing w:val="0"/>
                <w:sz w:val="22"/>
                <w:fitText w:val="1105" w:id="6"/>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10</Pages>
  <Words>48</Words>
  <Characters>4923</Characters>
  <Application>JUST Note</Application>
  <Lines>379</Lines>
  <Paragraphs>235</Paragraphs>
  <Company>古川市</Company>
  <CharactersWithSpaces>5231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2023-05-01T08:55:43Z</cp:lastPrinted>
  <dcterms:created xsi:type="dcterms:W3CDTF">2021-12-23T04:16:00Z</dcterms:created>
  <dcterms:modified xsi:type="dcterms:W3CDTF">2025-05-23T04:55:05Z</dcterms:modified>
  <cp:revision>11</cp:revision>
</cp:coreProperties>
</file>