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第２９７</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2025000860</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令和７年度　三本木伊場野岩ケ沢地内排水路整備工事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三本木地域</w:t>
      </w:r>
      <w:r>
        <w:rPr>
          <w:rFonts w:hint="eastAsia"/>
          <w:sz w:val="22"/>
        </w:rPr>
        <w:t xml:space="preserve"> </w:t>
      </w:r>
      <w:r>
        <w:rPr>
          <w:rFonts w:hint="eastAsia"/>
          <w:sz w:val="22"/>
        </w:rPr>
        <w:t>伊場野地内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23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L=35.3m</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・大型排水フリューム設置</w:t>
      </w:r>
      <w:r>
        <w:rPr>
          <w:rFonts w:hint="eastAsia"/>
          <w:sz w:val="22"/>
        </w:rPr>
        <w:t>(B)800</w:t>
      </w:r>
      <w:r>
        <w:rPr>
          <w:rFonts w:hint="eastAsia"/>
          <w:sz w:val="22"/>
        </w:rPr>
        <w:t>×</w:t>
      </w:r>
      <w:r>
        <w:rPr>
          <w:rFonts w:hint="eastAsia"/>
          <w:sz w:val="22"/>
        </w:rPr>
        <w:t>(H)700</w:t>
      </w:r>
      <w:r>
        <w:rPr>
          <w:rFonts w:hint="eastAsia"/>
          <w:sz w:val="22"/>
        </w:rPr>
        <w:t>　</w:t>
      </w:r>
      <w:r>
        <w:rPr>
          <w:rFonts w:hint="eastAsia"/>
          <w:sz w:val="22"/>
        </w:rPr>
        <w:t>L=35.3m</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Ｃ等級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w:t>
            </w:r>
            <w:r>
              <w:rPr>
                <w:rFonts w:hint="default"/>
                <w:sz w:val="22"/>
              </w:rPr>
              <w:t>-</w:t>
            </w:r>
            <w:r>
              <w:rPr>
                <w:rFonts w:hint="eastAsia"/>
                <w:sz w:val="22"/>
              </w:rPr>
              <w:t>2112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1409</TotalTime>
  <Pages>11</Pages>
  <Words>68</Words>
  <Characters>5812</Characters>
  <Application>JUST Note</Application>
  <Lines>7374</Lines>
  <Paragraphs>330</Paragraphs>
  <Company>古川市</Company>
  <CharactersWithSpaces>6182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2025-06-23T05:12:12Z</cp:lastPrinted>
  <dcterms:created xsi:type="dcterms:W3CDTF">2022-07-05T05:23:00Z</dcterms:created>
  <dcterms:modified xsi:type="dcterms:W3CDTF">2025-06-19T06:30:34Z</dcterms:modified>
  <cp:revision>64</cp:revision>
</cp:coreProperties>
</file>