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第３０９号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2</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2025000871</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　都市計画道路李埣新田線（Ⅱ期）補償物件再調査再算定業務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　古川地域　福浦地内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機械設備の見積の調査及び算定…１件</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附帯工作物の調査及び算定…２件</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その他通損に関する算定（移転雑費）…２件</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移転工法案の作成…１件</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営業に関する再調査及び再算定…１件</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消費税等調査…２件</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業種：補償コンサルタント業務，部門：物件</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管理技術者及び照査技術者は，物件部門に係る①</w:t>
            </w:r>
            <w:r>
              <w:rPr>
                <w:rFonts w:hint="eastAsia"/>
                <w:sz w:val="22"/>
              </w:rPr>
              <w:t>,</w:t>
            </w:r>
            <w:r>
              <w:rPr>
                <w:rFonts w:hint="eastAsia"/>
                <w:sz w:val="22"/>
              </w:rPr>
              <w:t>②のいずれかの資格を有すること。</w:t>
            </w:r>
          </w:p>
          <w:p>
            <w:pPr>
              <w:pStyle w:val="0"/>
              <w:rPr>
                <w:rFonts w:hint="eastAsia"/>
                <w:sz w:val="22"/>
              </w:rPr>
            </w:pPr>
            <w:r>
              <w:rPr>
                <w:rFonts w:hint="eastAsia"/>
                <w:sz w:val="22"/>
              </w:rPr>
              <w:t>①補償業務管理者</w:t>
            </w:r>
          </w:p>
          <w:p>
            <w:pPr>
              <w:pStyle w:val="0"/>
              <w:rPr>
                <w:rFonts w:hint="default"/>
                <w:sz w:val="22"/>
              </w:rPr>
            </w:pPr>
            <w:r>
              <w:rPr>
                <w:rFonts w:hint="eastAsia"/>
                <w:sz w:val="22"/>
              </w:rPr>
              <w:t>②補償業務管理士</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eastAsia" w:ascii="ＭＳ 明朝" w:hAnsi="ＭＳ 明朝" w:eastAsia="ＭＳ 明朝"/>
                <w:sz w:val="22"/>
              </w:rPr>
            </w:pPr>
            <w:r>
              <w:rPr>
                <w:rFonts w:hint="eastAsia" w:ascii="ＭＳ 明朝" w:hAnsi="ＭＳ 明朝" w:eastAsia="ＭＳ 明朝"/>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大崎市建設部建設課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0229-23-2241</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3</w:t>
            </w:r>
            <w:r>
              <w:rPr>
                <w:rFonts w:hint="eastAsia"/>
                <w:sz w:val="22"/>
              </w:rPr>
              <w:t>日（木）から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16</w:t>
            </w:r>
            <w:r>
              <w:rPr>
                <w:rFonts w:hint="eastAsia"/>
                <w:sz w:val="22"/>
              </w:rPr>
              <w:t>日（水）までの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3</w:t>
            </w:r>
            <w:r>
              <w:rPr>
                <w:rFonts w:hint="eastAsia"/>
                <w:sz w:val="22"/>
              </w:rPr>
              <w:t>日（木）午前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9</w:t>
            </w:r>
            <w:r>
              <w:rPr>
                <w:rFonts w:hint="eastAsia"/>
                <w:sz w:val="22"/>
              </w:rPr>
              <w:t>日（水）午後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11</w:t>
            </w:r>
            <w:r>
              <w:rPr>
                <w:rFonts w:hint="eastAsia"/>
                <w:color w:val="000000" w:themeColor="text1"/>
                <w:sz w:val="22"/>
              </w:rPr>
              <w:t>日（金）午後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17</w:t>
            </w:r>
            <w:r>
              <w:rPr>
                <w:rFonts w:hint="eastAsia"/>
                <w:sz w:val="22"/>
              </w:rPr>
              <w:t>日（木）</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23</w:t>
            </w:r>
            <w:r>
              <w:rPr>
                <w:rFonts w:hint="eastAsia"/>
                <w:color w:val="000000" w:themeColor="text1"/>
                <w:sz w:val="22"/>
              </w:rPr>
              <w:t>日（水）</w:t>
            </w:r>
          </w:p>
          <w:p>
            <w:pPr>
              <w:pStyle w:val="0"/>
              <w:rPr>
                <w:rFonts w:hint="default"/>
                <w:sz w:val="22"/>
              </w:rPr>
            </w:pPr>
            <w:r>
              <w:rPr>
                <w:rFonts w:hint="eastAsia"/>
                <w:sz w:val="22"/>
              </w:rPr>
              <w:t>午後</w:t>
            </w:r>
            <w:r>
              <w:rPr>
                <w:rFonts w:hint="eastAsia"/>
                <w:sz w:val="22"/>
              </w:rPr>
              <w:t xml:space="preserve"> 2</w:t>
            </w:r>
            <w:r>
              <w:rPr>
                <w:rFonts w:hint="eastAsia"/>
                <w:sz w:val="22"/>
              </w:rPr>
              <w:t>時</w:t>
            </w:r>
            <w:r>
              <w:rPr>
                <w:rFonts w:hint="eastAsia"/>
                <w:sz w:val="22"/>
              </w:rPr>
              <w:t>10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397"/>
        <w:gridCol w:w="1752"/>
      </w:tblGrid>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bookmarkStart w:id="0" w:name="_GoBack"/>
      <w:bookmarkEnd w:id="0"/>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496</TotalTime>
  <Pages>12</Pages>
  <Words>54</Words>
  <Characters>5525</Characters>
  <Application>JUST Note</Application>
  <Lines>8367</Lines>
  <Paragraphs>337</Paragraphs>
  <Company>古川市</Company>
  <CharactersWithSpaces>6002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2025-06-24T05:22:54Z</cp:lastPrinted>
  <dcterms:created xsi:type="dcterms:W3CDTF">2022-08-25T04:53:00Z</dcterms:created>
  <dcterms:modified xsi:type="dcterms:W3CDTF">2025-06-24T05:22:40Z</dcterms:modified>
  <cp:revision>8</cp:revision>
</cp:coreProperties>
</file>