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第３４８号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2025001055</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古川保健福祉プラザ　高圧ケーブル及び高圧機器更新工事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大崎市古川三日町二丁目</w:t>
      </w:r>
      <w:r>
        <w:rPr>
          <w:rFonts w:hint="eastAsia"/>
          <w:sz w:val="22"/>
        </w:rPr>
        <w:t>5</w:t>
      </w:r>
      <w:r>
        <w:rPr>
          <w:rFonts w:hint="eastAsia"/>
          <w:sz w:val="22"/>
        </w:rPr>
        <w:t>番</w:t>
      </w:r>
      <w:r>
        <w:rPr>
          <w:rFonts w:hint="eastAsia"/>
          <w:sz w:val="22"/>
        </w:rPr>
        <w:t>1</w:t>
      </w:r>
      <w:r>
        <w:rPr>
          <w:rFonts w:hint="eastAsia"/>
          <w:sz w:val="22"/>
        </w:rPr>
        <w:t>号</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〇電気設備工事</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・高圧ケーブル更新工事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・高圧機器更新工事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電気工事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県内に本社（店）</w:t>
            </w:r>
            <w:bookmarkStart w:id="0" w:name="_GoBack"/>
            <w:bookmarkEnd w:id="0"/>
            <w:r>
              <w:rPr>
                <w:rFonts w:hint="eastAsia"/>
                <w:sz w:val="22"/>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大崎市民生部健康推進課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2215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19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1490</TotalTime>
  <Pages>11</Pages>
  <Words>62</Words>
  <Characters>5797</Characters>
  <Application>JUST Note</Application>
  <Lines>7398</Lines>
  <Paragraphs>330</Paragraphs>
  <Company>古川市</Company>
  <CharactersWithSpaces>6158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2025-07-22T05:41:15Z</cp:lastPrinted>
  <dcterms:created xsi:type="dcterms:W3CDTF">2022-07-05T05:23:00Z</dcterms:created>
  <dcterms:modified xsi:type="dcterms:W3CDTF">2025-07-22T05:41:32Z</dcterms:modified>
  <cp:revision>66</cp:revision>
</cp:coreProperties>
</file>