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第３６５号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8</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27</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2025001083</w:t>
      </w:r>
    </w:p>
    <w:p>
      <w:pPr>
        <w:pStyle w:val="0"/>
        <w:tabs>
          <w:tab w:val="left" w:leader="none" w:pos="3349"/>
        </w:tabs>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令和</w:t>
      </w:r>
      <w:r>
        <w:rPr>
          <w:rFonts w:hint="eastAsia" w:asciiTheme="minorEastAsia" w:hAnsiTheme="minorEastAsia" w:eastAsiaTheme="minorEastAsia"/>
          <w:sz w:val="22"/>
        </w:rPr>
        <w:t>7</w:t>
      </w:r>
      <w:r>
        <w:rPr>
          <w:rFonts w:hint="eastAsia" w:asciiTheme="minorEastAsia" w:hAnsiTheme="minorEastAsia" w:eastAsiaTheme="minorEastAsia"/>
          <w:sz w:val="22"/>
        </w:rPr>
        <w:t>年度　古川地域古川字亥ノ丸地内排水路整備工事</w:t>
      </w:r>
    </w:p>
    <w:p>
      <w:pPr>
        <w:pStyle w:val="0"/>
        <w:tabs>
          <w:tab w:val="left" w:leader="none" w:pos="3349"/>
        </w:tabs>
        <w:rPr>
          <w:rFonts w:hint="eastAsia" w:asciiTheme="minorEastAsia" w:hAnsiTheme="minorEastAsia" w:eastAsiaTheme="minorEastAsia"/>
          <w:sz w:val="22"/>
        </w:rPr>
      </w:pPr>
      <w:r>
        <w:rPr>
          <w:rFonts w:hint="eastAsia" w:asciiTheme="minorEastAsia" w:hAnsiTheme="minorEastAsia" w:eastAsiaTheme="minorEastAsia"/>
          <w:sz w:val="22"/>
        </w:rPr>
        <w:t>（３）工事場所　大崎市　古川地域　古川地内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3</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25</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・施工延長　</w:t>
      </w:r>
      <w:r>
        <w:rPr>
          <w:rFonts w:hint="eastAsia" w:asciiTheme="minorEastAsia" w:hAnsiTheme="minorEastAsia" w:eastAsiaTheme="minorEastAsia"/>
          <w:sz w:val="22"/>
        </w:rPr>
        <w:t xml:space="preserve"> L=210.0m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w:t>
      </w:r>
    </w:p>
    <w:p>
      <w:pPr>
        <w:pStyle w:val="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・排水ﾌﾘｭｰﾑ</w:t>
      </w:r>
      <w:r>
        <w:rPr>
          <w:rFonts w:hint="eastAsia" w:asciiTheme="minorEastAsia" w:hAnsiTheme="minorEastAsia" w:eastAsiaTheme="minorEastAsia"/>
          <w:sz w:val="22"/>
        </w:rPr>
        <w:t xml:space="preserve">  B3100</w:t>
      </w:r>
      <w:r>
        <w:rPr>
          <w:rFonts w:hint="eastAsia" w:asciiTheme="minorEastAsia" w:hAnsiTheme="minorEastAsia" w:eastAsiaTheme="minorEastAsia"/>
          <w:sz w:val="22"/>
        </w:rPr>
        <w:t>×</w:t>
      </w:r>
      <w:r>
        <w:rPr>
          <w:rFonts w:hint="eastAsia" w:asciiTheme="minorEastAsia" w:hAnsiTheme="minorEastAsia" w:eastAsiaTheme="minorEastAsia"/>
          <w:sz w:val="22"/>
        </w:rPr>
        <w:t>H1600  L=208.0m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CSB </w:t>
      </w:r>
      <w:r>
        <w:rPr>
          <w:rFonts w:hint="eastAsia" w:asciiTheme="minorEastAsia" w:hAnsiTheme="minorEastAsia" w:eastAsiaTheme="minorEastAsia"/>
          <w:sz w:val="22"/>
        </w:rPr>
        <w:t>Ⅰ型</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φ</w:t>
      </w:r>
      <w:r>
        <w:rPr>
          <w:rFonts w:hint="eastAsia" w:asciiTheme="minorEastAsia" w:hAnsiTheme="minorEastAsia" w:eastAsiaTheme="minorEastAsia"/>
          <w:sz w:val="22"/>
        </w:rPr>
        <w:t>300  L=5.6m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・集水桝</w:t>
      </w:r>
      <w:r>
        <w:rPr>
          <w:rFonts w:hint="eastAsia" w:asciiTheme="minorEastAsia" w:hAnsiTheme="minorEastAsia" w:eastAsiaTheme="minorEastAsia"/>
          <w:sz w:val="22"/>
        </w:rPr>
        <w:t xml:space="preserve">  500</w:t>
      </w:r>
      <w:r>
        <w:rPr>
          <w:rFonts w:hint="eastAsia" w:asciiTheme="minorEastAsia" w:hAnsiTheme="minorEastAsia" w:eastAsiaTheme="minorEastAsia"/>
          <w:sz w:val="22"/>
        </w:rPr>
        <w:t>×</w:t>
      </w:r>
      <w:r>
        <w:rPr>
          <w:rFonts w:hint="eastAsia" w:asciiTheme="minorEastAsia" w:hAnsiTheme="minorEastAsia" w:eastAsiaTheme="minorEastAsia"/>
          <w:sz w:val="22"/>
        </w:rPr>
        <w:t>500</w:t>
      </w:r>
      <w:r>
        <w:rPr>
          <w:rFonts w:hint="eastAsia" w:asciiTheme="minorEastAsia" w:hAnsiTheme="minorEastAsia" w:eastAsiaTheme="minorEastAsia"/>
          <w:sz w:val="22"/>
        </w:rPr>
        <w:t>×</w:t>
      </w:r>
      <w:r>
        <w:rPr>
          <w:rFonts w:hint="eastAsia" w:asciiTheme="minorEastAsia" w:hAnsiTheme="minorEastAsia" w:eastAsiaTheme="minorEastAsia"/>
          <w:sz w:val="22"/>
        </w:rPr>
        <w:t>H600  N=1</w:t>
      </w:r>
      <w:r>
        <w:rPr>
          <w:rFonts w:hint="eastAsia" w:asciiTheme="minorEastAsia" w:hAnsiTheme="minorEastAsia" w:eastAsiaTheme="minorEastAsia"/>
          <w:sz w:val="22"/>
        </w:rPr>
        <w:t>基</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・仮設工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大崎市建設部建設課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2242</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28</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28</w:t>
            </w:r>
            <w:r>
              <w:rPr>
                <w:rFonts w:hint="eastAsia"/>
                <w:sz w:val="22"/>
                <w:highlight w:val="none"/>
              </w:rPr>
              <w:t>日（木）</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8</w:t>
            </w:r>
            <w:r>
              <w:rPr>
                <w:rFonts w:hint="eastAsia"/>
                <w:sz w:val="22"/>
                <w:highlight w:val="none"/>
              </w:rPr>
              <w:t>日（月）</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bookmarkStart w:id="0" w:name="_GoBack"/>
            <w:bookmarkEnd w:id="0"/>
            <w:r>
              <w:rPr>
                <w:rFonts w:hint="eastAsia"/>
                <w:sz w:val="22"/>
                <w:highlight w:val="none"/>
              </w:rPr>
              <w:t>）</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2025001083</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令和</w:t>
      </w:r>
      <w:r>
        <w:rPr>
          <w:rFonts w:hint="eastAsia" w:asciiTheme="minorEastAsia" w:hAnsiTheme="minorEastAsia" w:eastAsiaTheme="minorEastAsia"/>
          <w:sz w:val="22"/>
          <w:u w:val="single" w:color="auto"/>
        </w:rPr>
        <w:t>7</w:t>
      </w:r>
      <w:r>
        <w:rPr>
          <w:rFonts w:hint="eastAsia" w:asciiTheme="minorEastAsia" w:hAnsiTheme="minorEastAsia" w:eastAsiaTheme="minorEastAsia"/>
          <w:sz w:val="22"/>
          <w:u w:val="single" w:color="auto"/>
        </w:rPr>
        <w:t>年度　古川地域古川字亥ノ丸地内排水路整備工事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次の要件を全て満たす排水路整備工事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auto"/>
                                <w:sz w:val="22"/>
                              </w:rPr>
                              <w:t>幅</w:t>
                            </w:r>
                            <w:r>
                              <w:rPr>
                                <w:rFonts w:hint="eastAsia" w:asciiTheme="minorEastAsia" w:hAnsiTheme="minorEastAsia" w:eastAsiaTheme="minorEastAsia"/>
                                <w:color w:val="auto"/>
                                <w:sz w:val="22"/>
                              </w:rPr>
                              <w:t>1.0m</w:t>
                            </w:r>
                            <w:r>
                              <w:rPr>
                                <w:rFonts w:hint="eastAsia" w:asciiTheme="minorEastAsia" w:hAnsiTheme="minorEastAsia" w:eastAsiaTheme="minorEastAsia"/>
                                <w:color w:val="auto"/>
                                <w:sz w:val="22"/>
                              </w:rPr>
                              <w:t>以上の水路設置を含むもの。</w:t>
                            </w:r>
                          </w:p>
                          <w:p>
                            <w:pPr>
                              <w:pStyle w:val="0"/>
                              <w:rPr>
                                <w:rFonts w:hint="default"/>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次の要件を全て満たす排水路整備工事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auto"/>
                          <w:sz w:val="22"/>
                        </w:rPr>
                        <w:t>幅</w:t>
                      </w:r>
                      <w:r>
                        <w:rPr>
                          <w:rFonts w:hint="eastAsia" w:asciiTheme="minorEastAsia" w:hAnsiTheme="minorEastAsia" w:eastAsiaTheme="minorEastAsia"/>
                          <w:color w:val="auto"/>
                          <w:sz w:val="22"/>
                        </w:rPr>
                        <w:t>1.0m</w:t>
                      </w:r>
                      <w:r>
                        <w:rPr>
                          <w:rFonts w:hint="eastAsia" w:asciiTheme="minorEastAsia" w:hAnsiTheme="minorEastAsia" w:eastAsiaTheme="minorEastAsia"/>
                          <w:color w:val="auto"/>
                          <w:sz w:val="22"/>
                        </w:rPr>
                        <w:t>以上の水路設置を含むもの。</w:t>
                      </w:r>
                    </w:p>
                    <w:p>
                      <w:pPr>
                        <w:pStyle w:val="0"/>
                        <w:rPr>
                          <w:rFonts w:hint="default"/>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7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7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1556</TotalTime>
  <Pages>15</Pages>
  <Words>87</Words>
  <Characters>8415</Characters>
  <Application>JUST Note</Application>
  <Lines>68188</Lines>
  <Paragraphs>528</Paragraphs>
  <Company>古川市</Company>
  <CharactersWithSpaces>8915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2025-08-08T02:20:05Z</cp:lastPrinted>
  <dcterms:created xsi:type="dcterms:W3CDTF">2022-07-05T05:23:00Z</dcterms:created>
  <dcterms:modified xsi:type="dcterms:W3CDTF">2025-08-04T06:33:04Z</dcterms:modified>
  <cp:revision>64</cp:revision>
</cp:coreProperties>
</file>